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342134083"/>
        <w:docPartObj>
          <w:docPartGallery w:val="AutoText"/>
        </w:docPartObj>
      </w:sdtPr>
      <w:sdtEndPr>
        <w:rPr>
          <w:sz w:val="56"/>
          <w:szCs w:val="56"/>
          <w:u w:val="thick"/>
        </w:rPr>
      </w:sdtEndPr>
      <w:sdtContent>
        <w:p w14:paraId="01CB6E69"/>
        <w:p w14:paraId="629483B9">
          <w:pPr>
            <w:rPr>
              <w:sz w:val="56"/>
              <w:szCs w:val="56"/>
              <w:u w:val="thick"/>
            </w:rPr>
          </w:pPr>
          <w:bookmarkStart w:id="0" w:name="_GoBack"/>
          <w:bookmarkEnd w:id="0"/>
          <w:r>
            <w:rPr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433705</wp:posOffset>
                    </wp:positionH>
                    <wp:positionV relativeFrom="page">
                      <wp:posOffset>1859280</wp:posOffset>
                    </wp:positionV>
                    <wp:extent cx="7125335" cy="10538460"/>
                    <wp:effectExtent l="0" t="0" r="18415" b="1524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25492" cy="10538284"/>
                              <a:chOff x="-267492" y="-1414756"/>
                              <a:chExt cx="7125492" cy="10538284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EC22C5">
                                  <w:pPr>
                                    <w:jc w:val="center"/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sz w:val="72"/>
                                      <w:szCs w:val="72"/>
                                    </w:rPr>
                                    <w:t>Group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Author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65B92423">
                                      <w:pPr>
                                        <w:pStyle w:val="20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MaTTI</w:t>
                                      </w:r>
                                    </w:p>
                                  </w:sdtContent>
                                </w:sdt>
                                <w:p w14:paraId="271F9C46">
                                  <w:pPr>
                                    <w:pStyle w:val="20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alias w:val="Company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72"/>
                                          <w:szCs w:val="7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alias w:val="Address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-267492" y="-1414756"/>
                                <a:ext cx="6858151" cy="2722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Title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4ABC9FC4">
                                      <w:pPr>
                                        <w:pStyle w:val="20"/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  <w14:textFill>
                                            <w14:solidFill>
                                              <w14:schemeClr w14:val="accent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  <w14:textFill>
                                            <w14:solidFill>
                                              <w14:schemeClr w14:val="accent1"/>
                                            </w14:solidFill>
                                          </w14:textFill>
                                        </w:rPr>
                                        <w:t>evidence based practice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34.15pt;margin-top:146.4pt;height:829.8pt;width:561.05pt;mso-position-horizontal-relative:page;mso-position-vertical-relative:page;z-index:-251657216;mso-width-relative:page;mso-height-relative:page;" coordorigin="-267492,-1414756" coordsize="7125492,10538284" o:gfxdata="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Btznif3AAAAAwBAAAPAAAAAAAAAAEAIAAAACIAAABkcnMvZG93bnJldi54&#10;bWxQSwECFAAUAAAACACHTuJAWQMY8YUDAAD9CwAADgAAAAAAAAABACAAAAArAQAAZHJzL2Uyb0Rv&#10;Yy54bWxQSwUGAAAAAAYABgBZAQAAIgcAAAAA&#10;">
                    <o:lock v:ext="edit" aspectratio="f"/>
                    <v:rect id="_x0000_s1026" o:spid="_x0000_s1026" o:spt="1" style="position:absolute;left:0;top:0;height:1371600;width:6858000;v-text-anchor:middle;" fillcolor="#5B9BD5 [3204]" filled="t" stroked="f" coordsize="21600,21600" o:gfxdata="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2IOh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9EC22C5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Group 1</w:t>
                            </w:r>
                          </w:p>
                        </w:txbxContent>
                      </v:textbox>
                    </v:rect>
                    <v:rect id="_x0000_s1026" o:spid="_x0000_s1026" o:spt="1" style="position:absolute;left:0;top:4094328;height:5029200;width:6858000;v-text-anchor:bottom;" fillcolor="#5B9BD5 [3204]" filled="t" stroked="f" coordsize="21600,21600" o:gfxdata="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nGEe5AAAA3A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12.7mm,20.32mm,12.7mm,12.7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Author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FFFFFF" w:themeColor="background1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65B92423">
                                <w:pPr>
                                  <w:pStyle w:val="20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MaTTI</w:t>
                                </w:r>
                              </w:p>
                            </w:sdtContent>
                          </w:sdt>
                          <w:p w14:paraId="271F9C46">
                            <w:pPr>
                              <w:pStyle w:val="20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alias w:val="Company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alias w:val="Address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  <w:sz w:val="72"/>
                                  <w:szCs w:val="7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 id="_x0000_s1026" o:spid="_x0000_s1026" o:spt="202" type="#_x0000_t202" style="position:absolute;left:-267492;top:-1414756;height:2722200;width:6858151;v-text-anchor:middle;" fillcolor="#FFFFFF [3212]" filled="t" stroked="f" coordsize="21600,21600" o:gfxdata="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qwxg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0.5pt"/>
                      <v:imagedata o:title=""/>
                      <o:lock v:ext="edit" aspectratio="f"/>
                      <v:textbox inset="12.7mm,2.54mm,12.7mm,2.54mm">
                        <w:txbx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Title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p w14:paraId="4ABC9FC4">
                                <w:pPr>
                                  <w:pStyle w:val="20"/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evidence based practice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v:group>
                </w:pict>
              </mc:Fallback>
            </mc:AlternateContent>
          </w:r>
          <w:r>
            <w:rPr>
              <w:sz w:val="56"/>
              <w:szCs w:val="56"/>
              <w:u w:val="thick"/>
            </w:rPr>
            <w:br w:type="page"/>
          </w:r>
        </w:p>
      </w:sdtContent>
    </w:sdt>
    <w:p w14:paraId="58E6769A">
      <w:pPr>
        <w:rPr>
          <w:sz w:val="56"/>
          <w:szCs w:val="56"/>
        </w:rPr>
      </w:pPr>
      <w:r>
        <w:rPr>
          <w:sz w:val="56"/>
          <w:szCs w:val="56"/>
        </w:rPr>
        <w:t>EVIDENCE BASED PRACTICE</w:t>
      </w:r>
    </w:p>
    <w:p w14:paraId="005B7CB4">
      <w:pPr>
        <w:rPr>
          <w:sz w:val="56"/>
          <w:szCs w:val="56"/>
        </w:rPr>
      </w:pPr>
      <w:r>
        <w:rPr>
          <w:sz w:val="56"/>
          <w:szCs w:val="56"/>
        </w:rPr>
        <w:t>Defination</w:t>
      </w:r>
    </w:p>
    <w:p w14:paraId="3F5D93DE">
      <w:pPr>
        <w:rPr>
          <w:sz w:val="56"/>
          <w:szCs w:val="56"/>
        </w:rPr>
      </w:pPr>
      <w:r>
        <w:rPr>
          <w:sz w:val="56"/>
          <w:szCs w:val="56"/>
        </w:rPr>
        <w:t>It is a clinical decision making approach that integrates three key components</w:t>
      </w:r>
    </w:p>
    <w:p w14:paraId="786CEAC3">
      <w:pPr>
        <w:rPr>
          <w:sz w:val="56"/>
          <w:szCs w:val="56"/>
        </w:rPr>
      </w:pPr>
      <w:r>
        <w:rPr>
          <w:sz w:val="56"/>
          <w:szCs w:val="56"/>
        </w:rPr>
        <w:t xml:space="preserve">     1. Best current research evidence</w:t>
      </w:r>
    </w:p>
    <w:p w14:paraId="7354BE2A">
      <w:pPr>
        <w:rPr>
          <w:sz w:val="56"/>
          <w:szCs w:val="56"/>
        </w:rPr>
      </w:pPr>
      <w:r>
        <w:rPr>
          <w:sz w:val="56"/>
          <w:szCs w:val="56"/>
        </w:rPr>
        <w:t xml:space="preserve">     2. Clinical expertise</w:t>
      </w:r>
    </w:p>
    <w:p w14:paraId="070E92B9">
      <w:pPr>
        <w:rPr>
          <w:sz w:val="56"/>
          <w:szCs w:val="56"/>
        </w:rPr>
      </w:pPr>
      <w:r>
        <w:rPr>
          <w:sz w:val="56"/>
          <w:szCs w:val="56"/>
        </w:rPr>
        <w:t xml:space="preserve">     3. Clients preferences, values and cultural needs</w:t>
      </w:r>
    </w:p>
    <w:p w14:paraId="2FA489F9">
      <w:pPr>
        <w:rPr>
          <w:sz w:val="56"/>
          <w:szCs w:val="56"/>
        </w:rPr>
      </w:pPr>
      <w:r>
        <w:rPr>
          <w:sz w:val="56"/>
          <w:szCs w:val="56"/>
        </w:rPr>
        <w:t>It ensures that assessment and intervention are based on proven effective and ethical methods.</w:t>
      </w:r>
    </w:p>
    <w:p w14:paraId="76FACA5E">
      <w:pPr>
        <w:rPr>
          <w:sz w:val="56"/>
          <w:szCs w:val="56"/>
        </w:rPr>
      </w:pPr>
    </w:p>
    <w:p w14:paraId="515A60DE">
      <w:pPr>
        <w:rPr>
          <w:sz w:val="56"/>
          <w:szCs w:val="56"/>
        </w:rPr>
      </w:pPr>
      <w:r>
        <w:rPr>
          <w:sz w:val="56"/>
          <w:szCs w:val="56"/>
        </w:rPr>
        <w:t>Components of EBP</w:t>
      </w:r>
    </w:p>
    <w:p w14:paraId="26E018D3">
      <w:pPr>
        <w:pStyle w:val="43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Best research evidence:-using-up-to date scientific studies to guide practice</w:t>
      </w:r>
    </w:p>
    <w:p w14:paraId="4C5885A3">
      <w:pPr>
        <w:rPr>
          <w:sz w:val="56"/>
          <w:szCs w:val="56"/>
        </w:rPr>
      </w:pPr>
    </w:p>
    <w:p w14:paraId="3E7A3F60">
      <w:pPr>
        <w:rPr>
          <w:sz w:val="56"/>
          <w:szCs w:val="56"/>
        </w:rPr>
      </w:pPr>
      <w:r>
        <w:rPr>
          <w:sz w:val="56"/>
          <w:szCs w:val="56"/>
        </w:rPr>
        <w:t>2. Clinical expertise: Skills, experience and judgement of the speech therapist.</w:t>
      </w:r>
    </w:p>
    <w:p w14:paraId="2335F045">
      <w:pPr>
        <w:rPr>
          <w:sz w:val="56"/>
          <w:szCs w:val="56"/>
        </w:rPr>
      </w:pPr>
      <w:r>
        <w:rPr>
          <w:sz w:val="56"/>
          <w:szCs w:val="56"/>
        </w:rPr>
        <w:t>3 .Client values and preferences: The     clients goals, beliefs, priorities and cultural background</w:t>
      </w:r>
    </w:p>
    <w:p w14:paraId="217227E1">
      <w:pPr>
        <w:rPr>
          <w:sz w:val="56"/>
          <w:szCs w:val="56"/>
        </w:rPr>
      </w:pPr>
    </w:p>
    <w:p w14:paraId="1DE9C6CE">
      <w:pPr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KEY PRINCIPLES OF EVIDENCE BASED PRACTICE</w:t>
      </w:r>
    </w:p>
    <w:p w14:paraId="64AE65BE">
      <w:pPr>
        <w:spacing w:before="240"/>
        <w:jc w:val="left"/>
        <w:rPr>
          <w:b/>
          <w:color w:val="000000" w:themeColor="text1"/>
          <w:sz w:val="52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52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 xml:space="preserve">EBP in speech language pathology is built upon the integration of three equally important, core principles. These components, often represented as a three-circle model, must all be considered for ethical and effective clinical decision-making. </w:t>
      </w:r>
    </w:p>
    <w:p w14:paraId="0D336A24">
      <w:pPr>
        <w:spacing w:before="240"/>
        <w:jc w:val="left"/>
        <w:rPr>
          <w:b/>
          <w:color w:val="000000" w:themeColor="text1"/>
          <w:sz w:val="52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52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The three key principles</w:t>
      </w:r>
    </w:p>
    <w:p w14:paraId="4B4EF29A">
      <w:pPr>
        <w:rPr>
          <w:sz w:val="56"/>
          <w:szCs w:val="56"/>
          <w:u w:val="thick"/>
        </w:rPr>
      </w:pPr>
      <w:r>
        <w:rPr>
          <w:sz w:val="56"/>
          <w:szCs w:val="56"/>
          <w:u w:val="thick"/>
        </w:rPr>
        <w:br w:type="page"/>
      </w:r>
    </w:p>
    <w:p w14:paraId="4EEAC064">
      <w:pPr>
        <w:rPr>
          <w:sz w:val="56"/>
          <w:szCs w:val="56"/>
          <w:u w:val="thick"/>
        </w:rPr>
      </w:pPr>
    </w:p>
    <w:p w14:paraId="69446004">
      <w:pPr>
        <w:rPr>
          <w:sz w:val="56"/>
          <w:szCs w:val="56"/>
          <w:u w:val="thick"/>
        </w:rPr>
      </w:pPr>
    </w:p>
    <w:sectPr>
      <w:pgSz w:w="11906" w:h="16838"/>
      <w:pgMar w:top="1440" w:right="1440" w:bottom="1440" w:left="144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10D6D"/>
    <w:multiLevelType w:val="multilevel"/>
    <w:tmpl w:val="08C10D6D"/>
    <w:lvl w:ilvl="0" w:tentative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C64"/>
    <w:rsid w:val="000930CF"/>
    <w:rsid w:val="00283019"/>
    <w:rsid w:val="00287C64"/>
    <w:rsid w:val="005255BC"/>
    <w:rsid w:val="006A4FB2"/>
    <w:rsid w:val="006B22B8"/>
    <w:rsid w:val="008A55A5"/>
    <w:rsid w:val="009704C1"/>
    <w:rsid w:val="00B277F6"/>
    <w:rsid w:val="00B479F0"/>
    <w:rsid w:val="00EA10E9"/>
    <w:rsid w:val="7EF4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  <w:jc w:val="both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2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20" w:after="0"/>
      <w:outlineLvl w:val="2"/>
    </w:pPr>
    <w:rPr>
      <w:rFonts w:asciiTheme="majorHAnsi" w:hAnsiTheme="majorHAnsi" w:eastAsiaTheme="majorEastAsia" w:cstheme="majorBidi"/>
      <w:spacing w:val="4"/>
      <w:sz w:val="24"/>
      <w:szCs w:val="24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b/>
      <w:bCs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120" w:after="0"/>
      <w:outlineLvl w:val="6"/>
    </w:pPr>
    <w:rPr>
      <w:i/>
      <w:iCs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120" w:after="0"/>
      <w:outlineLvl w:val="7"/>
    </w:pPr>
    <w:rPr>
      <w:b/>
      <w:bCs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120" w:after="0"/>
      <w:outlineLvl w:val="8"/>
    </w:pPr>
    <w:rPr>
      <w:i/>
      <w:iCs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sz w:val="18"/>
      <w:szCs w:val="18"/>
    </w:rPr>
  </w:style>
  <w:style w:type="character" w:styleId="14">
    <w:name w:val="Emphasis"/>
    <w:basedOn w:val="11"/>
    <w:qFormat/>
    <w:uiPriority w:val="20"/>
    <w:rPr>
      <w:i/>
      <w:iCs/>
      <w:color w:val="auto"/>
    </w:rPr>
  </w:style>
  <w:style w:type="paragraph" w:styleId="15">
    <w:name w:val="footer"/>
    <w:basedOn w:val="1"/>
    <w:link w:val="4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Strong"/>
    <w:basedOn w:val="11"/>
    <w:qFormat/>
    <w:uiPriority w:val="22"/>
    <w:rPr>
      <w:b/>
      <w:bCs/>
      <w:color w:val="auto"/>
    </w:rPr>
  </w:style>
  <w:style w:type="paragraph" w:styleId="18">
    <w:name w:val="Subtitle"/>
    <w:basedOn w:val="1"/>
    <w:next w:val="1"/>
    <w:link w:val="32"/>
    <w:qFormat/>
    <w:uiPriority w:val="11"/>
    <w:pPr>
      <w:spacing w:after="240"/>
      <w:jc w:val="center"/>
    </w:pPr>
    <w:rPr>
      <w:rFonts w:asciiTheme="majorHAnsi" w:hAnsiTheme="majorHAnsi" w:eastAsiaTheme="majorEastAsia" w:cstheme="majorBidi"/>
      <w:sz w:val="24"/>
      <w:szCs w:val="24"/>
    </w:rPr>
  </w:style>
  <w:style w:type="paragraph" w:styleId="19">
    <w:name w:val="Title"/>
    <w:basedOn w:val="1"/>
    <w:next w:val="1"/>
    <w:link w:val="31"/>
    <w:qFormat/>
    <w:uiPriority w:val="10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paragraph" w:styleId="20">
    <w:name w:val="No Spacing"/>
    <w:link w:val="21"/>
    <w:qFormat/>
    <w:uiPriority w:val="1"/>
    <w:pPr>
      <w:spacing w:after="0" w:line="240" w:lineRule="auto"/>
      <w:jc w:val="both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customStyle="1" w:styleId="21">
    <w:name w:val="No Spacing Char"/>
    <w:basedOn w:val="11"/>
    <w:link w:val="20"/>
    <w:qFormat/>
    <w:uiPriority w:val="1"/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spacing w:val="4"/>
      <w:sz w:val="24"/>
      <w:szCs w:val="24"/>
    </w:rPr>
  </w:style>
  <w:style w:type="character" w:customStyle="1" w:styleId="2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2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2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28">
    <w:name w:val="Heading 7 Char"/>
    <w:basedOn w:val="11"/>
    <w:link w:val="8"/>
    <w:semiHidden/>
    <w:uiPriority w:val="9"/>
    <w:rPr>
      <w:i/>
      <w:iCs/>
    </w:rPr>
  </w:style>
  <w:style w:type="character" w:customStyle="1" w:styleId="29">
    <w:name w:val="Heading 8 Char"/>
    <w:basedOn w:val="11"/>
    <w:link w:val="9"/>
    <w:semiHidden/>
    <w:qFormat/>
    <w:uiPriority w:val="9"/>
    <w:rPr>
      <w:b/>
      <w:bCs/>
    </w:rPr>
  </w:style>
  <w:style w:type="character" w:customStyle="1" w:styleId="30">
    <w:name w:val="Heading 9 Char"/>
    <w:basedOn w:val="11"/>
    <w:link w:val="10"/>
    <w:semiHidden/>
    <w:qFormat/>
    <w:uiPriority w:val="9"/>
    <w:rPr>
      <w:i/>
      <w:iCs/>
    </w:rPr>
  </w:style>
  <w:style w:type="character" w:customStyle="1" w:styleId="31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customStyle="1" w:styleId="32">
    <w:name w:val="Subtitle Char"/>
    <w:basedOn w:val="11"/>
    <w:link w:val="18"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33">
    <w:name w:val="Quote"/>
    <w:basedOn w:val="1"/>
    <w:next w:val="1"/>
    <w:link w:val="34"/>
    <w:qFormat/>
    <w:uiPriority w:val="29"/>
    <w:pPr>
      <w:spacing w:before="200" w:line="264" w:lineRule="auto"/>
      <w:ind w:left="864" w:right="864"/>
      <w:jc w:val="center"/>
    </w:pPr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34">
    <w:name w:val="Quote Char"/>
    <w:basedOn w:val="11"/>
    <w:link w:val="33"/>
    <w:uiPriority w:val="29"/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35">
    <w:name w:val="Intense Quote"/>
    <w:basedOn w:val="1"/>
    <w:next w:val="1"/>
    <w:link w:val="36"/>
    <w:qFormat/>
    <w:uiPriority w:val="30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sz w:val="26"/>
      <w:szCs w:val="26"/>
    </w:rPr>
  </w:style>
  <w:style w:type="character" w:customStyle="1" w:styleId="36">
    <w:name w:val="Intense Quote Char"/>
    <w:basedOn w:val="11"/>
    <w:link w:val="35"/>
    <w:uiPriority w:val="30"/>
    <w:rPr>
      <w:rFonts w:asciiTheme="majorHAnsi" w:hAnsiTheme="majorHAnsi" w:eastAsiaTheme="majorEastAsia" w:cstheme="majorBidi"/>
      <w:sz w:val="26"/>
      <w:szCs w:val="26"/>
    </w:rPr>
  </w:style>
  <w:style w:type="character" w:customStyle="1" w:styleId="37">
    <w:name w:val="Subtle Emphasis"/>
    <w:basedOn w:val="11"/>
    <w:qFormat/>
    <w:uiPriority w:val="19"/>
    <w:rPr>
      <w:i/>
      <w:iCs/>
      <w:color w:val="auto"/>
    </w:rPr>
  </w:style>
  <w:style w:type="character" w:customStyle="1" w:styleId="38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39">
    <w:name w:val="Subtle Reference"/>
    <w:basedOn w:val="11"/>
    <w:qFormat/>
    <w:uiPriority w:val="31"/>
    <w:rPr>
      <w:smallCaps/>
      <w:color w:val="auto"/>
      <w:u w:val="single" w:color="7E7E7E" w:themeColor="text1" w:themeTint="80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auto"/>
      <w:u w:val="single"/>
    </w:rPr>
  </w:style>
  <w:style w:type="character" w:customStyle="1" w:styleId="41">
    <w:name w:val="Book Title"/>
    <w:basedOn w:val="11"/>
    <w:qFormat/>
    <w:uiPriority w:val="33"/>
    <w:rPr>
      <w:b/>
      <w:bCs/>
      <w:smallCaps/>
      <w:color w:val="auto"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character" w:customStyle="1" w:styleId="44">
    <w:name w:val="Header Char"/>
    <w:basedOn w:val="11"/>
    <w:link w:val="16"/>
    <w:qFormat/>
    <w:uiPriority w:val="99"/>
  </w:style>
  <w:style w:type="character" w:customStyle="1" w:styleId="45">
    <w:name w:val="Footer Char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</Words>
  <Characters>775</Characters>
  <Lines>6</Lines>
  <Paragraphs>1</Paragraphs>
  <TotalTime>118</TotalTime>
  <ScaleCrop>false</ScaleCrop>
  <LinksUpToDate>false</LinksUpToDate>
  <CharactersWithSpaces>906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2025-11-22T11:04:00Z</dcterms:created>
  <dc:creator>MaTTI</dc:creator>
  <cp:lastModifiedBy>MaTTI</cp:lastModifiedBy>
  <dcterms:modified xsi:type="dcterms:W3CDTF">2026-10-10T08:12:20Z</dcterms:modified>
  <dc:title>evidence based practice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eyJoZGlkIjoiNTE2MGIzNTA5ZTU4YmFiODliNjQ3Mjg5MzM1MDU5ZmIifQ==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B2B5C96C11E248E4A7069066E4FD1BD0_12</vt:lpwstr>
  </property>
</Properties>
</file>