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391" w14:textId="335369A7" w:rsidR="00145BBD" w:rsidRDefault="00145BBD" w:rsidP="00F860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Manual para </w:t>
      </w:r>
      <w:r w:rsidR="00E915FE">
        <w:rPr>
          <w:rFonts w:ascii="Times New Roman" w:hAnsi="Times New Roman" w:cs="Times New Roman"/>
          <w:b/>
          <w:bCs/>
          <w:sz w:val="24"/>
          <w:szCs w:val="24"/>
          <w:lang w:val="es-ES"/>
        </w:rPr>
        <w:t>uso de detector de Q</w:t>
      </w:r>
      <w:r w:rsidR="00183BD4">
        <w:rPr>
          <w:rFonts w:ascii="Times New Roman" w:hAnsi="Times New Roman" w:cs="Times New Roman"/>
          <w:b/>
          <w:bCs/>
          <w:sz w:val="24"/>
          <w:szCs w:val="24"/>
          <w:lang w:val="es-ES"/>
        </w:rPr>
        <w:t>r</w:t>
      </w:r>
    </w:p>
    <w:p w14:paraId="5E8D5780" w14:textId="6F62B026" w:rsidR="00E915FE" w:rsidRDefault="00E915FE" w:rsidP="00E915F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0C9C2A" w14:textId="77777777" w:rsidR="00E915FE" w:rsidRDefault="00E915FE" w:rsidP="00E915F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7EE42F" w14:textId="430F3D25" w:rsidR="00145BBD" w:rsidRPr="00E915FE" w:rsidRDefault="00E915FE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915FE">
        <w:rPr>
          <w:rFonts w:ascii="Times New Roman" w:hAnsi="Times New Roman" w:cs="Times New Roman"/>
          <w:b/>
          <w:bCs/>
          <w:sz w:val="24"/>
          <w:szCs w:val="24"/>
          <w:lang w:val="es-ES"/>
        </w:rPr>
        <w:t>Instrucciones para descargar códigos</w:t>
      </w:r>
    </w:p>
    <w:p w14:paraId="6470A0C5" w14:textId="07378A27" w:rsidR="00B95554" w:rsidRPr="00692435" w:rsidRDefault="004B4748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á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mara detector de código </w:t>
      </w:r>
      <w:r w:rsidR="0070046C">
        <w:rPr>
          <w:rFonts w:ascii="Times New Roman" w:hAnsi="Times New Roman" w:cs="Times New Roman"/>
          <w:i/>
          <w:iCs/>
          <w:sz w:val="24"/>
          <w:szCs w:val="24"/>
          <w:lang w:val="es-ES"/>
        </w:rPr>
        <w:t>Q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r</w:t>
      </w:r>
    </w:p>
    <w:p w14:paraId="51AE8505" w14:textId="4C2ED408" w:rsidR="00145BBD" w:rsidRDefault="004B4748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de Open Cv2 que nos permite usar una cámara por medio de Python y que la cámara reconozca códigos </w:t>
      </w:r>
      <w:r w:rsidR="00692435">
        <w:rPr>
          <w:rFonts w:ascii="Times New Roman" w:hAnsi="Times New Roman" w:cs="Times New Roman"/>
          <w:sz w:val="24"/>
          <w:szCs w:val="24"/>
          <w:lang w:val="es-ES"/>
        </w:rPr>
        <w:t>Qr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 llamados “aruco”, y si es necesario descargara la herramienta numpy</w:t>
      </w:r>
      <w:r w:rsidR="005B579A">
        <w:rPr>
          <w:rFonts w:ascii="Times New Roman" w:hAnsi="Times New Roman" w:cs="Times New Roman"/>
          <w:sz w:val="24"/>
          <w:szCs w:val="24"/>
          <w:lang w:val="es-ES"/>
        </w:rPr>
        <w:t xml:space="preserve"> y math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 de python. Usamos en la terminal el comando </w:t>
      </w:r>
      <w:r w:rsidR="00692435" w:rsidRPr="00692435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opencv-contrib-python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4305016" w14:textId="16B1F172" w:rsidR="000506FC" w:rsidRPr="000506FC" w:rsidRDefault="000506FC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Para completar su funcionamiento, el archivo llamado 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</w:t>
      </w:r>
      <w:r w:rsidR="005E7088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mqtt_client.py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”</w:t>
      </w:r>
      <w:r w:rsidR="005E7088">
        <w:rPr>
          <w:rFonts w:ascii="Times New Roman" w:hAnsi="Times New Roman" w:cs="Times New Roman"/>
          <w:sz w:val="24"/>
          <w:szCs w:val="24"/>
          <w:lang w:val="es-ES"/>
        </w:rPr>
        <w:t xml:space="preserve"> (más adelante se explican los pasos para su funcionamiento) deberá de estar en la misma ubicación desde donde se encuentra el archivo </w:t>
      </w:r>
      <w:r w:rsidR="005E7088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“CamaraArucoTopt.py”</w:t>
      </w:r>
      <w:r w:rsidR="005E7088">
        <w:rPr>
          <w:rFonts w:ascii="Times New Roman" w:hAnsi="Times New Roman" w:cs="Times New Roman"/>
          <w:sz w:val="24"/>
          <w:szCs w:val="24"/>
          <w:lang w:val="es-ES"/>
        </w:rPr>
        <w:t xml:space="preserve"> que es el código del cámara detector.</w:t>
      </w:r>
    </w:p>
    <w:p w14:paraId="6DDB3209" w14:textId="77777777" w:rsidR="00145BBD" w:rsidRDefault="00145BBD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6C16D2D" w14:textId="0C4E4DF1" w:rsidR="0070046C" w:rsidRDefault="007A5685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>lient</w:t>
      </w:r>
      <w:r w:rsidR="008B7137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p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ú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blico  </w:t>
      </w:r>
    </w:p>
    <w:p w14:paraId="71E61DD7" w14:textId="69AFA808" w:rsidR="00145BBD" w:rsidRDefault="008B7137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de HiveQt que es el cliente público que nos permite </w:t>
      </w:r>
      <w:r w:rsidR="008A3EE7">
        <w:rPr>
          <w:rFonts w:ascii="Times New Roman" w:hAnsi="Times New Roman" w:cs="Times New Roman"/>
          <w:sz w:val="24"/>
          <w:szCs w:val="24"/>
          <w:lang w:val="es-ES"/>
        </w:rPr>
        <w:t>enviar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información de las coordenadas del código aruco </w:t>
      </w:r>
      <w:r w:rsidR="008A3EE7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servidor público. Esta librería se descarga con el comando </w:t>
      </w:r>
      <w:r w:rsidRPr="0070046C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install paho-mqtt</w:t>
      </w:r>
    </w:p>
    <w:p w14:paraId="3B494519" w14:textId="61D9D5EB" w:rsidR="005E7088" w:rsidRDefault="005E7088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E7088">
        <w:rPr>
          <w:rFonts w:ascii="Times New Roman" w:hAnsi="Times New Roman" w:cs="Times New Roman"/>
          <w:sz w:val="24"/>
          <w:szCs w:val="24"/>
          <w:lang w:val="es-ES"/>
        </w:rPr>
        <w:t>Paso 2: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Ubicar archivo 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“mqtt_client.py”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que es el código del cliente, en la misma ubicación del archivo </w:t>
      </w:r>
      <w:r w:rsidR="00755C86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“CamaraArucoTopt.py”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 xml:space="preserve"> para su correcto funcionamiento</w:t>
      </w:r>
    </w:p>
    <w:p w14:paraId="7CF07893" w14:textId="304EA84C" w:rsidR="00F1706D" w:rsidRDefault="00F1706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9B400D" w14:textId="3310E082" w:rsidR="00F1706D" w:rsidRDefault="00F1706D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Receptor de cliente público</w:t>
      </w:r>
    </w:p>
    <w:p w14:paraId="20BF5CD1" w14:textId="1B2E2AC4" w:rsidR="008A3EE7" w:rsidRDefault="008A3EE7" w:rsidP="008A3EE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de HiveQt que es el </w:t>
      </w:r>
      <w:r w:rsidR="008C6065">
        <w:rPr>
          <w:rFonts w:ascii="Times New Roman" w:hAnsi="Times New Roman" w:cs="Times New Roman"/>
          <w:sz w:val="24"/>
          <w:szCs w:val="24"/>
          <w:lang w:val="es-ES"/>
        </w:rPr>
        <w:t xml:space="preserve">receptor de lo que envía el cliente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 nos permite recibir la información de las coordenadas del código aruco de un servidor público. Esta librería se descarga con el comando </w:t>
      </w:r>
      <w:r w:rsidRPr="0070046C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install paho-mqtt</w:t>
      </w:r>
    </w:p>
    <w:p w14:paraId="79DBC3E0" w14:textId="77777777" w:rsidR="00145BBD" w:rsidRPr="00DA31F9" w:rsidRDefault="00145BBD" w:rsidP="005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5A8885" w14:textId="77777777" w:rsidR="005B579A" w:rsidRPr="005B579A" w:rsidRDefault="005B579A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B30C3D" w14:textId="33428F8C" w:rsidR="005534BB" w:rsidRPr="000506FC" w:rsidRDefault="005534BB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45BBD">
        <w:rPr>
          <w:rFonts w:ascii="Times New Roman" w:hAnsi="Times New Roman" w:cs="Times New Roman"/>
          <w:b/>
          <w:bCs/>
          <w:sz w:val="24"/>
          <w:szCs w:val="24"/>
          <w:lang w:val="es-ES"/>
        </w:rPr>
        <w:t>Prueba de códigos</w:t>
      </w:r>
    </w:p>
    <w:p w14:paraId="29AA1E1D" w14:textId="2044E9B9" w:rsidR="005534BB" w:rsidRDefault="00145BBD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á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mara detector de código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Q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r</w:t>
      </w:r>
    </w:p>
    <w:p w14:paraId="1BCB5607" w14:textId="3EA07440" w:rsidR="00145BBD" w:rsidRDefault="00145BB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</w:t>
      </w:r>
      <w:r w:rsidR="000506FC">
        <w:rPr>
          <w:rFonts w:ascii="Times New Roman" w:hAnsi="Times New Roman" w:cs="Times New Roman"/>
          <w:sz w:val="24"/>
          <w:szCs w:val="24"/>
          <w:lang w:val="es-ES"/>
        </w:rPr>
        <w:t xml:space="preserve">Con el uso de una cámara, ya sea integrada en el equipo o con cámara web, pondremos en el campo de visión un código Qr de tipo aruco. </w:t>
      </w:r>
    </w:p>
    <w:p w14:paraId="74BDE829" w14:textId="77777777" w:rsidR="00EE3F1B" w:rsidRDefault="000506FC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2: Para saber si la cámara realmente lee el código Qr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>, si se tiene activado la visualización grafica de la cámara, veremos que el programa marcara los bordes del código con líneas verdes y nos mostrara las coordenadas y la información que contiene el código.</w:t>
      </w:r>
      <w:r w:rsidR="00353958">
        <w:rPr>
          <w:rFonts w:ascii="Times New Roman" w:hAnsi="Times New Roman" w:cs="Times New Roman"/>
          <w:sz w:val="24"/>
          <w:szCs w:val="24"/>
          <w:lang w:val="es-ES"/>
        </w:rPr>
        <w:t xml:space="preserve"> También, ya que tenemos el cliente, se estará mandando información al broker público.</w:t>
      </w:r>
    </w:p>
    <w:p w14:paraId="3F2AFB24" w14:textId="77777777" w:rsidR="00EE3F1B" w:rsidRDefault="00EE3F1B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4402F6" w14:textId="34807591" w:rsidR="00755C86" w:rsidRPr="00EE3F1B" w:rsidRDefault="007A5685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755C86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>lient</w:t>
      </w:r>
      <w:r w:rsidR="00755C86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755C86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publico  </w:t>
      </w:r>
    </w:p>
    <w:p w14:paraId="01F12C7A" w14:textId="7D722F84" w:rsidR="00755C86" w:rsidRDefault="00755C86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1</w:t>
      </w:r>
      <w:r w:rsidR="007A568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6D65AC">
        <w:rPr>
          <w:rFonts w:ascii="Times New Roman" w:hAnsi="Times New Roman" w:cs="Times New Roman"/>
          <w:sz w:val="24"/>
          <w:szCs w:val="24"/>
          <w:lang w:val="es-ES"/>
        </w:rPr>
        <w:t xml:space="preserve">Para probar el cliente publico deberemos de ingresar a la siguiente página </w:t>
      </w:r>
      <w:hyperlink r:id="rId4" w:history="1">
        <w:r w:rsidR="006D65AC" w:rsidRPr="00731CB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http://www.hivemq.com/demos/websocket-client/</w:t>
        </w:r>
      </w:hyperlink>
    </w:p>
    <w:p w14:paraId="170427B5" w14:textId="4C88B218" w:rsidR="006D65AC" w:rsidRDefault="006D65AC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2: Ya que estemos en la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>página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nos conectaremos al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 xml:space="preserve">broker </w:t>
      </w:r>
      <w:r w:rsidR="00F1706D">
        <w:rPr>
          <w:rFonts w:ascii="Times New Roman" w:hAnsi="Times New Roman" w:cs="Times New Roman"/>
          <w:sz w:val="24"/>
          <w:szCs w:val="24"/>
          <w:lang w:val="es-ES"/>
        </w:rPr>
        <w:t xml:space="preserve">en el apartado de connect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 xml:space="preserve">sin importar el nombre </w:t>
      </w:r>
      <w:r w:rsidR="003F3E96">
        <w:rPr>
          <w:rFonts w:ascii="Times New Roman" w:hAnsi="Times New Roman" w:cs="Times New Roman"/>
          <w:sz w:val="24"/>
          <w:szCs w:val="24"/>
          <w:lang w:val="es-ES"/>
        </w:rPr>
        <w:t xml:space="preserve">del usuario, en el apartado de subscribe nos conectaremos al tópico de 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huber/#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r w:rsid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3F3E96">
        <w:rPr>
          <w:rFonts w:ascii="Times New Roman" w:hAnsi="Times New Roman" w:cs="Times New Roman"/>
          <w:sz w:val="24"/>
          <w:szCs w:val="24"/>
          <w:lang w:val="es-ES"/>
        </w:rPr>
        <w:t>y podremos visualizar la información que manda en el apartado de messages que es la información del código Qr</w:t>
      </w:r>
      <w:r w:rsidR="00F1706D">
        <w:rPr>
          <w:rFonts w:ascii="Times New Roman" w:hAnsi="Times New Roman" w:cs="Times New Roman"/>
          <w:sz w:val="24"/>
          <w:szCs w:val="24"/>
          <w:lang w:val="es-ES"/>
        </w:rPr>
        <w:t>, hasta el momento no se estará enviando información</w:t>
      </w:r>
    </w:p>
    <w:p w14:paraId="6C9437A4" w14:textId="452DF335" w:rsidR="00F1706D" w:rsidRDefault="00F1706D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3: Para visualizar la información de código Qr, deberemos de usar la </w:t>
      </w:r>
      <w:r w:rsidRPr="00F1706D">
        <w:rPr>
          <w:rFonts w:ascii="Times New Roman" w:hAnsi="Times New Roman" w:cs="Times New Roman"/>
          <w:sz w:val="24"/>
          <w:szCs w:val="24"/>
          <w:lang w:val="es-ES"/>
        </w:rPr>
        <w:t>Camara detector de código Qr</w:t>
      </w:r>
      <w:r>
        <w:rPr>
          <w:rFonts w:ascii="Times New Roman" w:hAnsi="Times New Roman" w:cs="Times New Roman"/>
          <w:sz w:val="24"/>
          <w:szCs w:val="24"/>
          <w:lang w:val="es-ES"/>
        </w:rPr>
        <w:t>, usaremos un código Aruco y cuando el programa detecte el Qr, podremos visualizar la información que se estará actualizando constantemente.</w:t>
      </w:r>
    </w:p>
    <w:p w14:paraId="0ED80E5A" w14:textId="11AB3ADC" w:rsid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FDCB2F" w14:textId="47298905" w:rsidR="002D67DB" w:rsidRPr="002D67DB" w:rsidRDefault="002D67DB" w:rsidP="00F1706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2D67DB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Receptor de cliente publico </w:t>
      </w:r>
    </w:p>
    <w:p w14:paraId="6727183D" w14:textId="591C06F6" w:rsidR="00F1706D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</w:t>
      </w:r>
      <w:r w:rsidR="00353958">
        <w:rPr>
          <w:rFonts w:ascii="Times New Roman" w:hAnsi="Times New Roman" w:cs="Times New Roman"/>
          <w:sz w:val="24"/>
          <w:szCs w:val="24"/>
          <w:lang w:val="es-ES"/>
        </w:rPr>
        <w:t xml:space="preserve"> 1: Correr código para conectarnos al bróker público y así esperar a que recibamos la información como coordenadas, ángulos, y ID.</w:t>
      </w:r>
    </w:p>
    <w:p w14:paraId="46747EBA" w14:textId="487D4E3A" w:rsidR="00353958" w:rsidRDefault="00353958" w:rsidP="0035395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2: Ya que estemos conectados al </w:t>
      </w:r>
      <w:r w:rsidR="00F86033">
        <w:rPr>
          <w:rFonts w:ascii="Times New Roman" w:hAnsi="Times New Roman" w:cs="Times New Roman"/>
          <w:sz w:val="24"/>
          <w:szCs w:val="24"/>
          <w:lang w:val="es-ES"/>
        </w:rPr>
        <w:t>bróker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deberemos de usar la </w:t>
      </w:r>
      <w:r w:rsidRPr="00F1706D">
        <w:rPr>
          <w:rFonts w:ascii="Times New Roman" w:hAnsi="Times New Roman" w:cs="Times New Roman"/>
          <w:sz w:val="24"/>
          <w:szCs w:val="24"/>
          <w:lang w:val="es-ES"/>
        </w:rPr>
        <w:t>Camara detector de código Qr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usaremos un código Aruco y cuando el programa </w:t>
      </w:r>
      <w:r w:rsidR="00F86033">
        <w:rPr>
          <w:rFonts w:ascii="Times New Roman" w:hAnsi="Times New Roman" w:cs="Times New Roman"/>
          <w:sz w:val="24"/>
          <w:szCs w:val="24"/>
          <w:lang w:val="es-ES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"/>
        </w:rPr>
        <w:t>detecte, podremos visualizar la información</w:t>
      </w:r>
      <w:r w:rsidR="008C6065">
        <w:rPr>
          <w:rFonts w:ascii="Times New Roman" w:hAnsi="Times New Roman" w:cs="Times New Roman"/>
          <w:sz w:val="24"/>
          <w:szCs w:val="24"/>
          <w:lang w:val="es-ES"/>
        </w:rPr>
        <w:t xml:space="preserve"> en la terminal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se estará actualizando constantemente.</w:t>
      </w:r>
    </w:p>
    <w:p w14:paraId="1D5ACE1E" w14:textId="7E2E86F9" w:rsidR="00353958" w:rsidRDefault="00353958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83BB02" w14:textId="5DAA1F61" w:rsid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82B866" w14:textId="0024B220" w:rsidR="002D67DB" w:rsidRDefault="002D67DB" w:rsidP="002D67D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6282BC67" w14:textId="77777777" w:rsidR="002D67DB" w:rsidRP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251D29" w14:textId="0D278CB0" w:rsidR="00F1706D" w:rsidRPr="003F3E96" w:rsidRDefault="00F1706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01BFF0" w14:textId="77777777" w:rsidR="00755C86" w:rsidRPr="00145BBD" w:rsidRDefault="00755C86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476E955" w14:textId="2413C3EF" w:rsidR="008B7137" w:rsidRDefault="008B7137" w:rsidP="008B71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55060FF" w14:textId="77777777" w:rsidR="00145BBD" w:rsidRDefault="00145BBD" w:rsidP="008B71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9F698F9" w14:textId="796E2F75" w:rsidR="00094EC8" w:rsidRPr="00094EC8" w:rsidRDefault="00094EC8" w:rsidP="008B7137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94EC8" w:rsidRPr="00094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8"/>
    <w:rsid w:val="000506FC"/>
    <w:rsid w:val="00094EC8"/>
    <w:rsid w:val="00105EAB"/>
    <w:rsid w:val="00145BBD"/>
    <w:rsid w:val="0016248B"/>
    <w:rsid w:val="00183BD4"/>
    <w:rsid w:val="002D67DB"/>
    <w:rsid w:val="00353958"/>
    <w:rsid w:val="003F3E96"/>
    <w:rsid w:val="004234CE"/>
    <w:rsid w:val="00460DD3"/>
    <w:rsid w:val="004B4748"/>
    <w:rsid w:val="005534BB"/>
    <w:rsid w:val="005B579A"/>
    <w:rsid w:val="005E7088"/>
    <w:rsid w:val="00692435"/>
    <w:rsid w:val="006A6104"/>
    <w:rsid w:val="006D2470"/>
    <w:rsid w:val="006D65AC"/>
    <w:rsid w:val="0070046C"/>
    <w:rsid w:val="00755C86"/>
    <w:rsid w:val="007A5685"/>
    <w:rsid w:val="008A3EE7"/>
    <w:rsid w:val="008B7137"/>
    <w:rsid w:val="008C6065"/>
    <w:rsid w:val="009F2014"/>
    <w:rsid w:val="00A31476"/>
    <w:rsid w:val="00A5709E"/>
    <w:rsid w:val="00B25E76"/>
    <w:rsid w:val="00B527DC"/>
    <w:rsid w:val="00B95554"/>
    <w:rsid w:val="00DA31F9"/>
    <w:rsid w:val="00E915FE"/>
    <w:rsid w:val="00EE3F1B"/>
    <w:rsid w:val="00F1706D"/>
    <w:rsid w:val="00F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1F12A"/>
  <w15:chartTrackingRefBased/>
  <w15:docId w15:val="{4D123A20-88E5-4706-8C11-155BEF4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31F9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n">
    <w:name w:val="n"/>
    <w:basedOn w:val="Fuentedeprrafopredeter"/>
    <w:rsid w:val="00DA31F9"/>
  </w:style>
  <w:style w:type="character" w:styleId="Hipervnculo">
    <w:name w:val="Hyperlink"/>
    <w:basedOn w:val="Fuentedeprrafopredeter"/>
    <w:uiPriority w:val="99"/>
    <w:unhideWhenUsed/>
    <w:rsid w:val="006D65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vemq.com/demos/websocket-cli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NIETO HUBER</dc:creator>
  <cp:keywords/>
  <dc:description/>
  <cp:lastModifiedBy>GIRON NIETO HUBER</cp:lastModifiedBy>
  <cp:revision>20</cp:revision>
  <cp:lastPrinted>2022-05-11T14:31:00Z</cp:lastPrinted>
  <dcterms:created xsi:type="dcterms:W3CDTF">2022-05-02T15:09:00Z</dcterms:created>
  <dcterms:modified xsi:type="dcterms:W3CDTF">2022-05-11T14:49:00Z</dcterms:modified>
</cp:coreProperties>
</file>