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NOTICE &amp; INVITATION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NOTICE OF ORDINARY SGB MEETING</w:t>
      </w:r>
    </w:p>
    <w:p>
      <w:pPr>
        <w:spacing w:after="180" w:before="0"/>
        <w:jc w:val="center"/>
      </w:pPr>
      <w:r>
        <w:rPr>
          <w:rFonts w:ascii="Arial" w:cs="Arial" w:eastAsia="Arial" w:hAnsi="Arial"/>
          <w:b/>
          <w:bCs/>
          <w:color w:val="A6192E"/>
          <w:sz w:val="24"/>
          <w:szCs w:val="24"/>
        </w:rPr>
        <w:t xml:space="preserve">LADY GREY ARTS ACADEMY • GOVERNANCE CYCLE 2026</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Meeting Parameter</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Specification Details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Date of Issue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Monday, 19 January 2026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Meeting Date &amp; Time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Wednesday, 28 January 2026 at 17:30</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Meeting Venue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School Boardroom, Lady Grey Arts Academy</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Convenor &amp; Chair</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Mr. Kwezi Dyasi (SGB Chairperson)</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Statutory Mandate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SASA Act 84 of 1996 (Section 18 Constitution Review)</w:t>
            </w:r>
          </w:p>
        </w:tc>
      </w:tr>
    </w:tbl>
    <w:p>
      <w:pPr>
        <w:spacing w:after="0" w:before="120"/>
      </w:pPr>
    </w:p>
    <w:p>
      <w:pPr>
        <w:keepLines/>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NOTICE OF ORDINARY MEETING OF THE SCHOOL GOVERNING BODY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Notice is hereby given to all elected and ex-officio members of the School Governing Body of Lady Grey Arts Academy of an Ordinary Governance Meeting.</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Date: Wednesday, 28 January 2026</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Time: 17:30</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Venue: School Boardroom / Staff Meeting Room, Lady Grey Arts Academy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1.5</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Presiding Officer: Mr. Kwezi Dyasi (SGB Chairperson)</w:t>
      </w:r>
    </w:p>
    <w:p>
      <w:pPr>
        <w:keepLines/>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PURPOSE OF THE MEETING</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primary purpose of this inaugural term meeting is to review, consider proposed amendments, and formally adopt the 2026 SGB Constitution in compliance with Section 18 of the South African Schools Act (Act No. 84 of 1996) as amended.</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are requested to carefully study the attached Draft SGB Constitution prior to the meeting.</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Any written proposed amendments or comments should be submitted to the SGB Secretary or Principal prior to the commencement of the meeting.</w:t>
      </w:r>
    </w:p>
    <w:p>
      <w:pPr>
        <w:keepLines/>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ADVANCE DOCUMENTATION ATTACHED</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Draft 2026 SGB Constitution of the Lady Grey Arts Academy.</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2026 Governance Calendar and Draft Meeting Schedule.</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SASA Section 18 &amp; 20 Regulatory Reference Sheet.</w:t>
      </w:r>
    </w:p>
    <w:p>
      <w:pPr>
        <w:keepLines/>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ATTENDANCE AND APOLOGIES</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Attendance by all SGB members is mandatory to ensure legal quorum requirements are met in terms of the SGB Constitution.</w:t>
      </w:r>
    </w:p>
    <w:p>
      <w:pPr>
        <w:keepLines/>
        <w:tabs>
          <w:tab w:val="left" w:pos="566"/>
        </w:tabs>
        <w:spacing w:after="80" w:before="0" w:line="276"/>
        <w:ind w:left="566" w:hanging="566"/>
        <w:jc w:val="both"/>
      </w:pPr>
      <w:r>
        <w:rPr>
          <w:rFonts w:ascii="Arial" w:cs="Arial" w:eastAsia="Arial" w:hAnsi="Arial"/>
          <w:b/>
          <w:bCs/>
          <w:color w:val="1A1A1A"/>
          <w:sz w:val="20"/>
          <w:szCs w:val="20"/>
        </w:rPr>
        <w:t xml:space="preserve">4.2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unable to attend must submit a formal written apology with reasons to the Secretary not later than 24 hours prior to the meeting.</w:t>
      </w:r>
    </w:p>
    <w:p>
      <w:pPr>
        <w:pageBreakBefore/>
        <w:spacing w:after="0" w:before="0"/>
      </w:pPr>
    </w:p>
    <w:p>
      <w:pPr>
        <w:keepLines/>
        <w:spacing w:after="40" w:before="160"/>
      </w:pPr>
      <w:r>
        <w:rPr>
          <w:rFonts w:ascii="Arial" w:cs="Arial" w:eastAsia="Arial" w:hAnsi="Arial"/>
          <w:b/>
          <w:bCs/>
          <w:color w:val="0C2340"/>
          <w:sz w:val="22"/>
          <w:szCs w:val="22"/>
        </w:rPr>
        <w:t xml:space="preserve">ISSUED ON BEHALF OF THE SCHOOL GOVERNING BODY</w:t>
      </w:r>
    </w:p>
    <w:p>
      <w:pPr>
        <w:keepLines/>
        <w:spacing w:after="120" w:before="20" w:line="276"/>
        <w:jc w:val="both"/>
      </w:pPr>
      <w:r>
        <w:rPr>
          <w:rFonts w:ascii="Arial" w:cs="Arial" w:eastAsia="Arial" w:hAnsi="Arial"/>
          <w:color w:val="1A1A1A"/>
          <w:sz w:val="20"/>
          <w:szCs w:val="20"/>
        </w:rPr>
        <w:t xml:space="preserve">By order of the Executive Committee of the School Governing Body of Lady Grey Arts Academy:</w:t>
      </w:r>
    </w:p>
    <w:tbl>
      <w:tblPr>
        <w:tblW w:type="dxa" w:w="10771"/>
        <w:jc w:val="center"/>
        <w:tblBorders>
          <w:top w:val="none"/>
          <w:left w:val="none"/>
          <w:bottom w:val="none"/>
          <w:right w:val="none"/>
          <w:insideH w:val="none"/>
          <w:insideV w:val="none"/>
        </w:tblBorders>
      </w:tblPr>
      <w:tblGrid>
        <w:gridCol w:w="100"/>
        <w:gridCol w:w="100"/>
      </w:tblGrid>
      <w:tr>
        <w:trPr>
          <w:cantSplit/>
        </w:trPr>
        <w:tc>
          <w:tcPr>
            <w:tcW w:type="dxa" w:w="5385"/>
            <w:tcBorders>
              <w:top w:val="none"/>
              <w:left w:val="none"/>
              <w:bottom w:val="none"/>
              <w:right w:val="none"/>
            </w:tcBorders>
            <w:tcMar>
              <w:top w:type="dxa" w:w="40"/>
              <w:left w:type="dxa" w:w="140"/>
              <w:bottom w:type="dxa" w:w="80"/>
              <w:right w:type="dxa" w:w="14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Mr. K. Dyasi</w:t>
            </w:r>
          </w:p>
          <w:p>
            <w:pPr>
              <w:spacing w:after="20" w:before="0"/>
            </w:pPr>
            <w:r>
              <w:rPr>
                <w:rFonts w:ascii="Arial" w:cs="Arial" w:eastAsia="Arial" w:hAnsi="Arial"/>
                <w:b/>
                <w:bCs/>
                <w:color w:val="0C2340"/>
                <w:sz w:val="19"/>
                <w:szCs w:val="19"/>
              </w:rPr>
              <w:t xml:space="preserve">SGB CHAIRPERSON</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19/01/2026</w:t>
            </w:r>
          </w:p>
        </w:tc>
        <w:tc>
          <w:tcPr>
            <w:tcW w:type="dxa" w:w="5385"/>
            <w:tcBorders>
              <w:top w:val="none"/>
              <w:left w:val="none"/>
              <w:bottom w:val="none"/>
              <w:right w:val="none"/>
            </w:tcBorders>
            <w:tcMar>
              <w:top w:type="dxa" w:w="40"/>
              <w:left w:type="dxa" w:w="140"/>
              <w:bottom w:type="dxa" w:w="80"/>
              <w:right w:type="dxa" w:w="140"/>
            </w:tcMar>
          </w:tcPr>
          <w:p>
            <w:pPr>
              <w:spacing w:after="0" w:before="180"/>
            </w:pPr>
          </w:p>
          <w:p>
            <w:pPr>
              <w:pBdr>
                <w:bottom w:val="single" w:color="0C2340" w:sz="8"/>
              </w:pBdr>
              <w:spacing w:after="10" w:before="0"/>
            </w:pPr>
          </w:p>
          <w:p>
            <w:pPr>
              <w:spacing w:after="90" w:before="0"/>
            </w:pPr>
            <w:r>
              <w:rPr>
                <w:rFonts w:ascii="Arial" w:cs="Arial" w:eastAsia="Arial" w:hAnsi="Arial"/>
                <w:b/>
                <w:bCs/>
                <w:color w:val="64748B"/>
                <w:sz w:val="14"/>
                <w:szCs w:val="14"/>
              </w:rPr>
              <w:t xml:space="preserve">SIGNATURE</w:t>
            </w:r>
          </w:p>
          <w:p>
            <w:pPr>
              <w:spacing w:after="15" w:before="0"/>
            </w:pPr>
            <w:r>
              <w:rPr>
                <w:rFonts w:ascii="Arial" w:cs="Arial" w:eastAsia="Arial" w:hAnsi="Arial"/>
                <w:b/>
                <w:bCs/>
                <w:color w:val="1A1A1A"/>
                <w:sz w:val="20"/>
                <w:szCs w:val="20"/>
              </w:rPr>
              <w:t xml:space="preserve">Ms. M. Botha</w:t>
            </w:r>
          </w:p>
          <w:p>
            <w:pPr>
              <w:spacing w:after="20" w:before="0"/>
            </w:pPr>
            <w:r>
              <w:rPr>
                <w:rFonts w:ascii="Arial" w:cs="Arial" w:eastAsia="Arial" w:hAnsi="Arial"/>
                <w:b/>
                <w:bCs/>
                <w:color w:val="0C2340"/>
                <w:sz w:val="19"/>
                <w:szCs w:val="19"/>
              </w:rPr>
              <w:t xml:space="preserve">SCHOOL PRINCIPAL</w:t>
            </w:r>
          </w:p>
          <w:p>
            <w:pPr>
              <w:spacing w:after="0" w:before="40"/>
              <w:jc w:val="right"/>
            </w:pPr>
            <w:r>
              <w:rPr>
                <w:rFonts w:ascii="Arial" w:cs="Arial" w:eastAsia="Arial" w:hAnsi="Arial"/>
                <w:b/>
                <w:bCs/>
                <w:color w:val="64748B"/>
                <w:sz w:val="18"/>
                <w:szCs w:val="18"/>
              </w:rPr>
              <w:t xml:space="preserve">DATE: </w:t>
            </w:r>
            <w:r>
              <w:rPr>
                <w:rFonts w:ascii="Arial" w:cs="Arial" w:eastAsia="Arial" w:hAnsi="Arial"/>
                <w:color w:val="1A1A1A"/>
                <w:sz w:val="18"/>
                <w:szCs w:val="18"/>
              </w:rPr>
              <w:t xml:space="preserve">19/01/2026</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rial" w:cs="Arial" w:eastAsia="Arial" w:hAnsi="Arial"/>
        <w:b/>
        <w:bCs/>
        <w:color w:val="0C2340"/>
        <w:sz w:val="16"/>
        <w:szCs w:val="16"/>
      </w:rPr>
      <w:t xml:space="preserve">LADY GREY ARTS ACADEMY • NOTICE OF ORDINARY SGB MEETING</w:t>
    </w:r>
    <w:r>
      <w:rPr>
        <w:rFonts w:ascii="Arial" w:cs="Arial" w:eastAsia="Arial" w:hAnsi="Arial"/>
      </w:rPr>
      <w:t xml:space="preserve">	</w:t>
    </w:r>
    <w:r>
      <w:rPr>
        <w:rFonts w:ascii="Arial" w:cs="Arial" w:eastAsia="Arial" w:hAnsi="Arial"/>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2026-08-23T14:23:36.524Z</dcterms:created>
  <dcterms:modified xsi:type="dcterms:W3CDTF">2026-08-23T14:23:36.524Z</dcterms:modified>
</cp:coreProperties>
</file>

<file path=docProps/custom.xml><?xml version="1.0" encoding="utf-8"?>
<Properties xmlns="http://schemas.openxmlformats.org/officeDocument/2006/custom-properties" xmlns:vt="http://schemas.openxmlformats.org/officeDocument/2006/docPropsVTypes"/>
</file>