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71"/>
        <w:tblBorders>
          <w:top w:val="none"/>
          <w:left w:val="none"/>
          <w:bottom w:val="none"/>
          <w:right w:val="none"/>
          <w:insideH w:val="none"/>
          <w:insideV w:val="none"/>
        </w:tblBorders>
      </w:tblPr>
      <w:tblGrid>
        <w:gridCol w:w="100"/>
        <w:gridCol w:w="100"/>
      </w:tblGrid>
      <w:tr>
        <w:trPr>
          <w:trHeight w:val="198" w:hRule="exact"/>
        </w:trPr>
        <w:tc>
          <w:tcPr>
            <w:tcW w:type="dxa" w:w="7324"/>
            <w:shd w:fill="A6192E"/>
            <w:tcMar>
              <w:top w:type="dxa" w:w="0"/>
              <w:left w:type="dxa" w:w="0"/>
              <w:bottom w:type="dxa" w:w="0"/>
              <w:right w:type="dxa" w:w="0"/>
            </w:tcMar>
          </w:tcPr>
          <w:p>
            <w:pPr>
              <w:spacing w:after="0" w:before="0" w:line="20"/>
            </w:pPr>
            <w:r>
              <w:rPr>
                <w:sz w:val="2"/>
                <w:szCs w:val="2"/>
              </w:rPr>
              <w:t xml:space="preserve"> </w:t>
            </w:r>
          </w:p>
        </w:tc>
        <w:tc>
          <w:tcPr>
            <w:tcW w:type="dxa" w:w="3446"/>
            <w:shd w:fill="0C2340"/>
            <w:tcMar>
              <w:top w:type="dxa" w:w="0"/>
              <w:left w:type="dxa" w:w="0"/>
              <w:bottom w:type="dxa" w:w="0"/>
              <w:right w:type="dxa" w:w="0"/>
            </w:tcMar>
          </w:tcPr>
          <w:p>
            <w:pPr>
              <w:spacing w:after="0" w:before="0" w:line="20"/>
            </w:pPr>
            <w:r>
              <w:rPr>
                <w:sz w:val="2"/>
                <w:szCs w:val="2"/>
              </w:rPr>
              <w:t xml:space="preserve"> </w:t>
            </w:r>
          </w:p>
        </w:tc>
      </w:tr>
    </w:tbl>
    <w:p>
      <w:pPr>
        <w:spacing w:after="60" w:before="0"/>
      </w:pPr>
    </w:p>
    <w:tbl>
      <w:tblPr>
        <w:tblW w:type="dxa" w:w="10771"/>
        <w:tblBorders>
          <w:top w:val="none"/>
          <w:left w:val="none"/>
          <w:bottom w:val="none"/>
          <w:right w:val="none"/>
          <w:insideH w:val="none"/>
          <w:insideV w:val="none"/>
        </w:tblBorders>
      </w:tblPr>
      <w:tblGrid>
        <w:gridCol w:w="100"/>
        <w:gridCol w:w="100"/>
        <w:gridCol w:w="100"/>
      </w:tblGrid>
      <w:tr>
        <w:tc>
          <w:tcPr>
            <w:tcW w:type="dxa" w:w="907"/>
            <w:tcMar>
              <w:top w:type="dxa" w:w="10"/>
              <w:left w:type="dxa" w:w="0"/>
              <w:bottom w:type="dxa" w:w="10"/>
              <w:right w:type="dxa" w:w="40"/>
            </w:tcMar>
            <w:vAlign w:val="center"/>
          </w:tcPr>
          <w:p>
            <w:pPr>
              <w:spacing w:after="0" w:before="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438150"/>
                          </a:xfrm>
                          <a:prstGeom prst="rect">
                            <a:avLst/>
                          </a:prstGeom>
                        </pic:spPr>
                      </pic:pic>
                    </a:graphicData>
                  </a:graphic>
                </wp:inline>
              </w:drawing>
            </w:r>
          </w:p>
        </w:tc>
        <w:tc>
          <w:tcPr>
            <w:tcW w:type="dxa" w:w="7823"/>
            <w:tcMar>
              <w:top w:type="dxa" w:w="10"/>
              <w:left w:type="dxa" w:w="30"/>
              <w:bottom w:type="dxa" w:w="10"/>
              <w:right w:type="dxa" w:w="30"/>
            </w:tcMar>
            <w:vAlign w:val="center"/>
          </w:tcPr>
          <w:p>
            <w:pPr>
              <w:spacing w:after="8" w:before="0" w:line="220"/>
            </w:pPr>
            <w:r>
              <w:rPr>
                <w:rFonts w:ascii="Arial" w:cs="Arial" w:eastAsia="Arial" w:hAnsi="Arial"/>
                <w:b/>
                <w:bCs/>
                <w:color w:val="0C2340"/>
                <w:sz w:val="20"/>
                <w:szCs w:val="20"/>
              </w:rPr>
              <w:t xml:space="preserve">LADY GREY ARTS ACADEMY</w:t>
            </w:r>
          </w:p>
          <w:p>
            <w:pPr>
              <w:spacing w:after="8" w:before="0" w:line="220"/>
            </w:pPr>
            <w:r>
              <w:rPr>
                <w:rFonts w:ascii="Arial" w:cs="Arial" w:eastAsia="Arial" w:hAnsi="Arial"/>
                <w:b/>
                <w:bCs/>
                <w:i/>
                <w:iCs/>
                <w:color w:val="A6192E"/>
                <w:sz w:val="15"/>
                <w:szCs w:val="15"/>
              </w:rPr>
              <w:t xml:space="preserve">Where Learning is an Art</w:t>
            </w:r>
          </w:p>
          <w:p>
            <w:pPr>
              <w:spacing w:after="6" w:before="0" w:line="200"/>
            </w:pPr>
            <w:r>
              <w:rPr>
                <w:rFonts w:ascii="Arial" w:cs="Arial" w:eastAsia="Arial" w:hAnsi="Arial"/>
                <w:color w:val="475569"/>
                <w:sz w:val="14"/>
                <w:szCs w:val="14"/>
              </w:rPr>
              <w:t xml:space="preserve">18 Brummer Street, Lady Grey, 9755 | Tel: 051 603 0046 | admin@lgaa.co.za</w:t>
            </w:r>
          </w:p>
          <w:p>
            <w:pPr>
              <w:spacing w:after="0" w:before="0" w:line="200"/>
            </w:pPr>
            <w:r>
              <w:rPr>
                <w:rFonts w:ascii="Arial" w:cs="Arial" w:eastAsia="Arial" w:hAnsi="Arial"/>
                <w:color w:val="475569"/>
                <w:sz w:val="14"/>
                <w:szCs w:val="14"/>
              </w:rPr>
              <w:t xml:space="preserve">EMIS: 200600985 | District: Joe Gqabi | Circuit: Ekhephini | CMC: Maletswai</w:t>
            </w:r>
          </w:p>
        </w:tc>
        <w:tc>
          <w:tcPr>
            <w:tcW w:type="dxa" w:w="2040"/>
            <w:tcBorders>
              <w:top w:val="none"/>
              <w:left w:val="single" w:color="0C2340" w:sz="20"/>
              <w:bottom w:val="none"/>
              <w:right w:val="none"/>
            </w:tcBorders>
            <w:tcMar>
              <w:top w:type="dxa" w:w="10"/>
              <w:left w:type="dxa" w:w="60"/>
              <w:bottom w:type="dxa" w:w="10"/>
              <w:right w:type="dxa" w:w="0"/>
            </w:tcMar>
            <w:vAlign w:val="center"/>
          </w:tcPr>
          <w:p>
            <w:pPr>
              <w:spacing w:after="2" w:before="0" w:line="200"/>
            </w:pPr>
            <w:r>
              <w:rPr>
                <w:rFonts w:ascii="Arial" w:cs="Arial" w:eastAsia="Arial" w:hAnsi="Arial"/>
                <w:b/>
                <w:bCs/>
                <w:color w:val="0C2340"/>
                <w:sz w:val="19"/>
                <w:szCs w:val="19"/>
              </w:rPr>
              <w:t xml:space="preserve">SGB</w:t>
            </w:r>
          </w:p>
          <w:p>
            <w:pPr>
              <w:spacing w:after="0" w:before="0" w:line="180"/>
            </w:pPr>
            <w:r>
              <w:rPr>
                <w:rFonts w:ascii="Arial" w:cs="Arial" w:eastAsia="Arial" w:hAnsi="Arial"/>
                <w:color w:val="64748B"/>
                <w:sz w:val="14"/>
                <w:szCs w:val="14"/>
              </w:rPr>
              <w:t xml:space="preserve">RESOLUTION</w:t>
            </w:r>
          </w:p>
        </w:tc>
      </w:tr>
    </w:tbl>
    <w:p>
      <w:pPr>
        <w:pBdr>
          <w:bottom w:val="single" w:color="CBD5E1" w:sz="6"/>
        </w:pBdr>
        <w:spacing w:after="120" w:before="40"/>
      </w:pPr>
    </w:p>
    <w:p>
      <w:pPr>
        <w:spacing w:after="40" w:before="120"/>
        <w:jc w:val="center"/>
      </w:pPr>
      <w:r>
        <w:rPr>
          <w:rFonts w:ascii="Arial" w:cs="Arial" w:eastAsia="Arial" w:hAnsi="Arial"/>
          <w:b/>
          <w:bCs/>
          <w:color w:val="0C2340"/>
          <w:sz w:val="28"/>
          <w:szCs w:val="28"/>
        </w:rPr>
        <w:t xml:space="preserve">CERTIFICATE OF SGB GOVERNANCE RESOLUTION</w:t>
      </w:r>
    </w:p>
    <w:p>
      <w:pPr>
        <w:spacing w:after="180" w:before="0"/>
        <w:jc w:val="center"/>
      </w:pPr>
      <w:r>
        <w:rPr>
          <w:rFonts w:ascii="Arial" w:cs="Arial" w:eastAsia="Arial" w:hAnsi="Arial"/>
          <w:b/>
          <w:bCs/>
          <w:color w:val="A6192E"/>
          <w:sz w:val="24"/>
          <w:szCs w:val="24"/>
        </w:rPr>
        <w:t xml:space="preserve">FORMAL ADOPTION OF THE SGB CONSTITUTION 2026</w:t>
      </w:r>
    </w:p>
    <w:tbl>
      <w:tblPr>
        <w:tblW w:type="dxa" w:w="10771"/>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81"/>
            <w:shd w:fill="0C2340"/>
            <w:tcMar>
              <w:top w:type="dxa" w:w="100"/>
              <w:left w:type="dxa" w:w="140"/>
              <w:bottom w:type="dxa" w:w="100"/>
              <w:right w:type="dxa" w:w="140"/>
            </w:tcMar>
          </w:tcPr>
          <w:p>
            <w:r>
              <w:rPr>
                <w:rFonts w:ascii="Arial" w:cs="Arial" w:eastAsia="Arial" w:hAnsi="Arial"/>
                <w:b/>
                <w:bCs/>
                <w:color w:val="FFFFFF"/>
                <w:sz w:val="19"/>
                <w:szCs w:val="19"/>
              </w:rPr>
              <w:t xml:space="preserve">Resolution Parameter</w:t>
            </w:r>
          </w:p>
        </w:tc>
        <w:tc>
          <w:tcPr>
            <w:tcW w:type="dxa" w:w="6689"/>
            <w:shd w:fill="0C2340"/>
            <w:tcMar>
              <w:top w:type="dxa" w:w="100"/>
              <w:left w:type="dxa" w:w="140"/>
              <w:bottom w:type="dxa" w:w="100"/>
              <w:right w:type="dxa" w:w="140"/>
            </w:tcMar>
          </w:tcPr>
          <w:p>
            <w:r>
              <w:rPr>
                <w:rFonts w:ascii="Arial" w:cs="Arial" w:eastAsia="Arial" w:hAnsi="Arial"/>
                <w:b/>
                <w:bCs/>
                <w:color w:val="FFFFFF"/>
                <w:sz w:val="19"/>
                <w:szCs w:val="19"/>
              </w:rPr>
              <w:t xml:space="preserve">Official Record</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b/>
                <w:bCs/>
                <w:color w:val="0C2340"/>
                <w:sz w:val="20"/>
                <w:szCs w:val="20"/>
              </w:rPr>
              <w:t xml:space="preserve">Resolution Ref</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color w:val="1A1A1A"/>
                <w:sz w:val="20"/>
                <w:szCs w:val="20"/>
              </w:rPr>
              <w:t xml:space="preserve">LGAA-SGB-RES-2026-01</w:t>
            </w:r>
          </w:p>
        </w:tc>
      </w:tr>
      <w:tr>
        <w:tc>
          <w:tcPr>
            <w:tcW w:type="dxa" w:w="4081"/>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rial" w:cs="Arial" w:eastAsia="Arial" w:hAnsi="Arial"/>
                <w:b/>
                <w:bCs/>
                <w:color w:val="0C2340"/>
                <w:sz w:val="20"/>
                <w:szCs w:val="20"/>
              </w:rPr>
              <w:t xml:space="preserve">Document Adopted</w:t>
            </w:r>
          </w:p>
        </w:tc>
        <w:tc>
          <w:tcPr>
            <w:tcW w:type="dxa" w:w="6689"/>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rial" w:cs="Arial" w:eastAsia="Arial" w:hAnsi="Arial"/>
                <w:color w:val="1A1A1A"/>
                <w:sz w:val="20"/>
                <w:szCs w:val="20"/>
              </w:rPr>
              <w:t xml:space="preserve">Constitution of the School Governing Body</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b/>
                <w:bCs/>
                <w:color w:val="0C2340"/>
                <w:sz w:val="20"/>
                <w:szCs w:val="20"/>
              </w:rPr>
              <w:t xml:space="preserve">Meeting Date</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color w:val="1A1A1A"/>
                <w:sz w:val="20"/>
                <w:szCs w:val="20"/>
              </w:rPr>
              <w:t xml:space="preserve">Wednesday, 28 January 2026</w:t>
            </w:r>
          </w:p>
        </w:tc>
      </w:tr>
      <w:tr>
        <w:tc>
          <w:tcPr>
            <w:tcW w:type="dxa" w:w="4081"/>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rial" w:cs="Arial" w:eastAsia="Arial" w:hAnsi="Arial"/>
                <w:b/>
                <w:bCs/>
                <w:color w:val="0C2340"/>
                <w:sz w:val="20"/>
                <w:szCs w:val="20"/>
              </w:rPr>
              <w:t xml:space="preserve">Statutory Alignment</w:t>
            </w:r>
          </w:p>
        </w:tc>
        <w:tc>
          <w:tcPr>
            <w:tcW w:type="dxa" w:w="6689"/>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rial" w:cs="Arial" w:eastAsia="Arial" w:hAnsi="Arial"/>
                <w:color w:val="1A1A1A"/>
                <w:sz w:val="20"/>
                <w:szCs w:val="20"/>
              </w:rPr>
              <w:t xml:space="preserve">SASA Act No. 84 of 1996 (as amended)</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b/>
                <w:bCs/>
                <w:color w:val="0C2340"/>
                <w:sz w:val="20"/>
                <w:szCs w:val="20"/>
              </w:rPr>
              <w:t xml:space="preserve">Adoption Status</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color w:val="1A1A1A"/>
                <w:sz w:val="20"/>
                <w:szCs w:val="20"/>
              </w:rPr>
              <w:t xml:space="preserve">Unanimously Approved (10-0)</w:t>
            </w:r>
          </w:p>
        </w:tc>
      </w:tr>
    </w:tbl>
    <w:p>
      <w:pPr>
        <w:spacing w:after="0" w:before="120"/>
      </w:pPr>
    </w:p>
    <w:p>
      <w:pPr>
        <w:tabs>
          <w:tab w:val="left" w:pos="566"/>
        </w:tabs>
        <w:spacing w:after="100" w:before="240"/>
        <w:ind w:left="0"/>
      </w:pPr>
      <w:r>
        <w:rPr>
          <w:rFonts w:ascii="Arial" w:cs="Arial" w:eastAsia="Arial" w:hAnsi="Arial"/>
          <w:b/>
          <w:bCs/>
          <w:color w:val="0C2340"/>
          <w:sz w:val="22"/>
          <w:szCs w:val="22"/>
        </w:rPr>
        <w:t xml:space="preserve">1.</w:t>
      </w:r>
      <w:r>
        <w:rPr>
          <w:rFonts w:ascii="Arial" w:cs="Arial" w:eastAsia="Arial" w:hAnsi="Arial"/>
          <w:sz w:val="22"/>
          <w:szCs w:val="22"/>
        </w:rPr>
        <w:t xml:space="preserve">	</w:t>
      </w:r>
      <w:r>
        <w:rPr>
          <w:rFonts w:ascii="Arial" w:cs="Arial" w:eastAsia="Arial" w:hAnsi="Arial"/>
          <w:b/>
          <w:bCs/>
          <w:color w:val="0C2340"/>
          <w:sz w:val="22"/>
          <w:szCs w:val="22"/>
        </w:rPr>
        <w:t xml:space="preserve">STATUTORY AUTHORITY AND GOVERNANCE RESOLUTION</w:t>
      </w:r>
    </w:p>
    <w:p>
      <w:pPr>
        <w:tabs>
          <w:tab w:val="left" w:pos="566"/>
        </w:tabs>
        <w:spacing w:after="90" w:before="70" w:line="276"/>
        <w:ind w:left="566" w:hanging="566"/>
        <w:jc w:val="both"/>
      </w:pPr>
      <w:r>
        <w:rPr>
          <w:rFonts w:ascii="Arial" w:cs="Arial" w:eastAsia="Arial" w:hAnsi="Arial"/>
          <w:b/>
          <w:bCs/>
          <w:color w:val="1A1A1A"/>
          <w:sz w:val="20"/>
          <w:szCs w:val="20"/>
        </w:rPr>
        <w:t xml:space="preserve">1.1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In terms of Section 18, Section 20, and Section 21 of the South African Schools Act (Act No. 84 of 1996) as amended, the School Governing Body of Lady Grey Arts Academy hereby certifies the formal adoption of its Constitution.</w:t>
      </w:r>
    </w:p>
    <w:p>
      <w:pPr>
        <w:tabs>
          <w:tab w:val="left" w:pos="566"/>
        </w:tabs>
        <w:spacing w:after="90" w:before="70" w:line="276"/>
        <w:ind w:left="566" w:hanging="566"/>
        <w:jc w:val="both"/>
      </w:pPr>
      <w:r>
        <w:rPr>
          <w:rFonts w:ascii="Arial" w:cs="Arial" w:eastAsia="Arial" w:hAnsi="Arial"/>
          <w:b/>
          <w:bCs/>
          <w:color w:val="1A1A1A"/>
          <w:sz w:val="20"/>
          <w:szCs w:val="20"/>
        </w:rPr>
        <w:t xml:space="preserve">1.2</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Resolution Number: LGAA-SGB-RES-2026-01.</w:t>
      </w:r>
    </w:p>
    <w:p>
      <w:pPr>
        <w:tabs>
          <w:tab w:val="left" w:pos="566"/>
        </w:tabs>
        <w:spacing w:after="90" w:before="70" w:line="276"/>
        <w:ind w:left="566" w:hanging="566"/>
        <w:jc w:val="both"/>
      </w:pPr>
      <w:r>
        <w:rPr>
          <w:rFonts w:ascii="Arial" w:cs="Arial" w:eastAsia="Arial" w:hAnsi="Arial"/>
          <w:b/>
          <w:bCs/>
          <w:color w:val="1A1A1A"/>
          <w:sz w:val="20"/>
          <w:szCs w:val="20"/>
        </w:rPr>
        <w:t xml:space="preserve">1.3</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Date of Adoption: Wednesday, 28 January 2026.</w:t>
      </w:r>
    </w:p>
    <w:p>
      <w:pPr>
        <w:tabs>
          <w:tab w:val="left" w:pos="566"/>
        </w:tabs>
        <w:spacing w:after="90" w:before="70" w:line="276"/>
        <w:ind w:left="566" w:hanging="566"/>
        <w:jc w:val="both"/>
      </w:pPr>
      <w:r>
        <w:rPr>
          <w:rFonts w:ascii="Arial" w:cs="Arial" w:eastAsia="Arial" w:hAnsi="Arial"/>
          <w:b/>
          <w:bCs/>
          <w:color w:val="1A1A1A"/>
          <w:sz w:val="20"/>
          <w:szCs w:val="20"/>
        </w:rPr>
        <w:t xml:space="preserve">1.4</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Effective Date: 28 January 2026.</w:t>
      </w:r>
    </w:p>
    <w:p>
      <w:pPr>
        <w:tabs>
          <w:tab w:val="left" w:pos="566"/>
        </w:tabs>
        <w:spacing w:after="100" w:before="240"/>
        <w:ind w:left="0"/>
      </w:pPr>
      <w:r>
        <w:rPr>
          <w:rFonts w:ascii="Arial" w:cs="Arial" w:eastAsia="Arial" w:hAnsi="Arial"/>
          <w:b/>
          <w:bCs/>
          <w:color w:val="0C2340"/>
          <w:sz w:val="22"/>
          <w:szCs w:val="22"/>
        </w:rPr>
        <w:t xml:space="preserve">2.</w:t>
      </w:r>
      <w:r>
        <w:rPr>
          <w:rFonts w:ascii="Arial" w:cs="Arial" w:eastAsia="Arial" w:hAnsi="Arial"/>
          <w:sz w:val="22"/>
          <w:szCs w:val="22"/>
        </w:rPr>
        <w:t xml:space="preserve">	</w:t>
      </w:r>
      <w:r>
        <w:rPr>
          <w:rFonts w:ascii="Arial" w:cs="Arial" w:eastAsia="Arial" w:hAnsi="Arial"/>
          <w:b/>
          <w:bCs/>
          <w:color w:val="0C2340"/>
          <w:sz w:val="22"/>
          <w:szCs w:val="22"/>
        </w:rPr>
        <w:t xml:space="preserve">CERTIFICATION OF QUORUM AND VOTING OUTCOME</w:t>
      </w:r>
    </w:p>
    <w:p>
      <w:pPr>
        <w:tabs>
          <w:tab w:val="left" w:pos="566"/>
        </w:tabs>
        <w:spacing w:after="90" w:before="70" w:line="276"/>
        <w:ind w:left="566" w:hanging="566"/>
        <w:jc w:val="both"/>
      </w:pPr>
      <w:r>
        <w:rPr>
          <w:rFonts w:ascii="Arial" w:cs="Arial" w:eastAsia="Arial" w:hAnsi="Arial"/>
          <w:b/>
          <w:bCs/>
          <w:color w:val="1A1A1A"/>
          <w:sz w:val="20"/>
          <w:szCs w:val="20"/>
        </w:rPr>
        <w:t xml:space="preserve">2.1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Total SGB Membership: 11 Members.</w:t>
      </w:r>
    </w:p>
    <w:p>
      <w:pPr>
        <w:tabs>
          <w:tab w:val="left" w:pos="566"/>
        </w:tabs>
        <w:spacing w:after="90" w:before="70" w:line="276"/>
        <w:ind w:left="566" w:hanging="566"/>
        <w:jc w:val="both"/>
      </w:pPr>
      <w:r>
        <w:rPr>
          <w:rFonts w:ascii="Arial" w:cs="Arial" w:eastAsia="Arial" w:hAnsi="Arial"/>
          <w:b/>
          <w:bCs/>
          <w:color w:val="1A1A1A"/>
          <w:sz w:val="20"/>
          <w:szCs w:val="20"/>
        </w:rPr>
        <w:t xml:space="preserve">2.2</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Members Present in Person: 10 Members.</w:t>
      </w:r>
    </w:p>
    <w:p>
      <w:pPr>
        <w:tabs>
          <w:tab w:val="left" w:pos="566"/>
        </w:tabs>
        <w:spacing w:after="90" w:before="70" w:line="276"/>
        <w:ind w:left="566" w:hanging="566"/>
        <w:jc w:val="both"/>
      </w:pPr>
      <w:r>
        <w:rPr>
          <w:rFonts w:ascii="Arial" w:cs="Arial" w:eastAsia="Arial" w:hAnsi="Arial"/>
          <w:b/>
          <w:bCs/>
          <w:color w:val="1A1A1A"/>
          <w:sz w:val="20"/>
          <w:szCs w:val="20"/>
        </w:rPr>
        <w:t xml:space="preserve">2.3</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Quorum Attained: 90.9% (Exceeds statutory requirement of 50% + 1).</w:t>
      </w:r>
    </w:p>
    <w:p>
      <w:pPr>
        <w:tabs>
          <w:tab w:val="left" w:pos="566"/>
        </w:tabs>
        <w:spacing w:after="90" w:before="70" w:line="276"/>
        <w:ind w:left="566" w:hanging="566"/>
        <w:jc w:val="both"/>
      </w:pPr>
      <w:r>
        <w:rPr>
          <w:rFonts w:ascii="Arial" w:cs="Arial" w:eastAsia="Arial" w:hAnsi="Arial"/>
          <w:b/>
          <w:bCs/>
          <w:color w:val="1A1A1A"/>
          <w:sz w:val="20"/>
          <w:szCs w:val="20"/>
        </w:rPr>
        <w:t xml:space="preserve">2.4</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Voting Outcome:</w:t>
      </w:r>
    </w:p>
    <w:p>
      <w:pPr>
        <w:spacing w:after="90" w:before="70" w:line="276"/>
        <w:ind w:left="0"/>
        <w:jc w:val="both"/>
      </w:pPr>
      <w:r>
        <w:rPr>
          <w:rFonts w:ascii="Arial" w:cs="Arial" w:eastAsia="Arial" w:hAnsi="Arial"/>
          <w:color w:val="1A1A1A"/>
          <w:sz w:val="20"/>
          <w:szCs w:val="20"/>
        </w:rPr>
        <w:t xml:space="preserve">- Votes in Favour: 10 (Unanimous)</w:t>
      </w:r>
    </w:p>
    <w:p>
      <w:pPr>
        <w:spacing w:after="90" w:before="70" w:line="276"/>
        <w:ind w:left="0"/>
        <w:jc w:val="both"/>
      </w:pPr>
      <w:r>
        <w:rPr>
          <w:rFonts w:ascii="Arial" w:cs="Arial" w:eastAsia="Arial" w:hAnsi="Arial"/>
          <w:color w:val="1A1A1A"/>
          <w:sz w:val="20"/>
          <w:szCs w:val="20"/>
        </w:rPr>
        <w:t xml:space="preserve">- Votes Against: 0</w:t>
      </w:r>
    </w:p>
    <w:p>
      <w:pPr>
        <w:spacing w:after="90" w:before="70" w:line="276"/>
        <w:ind w:left="0"/>
        <w:jc w:val="both"/>
      </w:pPr>
      <w:r>
        <w:rPr>
          <w:rFonts w:ascii="Arial" w:cs="Arial" w:eastAsia="Arial" w:hAnsi="Arial"/>
          <w:color w:val="1A1A1A"/>
          <w:sz w:val="20"/>
          <w:szCs w:val="20"/>
        </w:rPr>
        <w:t xml:space="preserve">- Abstentions: 0</w:t>
      </w:r>
    </w:p>
    <w:p>
      <w:pPr>
        <w:tabs>
          <w:tab w:val="left" w:pos="566"/>
        </w:tabs>
        <w:spacing w:after="100" w:before="240"/>
        <w:ind w:left="0"/>
      </w:pPr>
      <w:r>
        <w:rPr>
          <w:rFonts w:ascii="Arial" w:cs="Arial" w:eastAsia="Arial" w:hAnsi="Arial"/>
          <w:b/>
          <w:bCs/>
          <w:color w:val="0C2340"/>
          <w:sz w:val="22"/>
          <w:szCs w:val="22"/>
        </w:rPr>
        <w:t xml:space="preserve">3.</w:t>
      </w:r>
      <w:r>
        <w:rPr>
          <w:rFonts w:ascii="Arial" w:cs="Arial" w:eastAsia="Arial" w:hAnsi="Arial"/>
          <w:sz w:val="22"/>
          <w:szCs w:val="22"/>
        </w:rPr>
        <w:t xml:space="preserve">	</w:t>
      </w:r>
      <w:r>
        <w:rPr>
          <w:rFonts w:ascii="Arial" w:cs="Arial" w:eastAsia="Arial" w:hAnsi="Arial"/>
          <w:b/>
          <w:bCs/>
          <w:color w:val="0C2340"/>
          <w:sz w:val="22"/>
          <w:szCs w:val="22"/>
        </w:rPr>
        <w:t xml:space="preserve">GOVERNANCE MANDATE AND RESPONSIBILITIES</w:t>
      </w:r>
    </w:p>
    <w:p>
      <w:pPr>
        <w:tabs>
          <w:tab w:val="left" w:pos="566"/>
        </w:tabs>
        <w:spacing w:after="90" w:before="70" w:line="276"/>
        <w:ind w:left="566" w:hanging="566"/>
        <w:jc w:val="both"/>
      </w:pPr>
      <w:r>
        <w:rPr>
          <w:rFonts w:ascii="Arial" w:cs="Arial" w:eastAsia="Arial" w:hAnsi="Arial"/>
          <w:b/>
          <w:bCs/>
          <w:color w:val="1A1A1A"/>
          <w:sz w:val="20"/>
          <w:szCs w:val="20"/>
        </w:rPr>
        <w:t xml:space="preserve">3.1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The SGB Constitution 2026 shall serve as the primary legal framework governing all operations, committees, financial transactions, admissions, and policy formulations of Lady Grey Arts Academy.</w:t>
      </w:r>
    </w:p>
    <w:p>
      <w:pPr>
        <w:tabs>
          <w:tab w:val="left" w:pos="566"/>
        </w:tabs>
        <w:spacing w:after="90" w:before="70" w:line="276"/>
        <w:ind w:left="566" w:hanging="566"/>
        <w:jc w:val="both"/>
      </w:pPr>
      <w:r>
        <w:rPr>
          <w:rFonts w:ascii="Arial" w:cs="Arial" w:eastAsia="Arial" w:hAnsi="Arial"/>
          <w:b/>
          <w:bCs/>
          <w:color w:val="1A1A1A"/>
          <w:sz w:val="20"/>
          <w:szCs w:val="20"/>
        </w:rPr>
        <w:t xml:space="preserve">3.2</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The School Principal is authorised and mandated to implement school management in strict compliance with this Constitution.</w:t>
      </w:r>
    </w:p>
    <w:p>
      <w:pPr>
        <w:tabs>
          <w:tab w:val="left" w:pos="566"/>
        </w:tabs>
        <w:spacing w:after="90" w:before="70" w:line="276"/>
        <w:ind w:left="566" w:hanging="566"/>
        <w:jc w:val="both"/>
      </w:pPr>
      <w:r>
        <w:rPr>
          <w:rFonts w:ascii="Arial" w:cs="Arial" w:eastAsia="Arial" w:hAnsi="Arial"/>
          <w:b/>
          <w:bCs/>
          <w:color w:val="1A1A1A"/>
          <w:sz w:val="20"/>
          <w:szCs w:val="20"/>
        </w:rPr>
        <w:t xml:space="preserve">3.3</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The SGB Executive Committee is authorised to submit this adopted Constitution to the Joe Gqabi District Director and Head of Department of the Eastern Cape Department of Education.</w:t>
      </w:r>
    </w:p>
    <w:p>
      <w:pPr>
        <w:tabs>
          <w:tab w:val="left" w:pos="566"/>
        </w:tabs>
        <w:spacing w:after="100" w:before="240"/>
        <w:ind w:left="0"/>
      </w:pPr>
      <w:r>
        <w:rPr>
          <w:rFonts w:ascii="Arial" w:cs="Arial" w:eastAsia="Arial" w:hAnsi="Arial"/>
          <w:b/>
          <w:bCs/>
          <w:color w:val="0C2340"/>
          <w:sz w:val="22"/>
          <w:szCs w:val="22"/>
        </w:rPr>
        <w:t xml:space="preserve">4.</w:t>
      </w:r>
      <w:r>
        <w:rPr>
          <w:rFonts w:ascii="Arial" w:cs="Arial" w:eastAsia="Arial" w:hAnsi="Arial"/>
          <w:sz w:val="22"/>
          <w:szCs w:val="22"/>
        </w:rPr>
        <w:t xml:space="preserve">	</w:t>
      </w:r>
      <w:r>
        <w:rPr>
          <w:rFonts w:ascii="Arial" w:cs="Arial" w:eastAsia="Arial" w:hAnsi="Arial"/>
          <w:b/>
          <w:bCs/>
          <w:color w:val="0C2340"/>
          <w:sz w:val="22"/>
          <w:szCs w:val="22"/>
        </w:rPr>
        <w:t xml:space="preserve">CERTIFICATION BY EXECUTIVE OFFICE BEARERS</w:t>
      </w:r>
    </w:p>
    <w:p>
      <w:pPr>
        <w:tabs>
          <w:tab w:val="left" w:pos="566"/>
        </w:tabs>
        <w:spacing w:after="90" w:before="70" w:line="276"/>
        <w:ind w:left="566" w:hanging="566"/>
        <w:jc w:val="both"/>
      </w:pPr>
      <w:r>
        <w:rPr>
          <w:rFonts w:ascii="Arial" w:cs="Arial" w:eastAsia="Arial" w:hAnsi="Arial"/>
          <w:b/>
          <w:bCs/>
          <w:color w:val="1A1A1A"/>
          <w:sz w:val="20"/>
          <w:szCs w:val="20"/>
        </w:rPr>
        <w:t xml:space="preserve">4.1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We, the undersigned Executive Office Bearers of the School Governing Body of Lady Grey Arts Academy, hereby attest and certify that this resolution was formally passed at a duly constituted meeting of the SGB.</w:t>
      </w:r>
    </w:p>
    <w:p>
      <w:pPr>
        <w:keepLines/>
        <w:spacing w:after="100" w:before="260"/>
      </w:pPr>
      <w:r>
        <w:rPr>
          <w:rFonts w:ascii="Arial" w:cs="Arial" w:eastAsia="Arial" w:hAnsi="Arial"/>
          <w:b/>
          <w:bCs/>
          <w:color w:val="0C2340"/>
          <w:sz w:val="22"/>
          <w:szCs w:val="22"/>
        </w:rPr>
        <w:t xml:space="preserve">EXECUTED AND CERTIFIED UNDER SGB SEAL</w:t>
      </w:r>
    </w:p>
    <w:p>
      <w:pPr>
        <w:keepLines/>
        <w:spacing w:after="140" w:before="60" w:line="276"/>
        <w:jc w:val="both"/>
      </w:pPr>
      <w:r>
        <w:rPr>
          <w:rFonts w:ascii="Arial" w:cs="Arial" w:eastAsia="Arial" w:hAnsi="Arial"/>
          <w:color w:val="1A1A1A"/>
          <w:sz w:val="20"/>
          <w:szCs w:val="20"/>
        </w:rPr>
        <w:t xml:space="preserve">Signed on this 28th day of January 2026 at Lady Grey, Eastern Cape:</w:t>
      </w:r>
    </w:p>
    <w:tbl>
      <w:tblPr>
        <w:tblW w:type="dxa" w:w="10771"/>
        <w:tblBorders>
          <w:top w:val="none"/>
          <w:left w:val="none"/>
          <w:bottom w:val="none"/>
          <w:right w:val="none"/>
          <w:insideH w:val="none"/>
          <w:insideV w:val="none"/>
        </w:tblBorders>
      </w:tblPr>
      <w:tblGrid>
        <w:gridCol w:w="100"/>
        <w:gridCol w:w="100"/>
        <w:gridCol w:w="100"/>
      </w:tblGrid>
      <w:tr>
        <w:trPr>
          <w:cantSplit/>
        </w:trPr>
        <w:tc>
          <w:tcPr>
            <w:tcW w:type="dxa" w:w="3590"/>
            <w:tcMar>
              <w:top w:type="dxa" w:w="140"/>
              <w:left w:type="dxa" w:w="40"/>
              <w:bottom w:type="dxa" w:w="40"/>
              <w:right w:type="dxa" w:w="40"/>
            </w:tcMar>
          </w:tcPr>
          <w:p>
            <w:pPr>
              <w:keepLines/>
              <w:pBdr>
                <w:bottom w:val="single" w:color="64748B" w:sz="6"/>
              </w:pBdr>
              <w:spacing w:after="20" w:before="0"/>
            </w:pPr>
            <w:r>
              <w:rPr>
                <w:rFonts w:ascii="Arial" w:cs="Arial" w:eastAsia="Arial" w:hAnsi="Arial"/>
                <w:sz w:val="2"/>
                <w:szCs w:val="2"/>
              </w:rPr>
              <w:t xml:space="preserve"/>
            </w:r>
          </w:p>
          <w:p>
            <w:pPr>
              <w:keepLines/>
              <w:spacing w:after="50" w:before="0"/>
            </w:pPr>
            <w:r>
              <w:rPr>
                <w:rFonts w:ascii="Arial" w:cs="Arial" w:eastAsia="Arial" w:hAnsi="Arial"/>
                <w:i/>
                <w:iCs/>
                <w:color w:val="64748B"/>
                <w:sz w:val="16"/>
                <w:szCs w:val="16"/>
              </w:rPr>
              <w:t xml:space="preserve">Signature</w:t>
            </w:r>
          </w:p>
          <w:p>
            <w:pPr>
              <w:keepLines/>
              <w:spacing w:after="20" w:before="0"/>
            </w:pPr>
            <w:r>
              <w:rPr>
                <w:rFonts w:ascii="Arial" w:cs="Arial" w:eastAsia="Arial" w:hAnsi="Arial"/>
                <w:b/>
                <w:bCs/>
                <w:color w:val="1A1A1A"/>
                <w:sz w:val="20"/>
                <w:szCs w:val="20"/>
              </w:rPr>
              <w:t xml:space="preserve">Mr. K. Dyasi</w:t>
            </w:r>
          </w:p>
          <w:p>
            <w:pPr>
              <w:keepLines/>
              <w:spacing w:after="30" w:before="0"/>
            </w:pPr>
            <w:r>
              <w:rPr>
                <w:rFonts w:ascii="Arial" w:cs="Arial" w:eastAsia="Arial" w:hAnsi="Arial"/>
                <w:b/>
                <w:bCs/>
                <w:color w:val="0C2340"/>
                <w:sz w:val="19"/>
                <w:szCs w:val="19"/>
              </w:rPr>
              <w:t xml:space="preserve">SGB Chairperson</w:t>
            </w:r>
          </w:p>
          <w:p>
            <w:pPr>
              <w:keepLines/>
              <w:spacing w:after="0" w:before="40"/>
            </w:pPr>
            <w:r>
              <w:rPr>
                <w:rFonts w:ascii="Arial" w:cs="Arial" w:eastAsia="Arial" w:hAnsi="Arial"/>
                <w:color w:val="64748B"/>
                <w:sz w:val="18"/>
                <w:szCs w:val="18"/>
              </w:rPr>
              <w:t xml:space="preserve">Date: 28/01/2026</w:t>
            </w:r>
          </w:p>
        </w:tc>
        <w:tc>
          <w:tcPr>
            <w:tcW w:type="dxa" w:w="3590"/>
            <w:tcMar>
              <w:top w:type="dxa" w:w="140"/>
              <w:left w:type="dxa" w:w="40"/>
              <w:bottom w:type="dxa" w:w="40"/>
              <w:right w:type="dxa" w:w="40"/>
            </w:tcMar>
          </w:tcPr>
          <w:p>
            <w:pPr>
              <w:keepLines/>
              <w:pBdr>
                <w:bottom w:val="single" w:color="64748B" w:sz="6"/>
              </w:pBdr>
              <w:spacing w:after="20" w:before="0"/>
            </w:pPr>
            <w:r>
              <w:rPr>
                <w:rFonts w:ascii="Arial" w:cs="Arial" w:eastAsia="Arial" w:hAnsi="Arial"/>
                <w:sz w:val="2"/>
                <w:szCs w:val="2"/>
              </w:rPr>
              <w:t xml:space="preserve"/>
            </w:r>
          </w:p>
          <w:p>
            <w:pPr>
              <w:keepLines/>
              <w:spacing w:after="50" w:before="0"/>
            </w:pPr>
            <w:r>
              <w:rPr>
                <w:rFonts w:ascii="Arial" w:cs="Arial" w:eastAsia="Arial" w:hAnsi="Arial"/>
                <w:i/>
                <w:iCs/>
                <w:color w:val="64748B"/>
                <w:sz w:val="16"/>
                <w:szCs w:val="16"/>
              </w:rPr>
              <w:t xml:space="preserve">Signature</w:t>
            </w:r>
          </w:p>
          <w:p>
            <w:pPr>
              <w:keepLines/>
              <w:spacing w:after="20" w:before="0"/>
            </w:pPr>
            <w:r>
              <w:rPr>
                <w:rFonts w:ascii="Arial" w:cs="Arial" w:eastAsia="Arial" w:hAnsi="Arial"/>
                <w:b/>
                <w:bCs/>
                <w:color w:val="1A1A1A"/>
                <w:sz w:val="20"/>
                <w:szCs w:val="20"/>
              </w:rPr>
              <w:t xml:space="preserve">Mr. A. Gushmani</w:t>
            </w:r>
          </w:p>
          <w:p>
            <w:pPr>
              <w:keepLines/>
              <w:spacing w:after="30" w:before="0"/>
            </w:pPr>
            <w:r>
              <w:rPr>
                <w:rFonts w:ascii="Arial" w:cs="Arial" w:eastAsia="Arial" w:hAnsi="Arial"/>
                <w:b/>
                <w:bCs/>
                <w:color w:val="0C2340"/>
                <w:sz w:val="19"/>
                <w:szCs w:val="19"/>
              </w:rPr>
              <w:t xml:space="preserve">SGB Treasurer</w:t>
            </w:r>
          </w:p>
          <w:p>
            <w:pPr>
              <w:keepLines/>
              <w:spacing w:after="0" w:before="40"/>
            </w:pPr>
            <w:r>
              <w:rPr>
                <w:rFonts w:ascii="Arial" w:cs="Arial" w:eastAsia="Arial" w:hAnsi="Arial"/>
                <w:color w:val="64748B"/>
                <w:sz w:val="18"/>
                <w:szCs w:val="18"/>
              </w:rPr>
              <w:t xml:space="preserve">Date: 28/01/2026</w:t>
            </w:r>
          </w:p>
        </w:tc>
        <w:tc>
          <w:tcPr>
            <w:tcW w:type="dxa" w:w="3590"/>
            <w:tcMar>
              <w:top w:type="dxa" w:w="140"/>
              <w:left w:type="dxa" w:w="40"/>
              <w:bottom w:type="dxa" w:w="40"/>
              <w:right w:type="dxa" w:w="40"/>
            </w:tcMar>
          </w:tcPr>
          <w:p>
            <w:pPr>
              <w:keepLines/>
              <w:pBdr>
                <w:bottom w:val="single" w:color="64748B" w:sz="6"/>
              </w:pBdr>
              <w:spacing w:after="20" w:before="0"/>
            </w:pPr>
            <w:r>
              <w:rPr>
                <w:rFonts w:ascii="Arial" w:cs="Arial" w:eastAsia="Arial" w:hAnsi="Arial"/>
                <w:sz w:val="2"/>
                <w:szCs w:val="2"/>
              </w:rPr>
              <w:t xml:space="preserve"/>
            </w:r>
          </w:p>
          <w:p>
            <w:pPr>
              <w:keepLines/>
              <w:spacing w:after="50" w:before="0"/>
            </w:pPr>
            <w:r>
              <w:rPr>
                <w:rFonts w:ascii="Arial" w:cs="Arial" w:eastAsia="Arial" w:hAnsi="Arial"/>
                <w:i/>
                <w:iCs/>
                <w:color w:val="64748B"/>
                <w:sz w:val="16"/>
                <w:szCs w:val="16"/>
              </w:rPr>
              <w:t xml:space="preserve">Signature</w:t>
            </w:r>
          </w:p>
          <w:p>
            <w:pPr>
              <w:keepLines/>
              <w:spacing w:after="20" w:before="0"/>
            </w:pPr>
            <w:r>
              <w:rPr>
                <w:rFonts w:ascii="Arial" w:cs="Arial" w:eastAsia="Arial" w:hAnsi="Arial"/>
                <w:b/>
                <w:bCs/>
                <w:color w:val="1A1A1A"/>
                <w:sz w:val="20"/>
                <w:szCs w:val="20"/>
              </w:rPr>
              <w:t xml:space="preserve">Ms. M. Botha</w:t>
            </w:r>
          </w:p>
          <w:p>
            <w:pPr>
              <w:keepLines/>
              <w:spacing w:after="30" w:before="0"/>
            </w:pPr>
            <w:r>
              <w:rPr>
                <w:rFonts w:ascii="Arial" w:cs="Arial" w:eastAsia="Arial" w:hAnsi="Arial"/>
                <w:b/>
                <w:bCs/>
                <w:color w:val="0C2340"/>
                <w:sz w:val="19"/>
                <w:szCs w:val="19"/>
              </w:rPr>
              <w:t xml:space="preserve">School Principal</w:t>
            </w:r>
          </w:p>
          <w:p>
            <w:pPr>
              <w:keepLines/>
              <w:spacing w:after="0" w:before="40"/>
            </w:pPr>
            <w:r>
              <w:rPr>
                <w:rFonts w:ascii="Arial" w:cs="Arial" w:eastAsia="Arial" w:hAnsi="Arial"/>
                <w:color w:val="64748B"/>
                <w:sz w:val="18"/>
                <w:szCs w:val="18"/>
              </w:rPr>
              <w:t xml:space="preserve">Date: 28/01/2026</w:t>
            </w:r>
          </w:p>
        </w:tc>
      </w:tr>
    </w:tbl>
    <w:sectPr>
      <w:footerReference w:type="default" r:id="rId7"/>
      <w:pgSz w:w="11905" w:h="16837" w:orient="portrait"/>
      <w:pgMar w:top="566" w:right="566" w:bottom="566" w:left="566" w:header="453" w:footer="45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after="0" w:before="60"/>
      <w:jc w:val="center"/>
    </w:pPr>
    <w:r>
      <w:rPr>
        <w:rFonts w:ascii="Arial" w:cs="Arial" w:eastAsia="Arial" w:hAnsi="Arial"/>
        <w:color w:val="64748B"/>
        <w:sz w:val="17"/>
        <w:szCs w:val="17"/>
      </w:rPr>
      <w:t xml:space="preserve">LGAA SGB RESOLUTION CERTIFICATE • 2026-01   </w:t>
    </w:r>
    <w:r>
      <w:rPr>
        <w:rFonts w:ascii="Arial" w:cs="Arial" w:eastAsia="Arial" w:hAnsi="Arial"/>
        <w:color w:val="64748B"/>
        <w:sz w:val="17"/>
        <w:szCs w:val="17"/>
      </w:rPr>
      <w:t xml:space="preserve">Page </w:t>
    </w:r>
    <w:r>
      <w:rPr>
        <w:rFonts w:ascii="Arial" w:cs="Arial" w:eastAsia="Arial" w:hAnsi="Arial"/>
        <w:color w:val="64748B"/>
        <w:sz w:val="17"/>
        <w:szCs w:val="17"/>
      </w:rPr>
      <w:fldChar w:fldCharType="begin"/>
      <w:instrText xml:space="preserve">PAGE</w:instrText>
      <w:fldChar w:fldCharType="separate"/>
      <w:fldChar w:fldCharType="end"/>
    </w:r>
    <w:r>
      <w:rPr>
        <w:rFonts w:ascii="Arial" w:cs="Arial" w:eastAsia="Arial" w:hAnsi="Arial"/>
        <w:color w:val="64748B"/>
        <w:sz w:val="17"/>
        <w:szCs w:val="17"/>
      </w:rPr>
      <w:t xml:space="preserve"> of </w:t>
    </w:r>
    <w:r>
      <w:rPr>
        <w:rFonts w:ascii="Arial" w:cs="Arial" w:eastAsia="Arial" w:hAnsi="Arial"/>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cf79fefd00ed4a08c2d973b655ab8aa2ce4b8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2026-08-22T21:08:11.514Z</dcterms:created>
  <dcterms:modified xsi:type="dcterms:W3CDTF">2026-08-22T21:08:11.514Z</dcterms:modified>
</cp:coreProperties>
</file>

<file path=docProps/custom.xml><?xml version="1.0" encoding="utf-8"?>
<Properties xmlns="http://schemas.openxmlformats.org/officeDocument/2006/custom-properties" xmlns:vt="http://schemas.openxmlformats.org/officeDocument/2006/docPropsVTypes"/>
</file>