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tbl>
      <w:tblPr>
        <w:tblW w:type="dxa" w:w="10771"/>
        <w:tblBorders>
          <w:top w:val="none"/>
          <w:left w:val="none"/>
          <w:bottom w:val="none"/>
          <w:right w:val="none"/>
          <w:insideH w:val="none"/>
          <w:insideV w:val="none"/>
        </w:tblBorders>
      </w:tblPr>
      <w:tblGrid>
        <w:gridCol w:w="100"/>
        <w:gridCol w:w="100"/>
      </w:tblGrid>
      <w:tr>
        <w:trPr>
          <w:cantSplit/>
        </w:trPr>
        <w:tc>
          <w:tcPr>
            <w:tcW w:type="dxa" w:w="10771"/>
            <w:gridSpan w:val="2"/>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ISSUED ON BEHALF OF THE SCHOOL GOVERNING BODY</w:t>
            </w:r>
          </w:p>
        </w:tc>
      </w:tr>
      <w:tr>
        <w:trPr>
          <w:cantSplit/>
        </w:trPr>
        <w:tc>
          <w:tcPr>
            <w:tcW w:type="dxa" w:w="10771"/>
            <w:gridSpan w:val="2"/>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By order of the Executive Committee of the School Governing Body of Lady Grey Arts Academy:</w:t>
            </w:r>
          </w:p>
        </w:tc>
      </w:tr>
      <w:tr>
        <w:trPr>
          <w:cantSplit/>
        </w:trPr>
        <w:tc>
          <w:tcPr>
            <w:tcW w:type="dxa" w:w="5385"/>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19/01/2026</w:t>
            </w:r>
          </w:p>
        </w:tc>
        <w:tc>
          <w:tcPr>
            <w:tcW w:type="dxa" w:w="5385"/>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2026-08-23T09:25:19.119Z</dcterms:created>
  <dcterms:modified xsi:type="dcterms:W3CDTF">2026-08-23T09:25:19.119Z</dcterms:modified>
</cp:coreProperties>
</file>

<file path=docProps/custom.xml><?xml version="1.0" encoding="utf-8"?>
<Properties xmlns="http://schemas.openxmlformats.org/officeDocument/2006/custom-properties" xmlns:vt="http://schemas.openxmlformats.org/officeDocument/2006/docPropsVTypes"/>
</file>