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1160332" cy="448310"/>
            <wp:effectExtent b="0" l="0" r="0" t="0"/>
            <wp:docPr descr="Forma&#10;&#10;Descrição gerada automaticamente com confiança média" id="8" name="image1.png"/>
            <a:graphic>
              <a:graphicData uri="http://schemas.openxmlformats.org/drawingml/2006/picture">
                <pic:pic>
                  <pic:nvPicPr>
                    <pic:cNvPr descr="Forma&#10;&#10;Descrição gerada automaticamente com confiança média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0332" cy="448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205.0" w:type="dxa"/>
        <w:jc w:val="left"/>
        <w:tblBorders>
          <w:insideV w:color="000000" w:space="0" w:sz="4" w:val="single"/>
        </w:tblBorders>
        <w:tblLayout w:type="fixed"/>
        <w:tblLook w:val="0400"/>
      </w:tblPr>
      <w:tblGrid>
        <w:gridCol w:w="5094"/>
        <w:gridCol w:w="5111"/>
        <w:tblGridChange w:id="0">
          <w:tblGrid>
            <w:gridCol w:w="5094"/>
            <w:gridCol w:w="5111"/>
          </w:tblGrid>
        </w:tblGridChange>
      </w:tblGrid>
      <w:tr>
        <w:trPr>
          <w:cantSplit w:val="0"/>
          <w:trHeight w:val="1615.476562500000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288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Stephany Campos</w:t>
            </w:r>
          </w:p>
          <w:p w:rsidR="00000000" w:rsidDel="00000000" w:rsidP="00000000" w:rsidRDefault="00000000" w:rsidRPr="00000000" w14:paraId="00000003">
            <w:pPr>
              <w:spacing w:line="288" w:lineRule="auto"/>
              <w:jc w:val="center"/>
              <w:rPr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https://www.linkedin.com/in/stephanyfabiennecampos/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88.00000000000006" w:lineRule="auto"/>
              <w:jc w:val="center"/>
              <w:rPr/>
            </w:pPr>
            <w:hyperlink r:id="rId9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GitHub/Portfólio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before="40" w:lineRule="auto"/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911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911"/>
              <w:tblGridChange w:id="0">
                <w:tblGrid>
                  <w:gridCol w:w="491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06">
                  <w:pPr>
                    <w:spacing w:before="40" w:line="288" w:lineRule="auto"/>
                    <w:ind w:left="28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 99775-1563 </w:t>
                  </w:r>
                </w:p>
                <w:p w:rsidR="00000000" w:rsidDel="00000000" w:rsidP="00000000" w:rsidRDefault="00000000" w:rsidRPr="00000000" w14:paraId="00000007">
                  <w:pPr>
                    <w:spacing w:before="40" w:line="288" w:lineRule="auto"/>
                    <w:ind w:left="28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stephanyenne@gmail.com</w:t>
                  </w:r>
                </w:p>
                <w:p w:rsidR="00000000" w:rsidDel="00000000" w:rsidP="00000000" w:rsidRDefault="00000000" w:rsidRPr="00000000" w14:paraId="00000008">
                  <w:pPr>
                    <w:spacing w:before="40" w:line="288" w:lineRule="auto"/>
                    <w:ind w:left="28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Bacacheri – Curitiba - Paraná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9">
                  <w:pPr>
                    <w:spacing w:before="40" w:line="288" w:lineRule="auto"/>
                    <w:ind w:left="28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spacing w:before="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before="10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OBJETIVO PROFISSIONAL</w:t>
      </w:r>
    </w:p>
    <w:p w:rsidR="00000000" w:rsidDel="00000000" w:rsidP="00000000" w:rsidRDefault="00000000" w:rsidRPr="00000000" w14:paraId="0000000C">
      <w:pPr>
        <w:spacing w:before="1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Desenvolvedora Front End | Web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RESUMO DE QUALIFICAÇÕES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Engenheira Front-End em formação pela EBAC – Escola Britânica de Artes Criativas e Tecnologia, com experiência em HTML, CSS, JavaScript, Git e Bootstrap. Já desenvolvi projetos como e-mails responsivos, sites institucionais, menus interativos e formulários.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Desenvolvi projetos de Front-End pela EBAC, incluindo newsletters responsivas com HTML, TypeScript, SASS, Grunt, Tailwind CSS, Angular, SEO, Ajax, APIs, Vercel, </w:t>
      </w:r>
      <w:r w:rsidDel="00000000" w:rsidR="00000000" w:rsidRPr="00000000">
        <w:rPr>
          <w:rtl w:val="0"/>
        </w:rPr>
        <w:t xml:space="preserve">ES6+ e jQuery</w:t>
      </w:r>
      <w:r w:rsidDel="00000000" w:rsidR="00000000" w:rsidRPr="00000000">
        <w:rPr>
          <w:rtl w:val="0"/>
        </w:rPr>
        <w:t xml:space="preserve">. Também criei sites completos e um portfólio pessoal, aplicando boas práticas de organização de código, versionamento com Git e utilização de pré-processadores CSS como SASS e LESS.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Habilidades: HTML, CSS, JavaScript, Git/ 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0"/>
        </w:rPr>
        <w:t xml:space="preserve">, Gulp, jQuery, SASS, LESS, TypeScript, BEM, </w:t>
      </w:r>
      <w:r w:rsidDel="00000000" w:rsidR="00000000" w:rsidRPr="00000000">
        <w:rPr>
          <w:rtl w:val="0"/>
        </w:rPr>
        <w:t xml:space="preserve">Vue.js</w:t>
      </w:r>
      <w:r w:rsidDel="00000000" w:rsidR="00000000" w:rsidRPr="00000000">
        <w:rPr>
          <w:rtl w:val="0"/>
        </w:rPr>
        <w:t xml:space="preserve">, Wordpress, ES6+, SEO, Ajax e Bootstrap.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Conhecimentos: </w:t>
      </w:r>
      <w:r w:rsidDel="00000000" w:rsidR="00000000" w:rsidRPr="00000000">
        <w:rPr>
          <w:rtl w:val="0"/>
        </w:rPr>
        <w:t xml:space="preserve">Next.js</w:t>
      </w:r>
      <w:r w:rsidDel="00000000" w:rsidR="00000000" w:rsidRPr="00000000">
        <w:rPr>
          <w:rtl w:val="0"/>
        </w:rPr>
        <w:t xml:space="preserve">, Elementor e Figma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Noções: </w:t>
      </w:r>
      <w:r w:rsidDel="00000000" w:rsidR="00000000" w:rsidRPr="00000000">
        <w:rPr>
          <w:rtl w:val="0"/>
        </w:rPr>
        <w:t xml:space="preserve">React, Angular, Redux, UI/UX.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Graduação em Marketing  - PUCPR - Pontifícia Universidade Católica do Paraná  - Jul/2025 - Ago /</w:t>
      </w:r>
      <w:r w:rsidDel="00000000" w:rsidR="00000000" w:rsidRPr="00000000">
        <w:rPr>
          <w:rtl w:val="0"/>
        </w:rPr>
        <w:t xml:space="preserve">202</w:t>
      </w: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Curso Livre  Profissionalizante - </w:t>
      </w:r>
      <w:r w:rsidDel="00000000" w:rsidR="00000000" w:rsidRPr="00000000">
        <w:rPr>
          <w:rtl w:val="0"/>
        </w:rPr>
        <w:t xml:space="preserve">Desenvolvedora Front-End - EBAC – Escola Britânica de Artes Criativas e Tecnologia - Fev/2023 - Ago/</w:t>
      </w:r>
      <w:r w:rsidDel="00000000" w:rsidR="00000000" w:rsidRPr="00000000">
        <w:rPr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shd w:fill="dfdfdf" w:val="clear"/>
        <w:tabs>
          <w:tab w:val="center" w:leader="none" w:pos="4802"/>
        </w:tabs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IDIOMAS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before="40" w:lineRule="auto"/>
        <w:ind w:left="720" w:hanging="360"/>
        <w:jc w:val="both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Inglês  Avançado. </w:t>
      </w:r>
    </w:p>
    <w:p w:rsidR="00000000" w:rsidDel="00000000" w:rsidP="00000000" w:rsidRDefault="00000000" w:rsidRPr="00000000" w14:paraId="0000001E">
      <w:pPr>
        <w:spacing w:before="40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shd w:fill="dfdfdf" w:val="clear"/>
        <w:tabs>
          <w:tab w:val="center" w:leader="none" w:pos="4802"/>
        </w:tabs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PROJETOS RELEVANTES </w:t>
      </w:r>
    </w:p>
    <w:p w:rsidR="00000000" w:rsidDel="00000000" w:rsidP="00000000" w:rsidRDefault="00000000" w:rsidRPr="00000000" w14:paraId="00000020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Projeto -  Criação de um e-mail com HTML</w:t>
        <w:tab/>
        <w:t xml:space="preserve"> </w:t>
        <w:tab/>
        <w:tab/>
        <w:tab/>
        <w:t xml:space="preserve">                                              Jul/</w:t>
      </w:r>
      <w:r w:rsidDel="00000000" w:rsidR="00000000" w:rsidRPr="00000000">
        <w:rPr>
          <w:u w:val="single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Onde foi desenvolvido: Curso da EBAC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Ferramentas: HTML5, Litmus, Vercel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Principais etapas: Estruturação responsiva do e-mail, testes de compatibilidade e deploy para visualização.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Veja meu projeto aqui!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Projeto -  Menu com header transparente e efeito de rolagem</w:t>
        <w:tab/>
        <w:t xml:space="preserve"> </w:t>
        <w:tab/>
        <w:t xml:space="preserve">                                             Abril/</w:t>
      </w:r>
      <w:r w:rsidDel="00000000" w:rsidR="00000000" w:rsidRPr="00000000">
        <w:rPr>
          <w:u w:val="single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Onde foi desenvolvido: Aulas YouTube 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Ferramentas: HTML5, CSS3, JavaScript ES6+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Principais etapas: Criação da estrutura da página, aplicação do efeito de transparência no header e lógica de rolagem com JavaScript.  </w:t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Veja o projeto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aqui!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Projeto - Agenda de cadastro </w:t>
        <w:tab/>
        <w:t xml:space="preserve"> </w:t>
        <w:tab/>
        <w:tab/>
        <w:tab/>
        <w:tab/>
        <w:t xml:space="preserve">                                                           Abril/</w:t>
      </w:r>
      <w:r w:rsidDel="00000000" w:rsidR="00000000" w:rsidRPr="00000000">
        <w:rPr>
          <w:u w:val="single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Onde foi desenvolvido: Curso da EBAC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Ferramentas: HTML5, CSS3, JavaScript ES6+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Principais etapas: Construção de formulário e tabela, validação de telefone e manipulação de dados com JavaScript.</w:t>
      </w:r>
      <w:r w:rsidDel="00000000" w:rsidR="00000000" w:rsidRPr="00000000">
        <w:rPr>
          <w:color w:val="202124"/>
          <w:highlight w:val="white"/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Veja o projeto aqui!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Projeto - Loja La Belle Douceur</w:t>
        <w:tab/>
        <w:tab/>
        <w:t xml:space="preserve"> </w:t>
        <w:tab/>
        <w:tab/>
        <w:tab/>
        <w:tab/>
        <w:t xml:space="preserve">                                           Março/</w:t>
      </w:r>
      <w:r w:rsidDel="00000000" w:rsidR="00000000" w:rsidRPr="00000000">
        <w:rPr>
          <w:u w:val="single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Onde foi desenvolvido: Curso da EBAC</w:t>
      </w:r>
    </w:p>
    <w:p w:rsidR="00000000" w:rsidDel="00000000" w:rsidP="00000000" w:rsidRDefault="00000000" w:rsidRPr="00000000" w14:paraId="00000031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Ferramentas: HTML5, CSS3, JavaScript ES6+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Principais etapas: Implementação de carrossel com áudio automático, criação de formulário de contato com feedback e interações dinâmicas. </w:t>
      </w: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Veja o projeto aqui!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Projeto CSS responsivo - Loja de tênis EBAC shoes</w:t>
        <w:tab/>
        <w:t xml:space="preserve"> </w:t>
        <w:tab/>
        <w:tab/>
        <w:t xml:space="preserve">                                        Janeiro/2025</w:t>
      </w:r>
    </w:p>
    <w:p w:rsidR="00000000" w:rsidDel="00000000" w:rsidP="00000000" w:rsidRDefault="00000000" w:rsidRPr="00000000" w14:paraId="00000035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Onde foi desenvolvido: Curso da EBAC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Ferramentas: HTML5, CSS3, JavaScript ES6+, Bootstrap 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Principais etapas: Estruturação e estilização responsiva, validação de formulário e interatividade com JavaScript. </w:t>
      </w: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Veja o projeto aqui!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EXPERIÊNCIA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Profissional Autônoma (Curitiba/Paraná)</w:t>
        <w:tab/>
        <w:tab/>
        <w:t xml:space="preserve">                                                                     Outubro/2023 - </w:t>
      </w:r>
      <w:r w:rsidDel="00000000" w:rsidR="00000000" w:rsidRPr="00000000">
        <w:rPr>
          <w:u w:val="single"/>
          <w:rtl w:val="0"/>
        </w:rPr>
        <w:t xml:space="preserve">Atual</w:t>
      </w:r>
      <w:r w:rsidDel="00000000" w:rsidR="00000000" w:rsidRPr="00000000">
        <w:rPr>
          <w:u w:val="single"/>
          <w:rtl w:val="0"/>
        </w:rPr>
        <w:t xml:space="preserve">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Social Media Frellancer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Criação e publicação de conteúdos institucionais, desenvolvimento de campanhas, prospecção B2B de leads e agendamento de reuniões.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Foundever </w:t>
      </w:r>
      <w:r w:rsidDel="00000000" w:rsidR="00000000" w:rsidRPr="00000000">
        <w:rPr>
          <w:color w:val="000000"/>
          <w:u w:val="single"/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Curitiba</w:t>
      </w:r>
      <w:r w:rsidDel="00000000" w:rsidR="00000000" w:rsidRPr="00000000">
        <w:rPr>
          <w:color w:val="000000"/>
          <w:u w:val="single"/>
          <w:rtl w:val="0"/>
        </w:rPr>
        <w:t xml:space="preserve">/</w:t>
      </w:r>
      <w:r w:rsidDel="00000000" w:rsidR="00000000" w:rsidRPr="00000000">
        <w:rPr>
          <w:u w:val="single"/>
          <w:rtl w:val="0"/>
        </w:rPr>
        <w:t xml:space="preserve">Paraná</w:t>
      </w:r>
      <w:r w:rsidDel="00000000" w:rsidR="00000000" w:rsidRPr="00000000">
        <w:rPr>
          <w:color w:val="000000"/>
          <w:u w:val="single"/>
          <w:rtl w:val="0"/>
        </w:rPr>
        <w:t xml:space="preserve">)</w:t>
        <w:tab/>
        <w:tab/>
        <w:tab/>
        <w:tab/>
        <w:t xml:space="preserve">                                                         </w:t>
      </w:r>
      <w:r w:rsidDel="00000000" w:rsidR="00000000" w:rsidRPr="00000000">
        <w:rPr>
          <w:u w:val="single"/>
          <w:rtl w:val="0"/>
        </w:rPr>
        <w:t xml:space="preserve">Fev/2024 - Mar/2025           </w:t>
      </w:r>
      <w:r w:rsidDel="00000000" w:rsidR="00000000" w:rsidRPr="00000000">
        <w:rPr>
          <w:color w:val="000000"/>
          <w:u w:val="single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Agente de Atendimento Bilíngue – Wise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Atendimento em português e inglês por e-mail, chat e telefone, onde desenvolvi habilidades como,</w:t>
      </w:r>
      <w:r w:rsidDel="00000000" w:rsidR="00000000" w:rsidRPr="00000000">
        <w:rPr>
          <w:color w:val="0d0d0d"/>
          <w:rtl w:val="0"/>
        </w:rPr>
        <w:t xml:space="preserve"> foco em resultados, empatia e resolução de problemas.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MeetCall (Curitiba/Paraná)</w:t>
        <w:tab/>
        <w:tab/>
        <w:tab/>
        <w:t xml:space="preserve">         </w:t>
        <w:tab/>
        <w:t xml:space="preserve">       </w:t>
        <w:tab/>
        <w:t xml:space="preserve">                                          Maio/2023 - Fev /2024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Agente de Atendimento – Ademicon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Atendimento receptivo e suporte por WhatsApp, e-mail e telefone, aprimorando a escuta ativa, agilidade e </w:t>
      </w:r>
      <w:r w:rsidDel="00000000" w:rsidR="00000000" w:rsidRPr="00000000">
        <w:rPr>
          <w:rtl w:val="0"/>
        </w:rPr>
        <w:t xml:space="preserve">clareza na comunicação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COMPETÊNCIAS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Word, Excel, PowerPoint e Zendesk.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284"/>
        </w:tabs>
        <w:spacing w:before="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CURSOS/ATIVIDADES COMPLEMENTARES</w:t>
      </w:r>
    </w:p>
    <w:p w:rsidR="00000000" w:rsidDel="00000000" w:rsidP="00000000" w:rsidRDefault="00000000" w:rsidRPr="00000000" w14:paraId="00000049">
      <w:pPr>
        <w:spacing w:before="40" w:lineRule="auto"/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before="40" w:lineRule="auto"/>
        <w:ind w:left="720" w:hanging="360"/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Fundamentos do Marketing Digital - LinkedIn Learning -  Ago/ 2025 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before="4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Udemy - Programação para iniciantes usando Portugol Studio, Programação de Computadores – Geral - Nov/2024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before="40" w:lineRule="auto"/>
        <w:ind w:left="720" w:hanging="360"/>
        <w:jc w:val="both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Microcamp - Pacote Office - 2019  </w:t>
      </w:r>
    </w:p>
    <w:p w:rsidR="00000000" w:rsidDel="00000000" w:rsidP="00000000" w:rsidRDefault="00000000" w:rsidRPr="00000000" w14:paraId="0000004D">
      <w:pPr>
        <w:spacing w:before="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40" w:lineRule="auto"/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40" w:lineRule="auto"/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40" w:lineRule="auto"/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6840" w:w="11907" w:orient="portrait"/>
      <w:pgMar w:bottom="284" w:top="851" w:left="85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Ttulo7">
    <w:name w:val="heading 7"/>
    <w:basedOn w:val="Normal"/>
    <w:next w:val="Normal"/>
    <w:link w:val="Ttulo7Char"/>
    <w:uiPriority w:val="9"/>
    <w:unhideWhenUsed w:val="1"/>
    <w:qFormat w:val="1"/>
    <w:rsid w:val="006F348C"/>
    <w:pPr>
      <w:spacing w:after="60" w:before="240"/>
      <w:outlineLvl w:val="6"/>
    </w:pPr>
    <w:rPr>
      <w:rFonts w:ascii="Calibri" w:hAnsi="Calibri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har" w:customStyle="1">
    <w:name w:val="Título 1 Char"/>
    <w:basedOn w:val="Fontepargpadro"/>
    <w:link w:val="Ttulo1"/>
    <w:rsid w:val="006F348C"/>
    <w:rPr>
      <w:rFonts w:ascii="Times New Roman" w:cs="Times New Roman" w:eastAsia="Times New Roman" w:hAnsi="Times New Roman"/>
      <w:sz w:val="32"/>
      <w:szCs w:val="24"/>
      <w:lang w:eastAsia="pt-BR"/>
    </w:rPr>
  </w:style>
  <w:style w:type="character" w:styleId="Ttulo7Char" w:customStyle="1">
    <w:name w:val="Título 7 Char"/>
    <w:basedOn w:val="Fontepargpadro"/>
    <w:link w:val="Ttulo7"/>
    <w:uiPriority w:val="9"/>
    <w:rsid w:val="006F348C"/>
    <w:rPr>
      <w:rFonts w:ascii="Calibri" w:cs="Times New Roman" w:eastAsia="Times New Roman" w:hAnsi="Calibri"/>
      <w:sz w:val="24"/>
      <w:szCs w:val="24"/>
      <w:lang w:eastAsia="pt-BR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PargrafodaLista">
    <w:name w:val="List Paragraph"/>
    <w:basedOn w:val="Normal"/>
    <w:uiPriority w:val="34"/>
    <w:qFormat w:val="1"/>
    <w:rsid w:val="00885811"/>
    <w:pPr>
      <w:ind w:left="720"/>
      <w:contextualSpacing w:val="1"/>
    </w:p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tephanycampos/projeto_header_transparente" TargetMode="External"/><Relationship Id="rId10" Type="http://schemas.openxmlformats.org/officeDocument/2006/relationships/hyperlink" Target="https://github.com/stephanycampos/Construa-e-mails-com-HTML" TargetMode="External"/><Relationship Id="rId13" Type="http://schemas.openxmlformats.org/officeDocument/2006/relationships/hyperlink" Target="https://github.com/stephanycampos/projeto-agenda-de-cadastro" TargetMode="External"/><Relationship Id="rId12" Type="http://schemas.openxmlformats.org/officeDocument/2006/relationships/hyperlink" Target="https://github.com/stephanycampos/projeto_header_transparen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tephanycampos" TargetMode="External"/><Relationship Id="rId15" Type="http://schemas.openxmlformats.org/officeDocument/2006/relationships/hyperlink" Target="https://github.com/stephanycampos/projeto-exercicio-css-responsivo/tree/main" TargetMode="External"/><Relationship Id="rId14" Type="http://schemas.openxmlformats.org/officeDocument/2006/relationships/hyperlink" Target="https://restaurant-project-six-alpha.vercel.app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linkedin.com/in/stephanyfabiennecampo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Y9W8E6mUQDNJM62nLH3+I7Peug==">CgMxLjAyCWguMzBqMHpsbDgAciExcXAtT3NOdWVQU3hZaUlTVFFhOXA4WWVNa19hcjhiOUg=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2022-12-28T13:24:00Z</dcterms:created>
  <dc:creator>Paula Vitoria Galesi Abdala Boarin</dc:creator>
</cp:coreProperties>
</file>