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 Сочи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 О ДОСРОЧНОМ ВОЗВРАТЕ СКУТЕРА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составления: {{ today_date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ООО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Фреш Драйв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именуемое в дальнейшем Арендодатель, в лице менеджера проекта, действующего на основании Устава, с одной стороны, и гражданин(ка) {{ full_name }}, паспорт серия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{{ passport_number }},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выдан {{ passport_issued_by }}, именуемый в дальнейшем Арендатор, с другой стороны, составили настоящий акт о нижеследующем: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Арендатор осуществил досрочный возврат скутера, арендованного по Договору аренды, до истечения срока действия договора.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Фактическая дата возврата скутера: {{ actual_return_date }}.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Фактический срок аренды: {{ actual_rental_days }} суток.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Состояние скутера при возврате: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Марка/модель: {{ transport_model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VIN: {{ vin_number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Госномер (если есть): {{ registration_number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Расчеты при досрочном возврате: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Стоимость аренды за фактический срок: {{ actual_cost }} рублей.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к возврату Арендатору: {{ refund_amount }} рублей (включая обеспечительный платеж, если применимо).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Подписи сторон: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Арендодатель: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ООО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Фреш Драйв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 / 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ФИО представителя]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М.П.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Арендатор: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 full_name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 / 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Подпись]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