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6321B">
      <w:pPr>
        <w:jc w:val="center"/>
      </w:pPr>
      <w:r>
        <w:rPr>
          <w:rFonts w:hint="eastAsia"/>
        </w:rPr>
        <w:t>前端内容阐述</w:t>
      </w:r>
    </w:p>
    <w:p w14:paraId="6667B297">
      <w:r>
        <w:rPr>
          <w:rFonts w:hint="eastAsia"/>
        </w:rPr>
        <w:t>下面由我来进行程序的演示与测试环节：</w:t>
      </w:r>
    </w:p>
    <w:p w14:paraId="6688C710">
      <w:r>
        <w:rPr>
          <w:rFonts w:hint="eastAsia"/>
        </w:rPr>
        <w:t>此程序分为三个主要部分，分别是：</w:t>
      </w:r>
      <w:bookmarkStart w:id="0" w:name="_Hlk174099965"/>
      <w:r>
        <w:rPr>
          <w:rFonts w:hint="eastAsia"/>
        </w:rPr>
        <w:t>登录界面、程序简介界面以及检测界面</w:t>
      </w:r>
      <w:bookmarkEnd w:id="0"/>
    </w:p>
    <w:p w14:paraId="554C8731">
      <w:r>
        <w:rPr>
          <w:rFonts w:hint="eastAsia"/>
        </w:rPr>
        <w:t>1.首先进行登陆界面的演示：</w:t>
      </w:r>
    </w:p>
    <w:p w14:paraId="567CBA95">
      <w:pPr>
        <w:rPr>
          <w:rFonts w:hint="eastAsia"/>
        </w:rPr>
      </w:pPr>
      <w:bookmarkStart w:id="1" w:name="_Hlk174100230"/>
      <w:r>
        <w:rPr>
          <w:rFonts w:hint="eastAsia"/>
        </w:rPr>
        <w:t>登陆界面具有注册与登录两个功能</w:t>
      </w:r>
    </w:p>
    <w:p w14:paraId="75D3CFB9">
      <w:pPr>
        <w:pStyle w:val="4"/>
        <w:ind w:left="420" w:firstLineChars="0"/>
        <w:jc w:val="left"/>
        <w:rPr>
          <w:rFonts w:hint="eastAsia"/>
        </w:rPr>
      </w:pPr>
      <w:r>
        <w:rPr>
          <w:rFonts w:hint="eastAsia"/>
        </w:rPr>
        <w:t>在注册账号时，需要保证两次输入的密码相同，否则程序会报错显示两次密码不一致；再者，新注册的账号名称与现有账号库内的账号名称不能重复，例如，我们可以看到现在的账号库中有下面这些账号，那么我们尝试注册账号库中已存在的user1（与库中重复的账号名称，密码随便输），程序会显示用户已存在，那么我们此时就需要改变名称直至不再报错（展示正确注册，并跳转登录界面，点击user.txt）此时我们可以看到账户库中出现了我们刚刚注册成功的账号，表明此时已注册成功</w:t>
      </w:r>
    </w:p>
    <w:p w14:paraId="25E836F2">
      <w:pPr>
        <w:pStyle w:val="4"/>
        <w:ind w:left="420" w:firstLine="0" w:firstLineChars="0"/>
        <w:jc w:val="left"/>
      </w:pPr>
      <w:r>
        <w:tab/>
      </w:r>
      <w:r>
        <w:rPr>
          <w:rFonts w:hint="eastAsia"/>
        </w:rPr>
        <w:t>现在完成注册进入登录界面，我们输入刚刚注册的账号，（密码随便输一个错的），此时页面会刷新，意味着账户或密码错误，输入正确密码后，登录成功，进入程序简介页面。</w:t>
      </w:r>
    </w:p>
    <w:bookmarkEnd w:id="1"/>
    <w:p w14:paraId="0405E448">
      <w:pPr>
        <w:jc w:val="left"/>
      </w:pPr>
      <w:r>
        <w:rPr>
          <w:rFonts w:hint="eastAsia"/>
        </w:rPr>
        <w:t>2.程序简介界面</w:t>
      </w:r>
    </w:p>
    <w:p w14:paraId="0ACE5C8F">
      <w:pPr>
        <w:jc w:val="left"/>
      </w:pPr>
      <w:r>
        <w:tab/>
      </w:r>
      <w:bookmarkStart w:id="2" w:name="_Hlk174101061"/>
      <w:r>
        <w:rPr>
          <w:rFonts w:hint="eastAsia"/>
        </w:rPr>
        <w:t>程序简介界面对于程序的基本功能进行了概括，即我们的人工智能程序让您不再受假新闻的欺骗，通过我们的前沿AI程序来保卫您的信息安全</w:t>
      </w:r>
    </w:p>
    <w:bookmarkEnd w:id="2"/>
    <w:p w14:paraId="3A591167">
      <w:pPr>
        <w:jc w:val="left"/>
      </w:pPr>
      <w:r>
        <w:rPr>
          <w:rFonts w:hint="eastAsia"/>
        </w:rPr>
        <w:t>3.检测界面</w:t>
      </w:r>
      <w:bookmarkStart w:id="3" w:name="_GoBack"/>
      <w:bookmarkEnd w:id="3"/>
    </w:p>
    <w:p w14:paraId="7E21934F">
      <w:pPr>
        <w:jc w:val="left"/>
        <w:rPr>
          <w:rFonts w:hint="eastAsia"/>
        </w:rPr>
      </w:pPr>
      <w:r>
        <w:tab/>
      </w:r>
      <w:r>
        <w:rPr>
          <w:rFonts w:hint="eastAsia"/>
        </w:rPr>
        <w:t>向下滑动即可看到检测界面，点击加号即可选择想要检测的视频文件，同时需要添加对应的json文件，json文件涉及到视频的背景信息，包括：videoid、</w:t>
      </w:r>
      <w:r>
        <w:t>…</w:t>
      </w:r>
      <w:r>
        <w:rPr>
          <w:rFonts w:hint="eastAsia"/>
        </w:rPr>
        <w:t>等等共六项，完成上述准备工作后，点击上传文件按钮，此时后端程序开始运行，前端将视频名字读取并按序存储在txt文件中（点击static中的txt文件夹），（等待程序运行结束）此时后端程序运行结束，结果返回前端，生成三张图：</w:t>
      </w:r>
      <w:r>
        <w:rPr>
          <w:rFonts w:hint="eastAsia" w:ascii="宋体" w:hAnsi="宋体" w:cs="宋体"/>
        </w:rPr>
        <w:t>第一张为柱状图，展示检测视频的总数量以及结果为真的视频数量；第二张为饼状图，展示结果为真的视频的比率；第三张是一张表格，展示每个视频的名称以及对应的检测结果。于此同时，在本地文件夹中会同时生成以用户名称命名的文件夹，文件夹中的txt文件会将第三章图表中的内容存储，即每个视频的id以及对应的检测结果，至此程序运行结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4D6"/>
    <w:rsid w:val="000C34D6"/>
    <w:rsid w:val="001871EC"/>
    <w:rsid w:val="00194089"/>
    <w:rsid w:val="001B5CF6"/>
    <w:rsid w:val="002903D8"/>
    <w:rsid w:val="003A7E07"/>
    <w:rsid w:val="004F0B81"/>
    <w:rsid w:val="00541F52"/>
    <w:rsid w:val="00986066"/>
    <w:rsid w:val="00B95EB1"/>
    <w:rsid w:val="00D14CE7"/>
    <w:rsid w:val="00DD4254"/>
    <w:rsid w:val="00E96DD3"/>
    <w:rsid w:val="11BB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769</Words>
  <Characters>808</Characters>
  <Lines>5</Lines>
  <Paragraphs>1</Paragraphs>
  <TotalTime>1341</TotalTime>
  <ScaleCrop>false</ScaleCrop>
  <LinksUpToDate>false</LinksUpToDate>
  <CharactersWithSpaces>811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2024-08-08T07:01:00Z</dcterms:created>
  <dc:creator>子旋 周</dc:creator>
  <cp:lastModifiedBy>欧睿达</cp:lastModifiedBy>
  <dcterms:modified xsi:type="dcterms:W3CDTF">2024-08-09T14:47:45Z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35F9F978D3DE47A981730BD6D4B48E1F_13</vt:lpwstr>
  </property>
</Properties>
</file>