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Steven 1</w:t>
      </w:r>
    </w:p>
    <w:p w:rsidR="00000000" w:rsidDel="00000000" w:rsidP="00000000" w:rsidRDefault="00000000" w:rsidRPr="00000000" w14:paraId="00000002">
      <w:pPr>
        <w:rPr>
          <w:color w:val="00ff00"/>
        </w:rPr>
      </w:pPr>
      <w:r w:rsidDel="00000000" w:rsidR="00000000" w:rsidRPr="00000000">
        <w:rPr>
          <w:rtl w:val="0"/>
        </w:rPr>
        <w:t xml:space="preserve">Bryam 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Alexander    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Luis 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list of all materials and give quote 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Bring computer for PCB Express software 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Components to make lock more efficient  2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all materials on this drive  1 2 3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SolidWorks design    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better PCB     2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changes to code    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 base for multiple users 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