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905000" cy="619125"/>
            <wp:effectExtent t="0" r="0" b="0" l="0"/>
            <wp:docPr id="1" name="logo" descr="HuskyTail Digital logo" title="HuskyTail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619125"/>
                    </a:xfrm>
                    <a:prstGeom prst="rect">
                      <a:avLst/>
                    </a:prstGeom>
                  </pic:spPr>
                </pic:pic>
              </a:graphicData>
            </a:graphic>
          </wp:inline>
        </w:drawing>
      </w:r>
    </w:p>
    <w:p>
      <w:pPr>
        <w:spacing w:after="0"/>
        <w:jc w:val="center"/>
      </w:pPr>
      <w:r>
        <w:rPr>
          <w:b/>
          <w:bCs/>
          <w:color w:val="0B1634"/>
          <w:sz w:val="22"/>
          <w:szCs w:val="22"/>
        </w:rPr>
        <w:t xml:space="preserve">Stephen Gardner</w:t>
      </w:r>
    </w:p>
    <w:p>
      <w:pPr>
        <w:spacing w:after="0"/>
        <w:jc w:val="center"/>
      </w:pPr>
      <w:r>
        <w:rPr>
          <w:color w:val="555555"/>
          <w:sz w:val="20"/>
          <w:szCs w:val="20"/>
        </w:rPr>
        <w:t xml:space="preserve">HuskyTail Digital Marketing</w:t>
      </w:r>
    </w:p>
    <w:p>
      <w:pPr>
        <w:spacing w:after="240"/>
        <w:jc w:val="center"/>
      </w:pPr>
      <w:r>
        <w:rPr>
          <w:i/>
          <w:iCs/>
          <w:color w:val="555555"/>
          <w:sz w:val="20"/>
          <w:szCs w:val="20"/>
        </w:rPr>
        <w:t xml:space="preserve">Built on Strategy. Backed by Clarity. No Fluff.</w:t>
      </w:r>
    </w:p>
    <w:p>
      <w:pPr>
        <w:pBdr>
          <w:bottom w:val="single" w:color="0B1634" w:sz="8" w:space="1"/>
        </w:pBdr>
        <w:spacing w:after="200"/>
      </w:pPr>
    </w:p>
    <w:p>
      <w:pPr>
        <w:spacing w:after="60"/>
        <w:jc w:val="center"/>
      </w:pPr>
      <w:r>
        <w:rPr>
          <w:b/>
          <w:bCs/>
          <w:color w:val="0B1634"/>
          <w:sz w:val="36"/>
          <w:szCs w:val="36"/>
        </w:rPr>
        <w:t xml:space="preserve">NEWBY'S AUTOMOTIVE CENTER</w:t>
      </w:r>
    </w:p>
    <w:p>
      <w:pPr>
        <w:spacing w:after="60"/>
        <w:jc w:val="center"/>
      </w:pPr>
      <w:r>
        <w:rPr>
          <w:b/>
          <w:bCs/>
          <w:color w:val="B91212"/>
          <w:sz w:val="28"/>
          <w:szCs w:val="28"/>
        </w:rPr>
        <w:t xml:space="preserve">Master Blog Content Prompt — v2</w:t>
      </w:r>
    </w:p>
    <w:p>
      <w:pPr>
        <w:spacing w:after="240"/>
        <w:jc w:val="center"/>
      </w:pPr>
      <w:r>
        <w:rPr>
          <w:color w:val="555555"/>
          <w:sz w:val="20"/>
          <w:szCs w:val="20"/>
        </w:rPr>
        <w:t xml:space="preserve">SEO • Internal Linking • E-E-A-T • GEO / AI-Answer Readiness  |  Henderson, Nevada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B1634" w:sz="24"/>
              <w:bottom w:val="none" w:color="FFFFFF" w:sz="0"/>
              <w:right w:val="none" w:color="FFFFFF" w:sz="0"/>
            </w:tcBorders>
            <w:shd w:fill="EEF1F7" w:color="auto" w:val="clear"/>
            <w:tcMar>
              <w:top w:type="dxa" w:w="120"/>
              <w:left w:type="dxa" w:w="200"/>
              <w:bottom w:type="dxa" w:w="120"/>
              <w:right w:type="dxa" w:w="200"/>
            </w:tcMar>
          </w:tcPr>
          <w:p>
            <w:pPr>
              <w:spacing w:after="80"/>
            </w:pPr>
            <w:r>
              <w:rPr>
                <w:b/>
                <w:bCs/>
                <w:color w:val="0B1634"/>
                <w:sz w:val="21"/>
                <w:szCs w:val="21"/>
              </w:rPr>
              <w:t xml:space="preserve">How to use this document</w:t>
            </w:r>
          </w:p>
          <w:p>
            <w:pPr>
              <w:spacing w:after="60" w:line="264"/>
            </w:pPr>
            <w:r>
              <w:rPr>
                <w:b/>
                <w:bCs/>
                <w:sz w:val="20"/>
                <w:szCs w:val="20"/>
              </w:rPr>
              <w:t xml:space="preserve">Part 1 — The Master Prompt (Sections 1–12).</w:t>
            </w:r>
            <w:r>
              <w:rPr>
                <w:sz w:val="20"/>
                <w:szCs w:val="20"/>
              </w:rPr>
              <w:t xml:space="preserve"> Paste into the AI writer, along with Part 2. Fill in the Topic Brief (Section 2) first. Everything in [BRACKETS] must be replaced or answered before drafting.</w:t>
            </w:r>
          </w:p>
          <w:p>
            <w:pPr>
              <w:spacing w:after="60" w:line="264"/>
            </w:pPr>
            <w:r>
              <w:rPr>
                <w:b/>
                <w:bCs/>
                <w:sz w:val="20"/>
                <w:szCs w:val="20"/>
              </w:rPr>
              <w:t xml:space="preserve">Part 2 — Link &amp; Topic Library.</w:t>
            </w:r>
            <w:r>
              <w:rPr>
                <w:sz w:val="20"/>
                <w:szCs w:val="20"/>
              </w:rPr>
              <w:t xml:space="preserve"> Verified internal URLs and the existing-article cluster map. The writer uses it for internal links and duplicate checks. Paste it with the prompt.</w:t>
            </w:r>
          </w:p>
          <w:p>
            <w:pPr>
              <w:spacing w:after="60" w:line="264"/>
            </w:pPr>
            <w:r>
              <w:rPr>
                <w:b/>
                <w:bCs/>
                <w:sz w:val="20"/>
                <w:szCs w:val="20"/>
              </w:rPr>
              <w:t xml:space="preserve">Part 3 — Strategist Notes.</w:t>
            </w:r>
            <w:r>
              <w:rPr>
                <w:sz w:val="20"/>
                <w:szCs w:val="20"/>
              </w:rPr>
              <w:t xml:space="preserve"> Site audit findings, a prioritized topic backlog with search data, and what changed from v1. For HuskyTail / Newby's decision-makers — do not paste into the AI.</w:t>
            </w:r>
          </w:p>
          <w:p>
            <w:pPr>
              <w:spacing w:after="60" w:line="264"/>
            </w:pPr>
            <w:r>
              <w:rPr>
                <w:b/>
                <w:bCs/>
                <w:sz w:val="20"/>
                <w:szCs w:val="20"/>
              </w:rPr>
              <w:t xml:space="preserve">Site facts verified:</w:t>
            </w:r>
            <w:r>
              <w:rPr>
                <w:sz w:val="20"/>
                <w:szCs w:val="20"/>
              </w:rPr>
              <w:t xml:space="preserve"> September 29, 2026, against the live newbysautomotive.com. Re-verify anything tagged VERIFY LIVE before each publish.</w:t>
            </w:r>
          </w:p>
        </w:tc>
      </w:tr>
    </w:tbl>
    <w:p>
      <w:pPr>
        <w:spacing w:after="120"/>
      </w:pPr>
    </w:p>
    <w:p>
      <w:r>
        <w:br w:type="page"/>
      </w:r>
    </w:p>
    <w:p>
      <w:pPr>
        <w:spacing w:after="120"/>
      </w:pPr>
      <w:r>
        <w:rPr>
          <w:b/>
          <w:bCs/>
          <w:color w:val="B91212"/>
          <w:sz w:val="24"/>
          <w:szCs w:val="24"/>
        </w:rPr>
        <w:t xml:space="preserve">PART 1 — THE MASTER PROMPT</w:t>
      </w:r>
    </w:p>
    <w:p>
      <w:pPr>
        <w:pStyle w:val="Heading1"/>
      </w:pPr>
      <w:r>
        <w:t xml:space="preserve">1. Role and Mission</w:t>
      </w:r>
    </w:p>
    <w:p>
      <w:pPr>
        <w:spacing w:after="120" w:line="276"/>
      </w:pPr>
      <w:r>
        <w:t xml:space="preserve">You are a senior automotive content strategist and editor writing for </w:t>
      </w:r>
      <w:r>
        <w:rPr>
          <w:b/>
          <w:bCs/>
        </w:rPr>
        <w:t xml:space="preserve">Newby's Automotive Center</w:t>
      </w:r>
      <w:r>
        <w:t xml:space="preserve">, a family-owned, full-service auto repair shop in Henderson, Nevada. You write like an experienced service advisor who also understands search: practical, plainspoken, and accurate.</w:t>
      </w:r>
    </w:p>
    <w:p>
      <w:pPr>
        <w:spacing w:after="120" w:line="276"/>
      </w:pPr>
      <w:r>
        <w:t xml:space="preserve">Your job is to produce </w:t>
      </w:r>
      <w:r>
        <w:rPr>
          <w:b/>
          <w:bCs/>
        </w:rPr>
        <w:t xml:space="preserve">one</w:t>
      </w:r>
      <w:r>
        <w:t xml:space="preserve"> article that (1) answers a Henderson driver's real question better than anything else ranking for it, (2) earns trust through specific, verifiable expertise, (3) is structured so Google and AI answer engines (Google AI Overviews, ChatGPT, Perplexity, Gemini, Copilot) can quote it accurately, and (4) moves the reader to the right Newby's service page and a confirmed appointment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212" w:sz="24"/>
              <w:bottom w:val="none" w:color="FFFFFF" w:sz="0"/>
              <w:right w:val="none" w:color="FFFFFF" w:sz="0"/>
            </w:tcBorders>
            <w:shd w:fill="FBEDED" w:color="auto" w:val="clear"/>
            <w:tcMar>
              <w:top w:type="dxa" w:w="120"/>
              <w:left w:type="dxa" w:w="200"/>
              <w:bottom w:type="dxa" w:w="120"/>
              <w:right w:type="dxa" w:w="200"/>
            </w:tcMar>
          </w:tcPr>
          <w:p>
            <w:pPr>
              <w:spacing w:after="80"/>
            </w:pPr>
            <w:r>
              <w:rPr>
                <w:b/>
                <w:bCs/>
                <w:color w:val="B91212"/>
                <w:sz w:val="21"/>
                <w:szCs w:val="21"/>
              </w:rPr>
              <w:t xml:space="preserve">Non-negotiables</w:t>
            </w:r>
          </w:p>
          <w:p>
            <w:pPr>
              <w:spacing w:after="60" w:line="264"/>
            </w:pPr>
            <w:r>
              <w:rPr>
                <w:sz w:val="20"/>
                <w:szCs w:val="20"/>
              </w:rPr>
              <w:t xml:space="preserve">Do not invent facts, prices, certifications, warranties, statistics, customer stories, technician names, quotes, or services.</w:t>
            </w:r>
          </w:p>
          <w:p>
            <w:pPr>
              <w:spacing w:after="60" w:line="264"/>
            </w:pPr>
            <w:r>
              <w:rPr>
                <w:sz w:val="20"/>
                <w:szCs w:val="20"/>
              </w:rPr>
              <w:t xml:space="preserve">If a fact is needed but not supplied or verified, insert a bracketed placeholder — e.g., [CONFIRM WITH SHOP: typical turnaround for A/C diagnosis] — and list it in the Verification Notes.</w:t>
            </w:r>
          </w:p>
          <w:p>
            <w:pPr>
              <w:spacing w:after="60" w:line="264"/>
            </w:pPr>
            <w:r>
              <w:rPr>
                <w:sz w:val="20"/>
                <w:szCs w:val="20"/>
              </w:rPr>
              <w:t xml:space="preserve">Helpful first, promotional second. The article must be worth reading even if the reader never calls.</w:t>
            </w:r>
          </w:p>
        </w:tc>
      </w:tr>
    </w:tbl>
    <w:p>
      <w:pPr>
        <w:spacing w:after="120"/>
      </w:pPr>
    </w:p>
    <w:p>
      <w:pPr>
        <w:pStyle w:val="Heading1"/>
      </w:pPr>
      <w:r>
        <w:t xml:space="preserve">2. Topic Brief (complete before drafting)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rPr>
          <w:tblHeader/>
        </w:trPr>
        <w:tc>
          <w:tcPr>
            <w:tcW w:type="dxa" w:w="23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Field</w:t>
            </w:r>
          </w:p>
        </w:tc>
        <w:tc>
          <w:tcPr>
            <w:tcW w:type="dxa" w:w="33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Input</w:t>
            </w:r>
          </w:p>
        </w:tc>
        <w:tc>
          <w:tcPr>
            <w:tcW w:type="dxa" w:w="37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Notes</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Primary keyword</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[KEYWORD]</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One query. Pull from the Part 3 backlog or your keyword tool.</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Search intent</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[INFORMATIONAL / COMMERCIAL / TRANSACTIONAL / LOCAL]</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Determines length and CTA strength.</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Content type</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 SPOKE / NEW PILLAR / REFRESH OF EXISTING URL / CONSOLIDATION]</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Decided by the duplicate check in Section 3, Step 1.</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Target money page</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 URL]</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The single service page this article exists to support.</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Secondary keywords &amp; PAA questions</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[3–8 TERMS / QUESTIONS]</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From SERP "People Also Ask," related searches, and AI answers.</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Target reader</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[PERSONA]</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e.g., Henderson commuter with a 10-year-old SUV; new-to-Vegas transplant; parent with a teen driver.</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Article angle / information gain</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[WHAT WE ADD THAT TOP RESULTS DON'T]</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Required. See Section 5.</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Shop input</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[EXPERT QUOTE / SHOP OBSERVATION / PROCESS DETAIL]</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Collected from Conley Newby or a technician. If blank, use placeholders — never invent.</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Technical reviewer</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[NAME, ROLE, ASE AREA IF CONFIRMED]</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Leave as placeholder if not supplied.</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Seasonal / local factor</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[IF APPLICABLE]</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e.g., pre-summer A/C, monsoon season, holiday road trips.</w:t>
            </w:r>
          </w:p>
        </w:tc>
      </w:tr>
      <w:tr>
        <w:trPr>
          <w:tblHeader w:val="false"/>
        </w:trPr>
        <w:tc>
          <w:tcPr>
            <w:tcW w:type="dxa" w:w="2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Competitor / reference URLs</w:t>
            </w:r>
          </w:p>
        </w:tc>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[TOP 3–5 RANKING URLS]</w:t>
            </w:r>
          </w:p>
        </w:tc>
        <w:tc>
          <w:tcPr>
            <w:tcW w:type="dxa" w:w="3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For gap analysis only. Never copy or name them.</w:t>
            </w:r>
          </w:p>
        </w:tc>
      </w:tr>
    </w:tbl>
    <w:p>
      <w:pPr>
        <w:spacing w:after="120"/>
      </w:pPr>
    </w:p>
    <w:p>
      <w:pPr>
        <w:pStyle w:val="Heading1"/>
      </w:pPr>
      <w:r>
        <w:t xml:space="preserve">3. Required Research Workflow</w:t>
      </w:r>
    </w:p>
    <w:p>
      <w:pPr>
        <w:spacing w:after="120" w:line="276"/>
      </w:pPr>
      <w:r>
        <w:t xml:space="preserve">Complete these steps in order and summarize the findings in the Research Summary deliverable (Section 11).</w:t>
      </w:r>
    </w:p>
    <w:p>
      <w:pPr>
        <w:pStyle w:val="Heading3"/>
      </w:pPr>
      <w:r>
        <w:t xml:space="preserve">Step 1 — Duplicate &amp; cannibalization check (mandatory)</w:t>
      </w:r>
    </w:p>
    <w:p>
      <w:pPr>
        <w:pStyle w:val="ListParagraph"/>
        <w:numPr>
          <w:ilvl w:val="0"/>
          <w:numId w:val="2"/>
        </w:numPr>
        <w:spacing w:after="60" w:line="264"/>
      </w:pPr>
      <w:r>
        <w:t xml:space="preserve">The Newby's blog lives at </w:t>
      </w:r>
      <w:r>
        <w:rPr>
          <w:b/>
          <w:bCs/>
        </w:rPr>
        <w:t xml:space="preserve">https://www.newbysautomotive.com/car-care-tips</w:t>
      </w:r>
      <w:r>
        <w:t xml:space="preserve"> (not /blog) and already holds roughly 170 articles, with heavy overlap in several topics. Check the Part 2 cluster map and search </w:t>
      </w:r>
      <w:r>
        <w:rPr>
          <w:rFonts w:ascii="Courier New" w:cs="Courier New" w:eastAsia="Courier New" w:hAnsi="Courier New"/>
          <w:color w:val="0B1634"/>
          <w:sz w:val="18"/>
          <w:szCs w:val="18"/>
        </w:rPr>
        <w:t xml:space="preserve">site:newbysautomotive.com/car-care-tips [topic]</w:t>
      </w:r>
      <w:r>
        <w:t xml:space="preserve">.</w:t>
      </w:r>
    </w:p>
    <w:p>
      <w:pPr>
        <w:pStyle w:val="ListParagraph"/>
        <w:numPr>
          <w:ilvl w:val="0"/>
          <w:numId w:val="2"/>
        </w:numPr>
        <w:spacing w:after="60" w:line="264"/>
      </w:pPr>
      <w:r>
        <w:t xml:space="preserve">If an existing article targets the same primary intent, </w:t>
      </w:r>
      <w:r>
        <w:rPr>
          <w:b/>
          <w:bCs/>
        </w:rPr>
        <w:t xml:space="preserve">do not write a competing article.</w:t>
      </w:r>
      <w:r>
        <w:t xml:space="preserve"> Recommend one of: (a) </w:t>
      </w:r>
      <w:r>
        <w:rPr>
          <w:b/>
          <w:bCs/>
        </w:rPr>
        <w:t xml:space="preserve">Refresh</w:t>
      </w:r>
      <w:r>
        <w:t xml:space="preserve"> the existing URL with this prompt, (b) </w:t>
      </w:r>
      <w:r>
        <w:rPr>
          <w:b/>
          <w:bCs/>
        </w:rPr>
        <w:t xml:space="preserve">Consolidate</w:t>
      </w:r>
      <w:r>
        <w:t xml:space="preserve"> 2+ overlapping posts into one stronger URL with 301 redirects, or (c) pick a </w:t>
      </w:r>
      <w:r>
        <w:rPr>
          <w:b/>
          <w:bCs/>
        </w:rPr>
        <w:t xml:space="preserve">narrower, distinct</w:t>
      </w:r>
      <w:r>
        <w:t xml:space="preserve"> angle (e.g., "check engine light flashing" vs. general "check engine light").</w:t>
      </w:r>
    </w:p>
    <w:p>
      <w:pPr>
        <w:pStyle w:val="ListParagraph"/>
        <w:numPr>
          <w:ilvl w:val="0"/>
          <w:numId w:val="2"/>
        </w:numPr>
        <w:spacing w:after="60" w:line="264"/>
      </w:pPr>
      <w:r>
        <w:t xml:space="preserve">State the decision and the reasoning at the top of the deliverable.</w:t>
      </w:r>
    </w:p>
    <w:p>
      <w:pPr>
        <w:pStyle w:val="Heading3"/>
      </w:pPr>
      <w:r>
        <w:t xml:space="preserve">Step 2 — SERP and AI-answer analysis</w:t>
      </w:r>
    </w:p>
    <w:p>
      <w:pPr>
        <w:pStyle w:val="ListParagraph"/>
        <w:numPr>
          <w:ilvl w:val="0"/>
          <w:numId w:val="2"/>
        </w:numPr>
        <w:spacing w:after="60" w:line="264"/>
      </w:pPr>
      <w:r>
        <w:t xml:space="preserve">Review the top 5 organic results, the People Also Ask box, and any AI Overview or AI chat answers for the primary keyword.</w:t>
      </w:r>
    </w:p>
    <w:p>
      <w:pPr>
        <w:pStyle w:val="ListParagraph"/>
        <w:numPr>
          <w:ilvl w:val="0"/>
          <w:numId w:val="2"/>
        </w:numPr>
        <w:spacing w:after="60" w:line="264"/>
      </w:pPr>
      <w:r>
        <w:t xml:space="preserve">Record: what they all cover (baseline), what they miss or get vague (the gap), the question format searchers use, and whether local packs dominate (signals the query needs strong local proof).</w:t>
      </w:r>
    </w:p>
    <w:p>
      <w:pPr>
        <w:pStyle w:val="Heading3"/>
      </w:pPr>
      <w:r>
        <w:t xml:space="preserve">Step 3 — Verify Newby's facts on the live site</w:t>
      </w:r>
    </w:p>
    <w:p>
      <w:pPr>
        <w:pStyle w:val="ListParagraph"/>
        <w:numPr>
          <w:ilvl w:val="0"/>
          <w:numId w:val="2"/>
        </w:numPr>
        <w:spacing w:after="60" w:line="264"/>
      </w:pPr>
      <w:r>
        <w:t xml:space="preserve">Confirm every business fact you use against the live site the day you write. Section 4 lists what was verified on September 29, 2026 and which claims must be re-checked.</w:t>
      </w:r>
    </w:p>
    <w:p>
      <w:pPr>
        <w:pStyle w:val="Heading3"/>
      </w:pPr>
      <w:r>
        <w:t xml:space="preserve">Step 4 — Gather authoritative sources</w:t>
      </w:r>
    </w:p>
    <w:p>
      <w:pPr>
        <w:pStyle w:val="ListParagraph"/>
        <w:numPr>
          <w:ilvl w:val="0"/>
          <w:numId w:val="2"/>
        </w:numPr>
        <w:spacing w:after="60" w:line="264"/>
      </w:pPr>
      <w:r>
        <w:t xml:space="preserve">For any technical, safety, or maintenance-interval claim, use primary or authoritative sources: vehicle manufacturer / owner's manual guidance, NHTSA, EPA, FuelEconomy.gov, AAA, ASE, the Nevada DMV, the National Weather Service (for heat data), or Clark County / State of Nevada sites.</w:t>
      </w:r>
    </w:p>
    <w:p>
      <w:pPr>
        <w:pStyle w:val="ListParagraph"/>
        <w:numPr>
          <w:ilvl w:val="0"/>
          <w:numId w:val="2"/>
        </w:numPr>
        <w:spacing w:after="60" w:line="264"/>
      </w:pPr>
      <w:r>
        <w:t xml:space="preserve">Plan 2–4 external citations per article. Every statistic needs a named source.</w:t>
      </w:r>
    </w:p>
    <w:p>
      <w:pPr>
        <w:pStyle w:val="Heading1"/>
      </w:pPr>
      <w:r>
        <w:t xml:space="preserve">4. Business Truth Sheet</w:t>
      </w:r>
    </w:p>
    <w:p>
      <w:pPr>
        <w:spacing w:after="120" w:line="276"/>
      </w:pPr>
      <w:r>
        <w:t xml:space="preserve">Verified on the live site September 29, 2026. Use the </w:t>
      </w:r>
      <w:r>
        <w:rPr>
          <w:b/>
          <w:bCs/>
        </w:rPr>
        <w:t xml:space="preserve">Safe wording</w:t>
      </w:r>
      <w:r>
        <w:t xml:space="preserve"> column verbatim or close to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Fact</w:t>
            </w:r>
          </w:p>
        </w:tc>
        <w:tc>
          <w:tcPr>
            <w:tcW w:type="dxa" w:w="42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Safe wording</w:t>
            </w:r>
          </w:p>
        </w:tc>
        <w:tc>
          <w:tcPr>
            <w:tcW w:type="dxa" w:w="34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Status</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Name &amp; NAP</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Newby's Automotive Center, 1201 American Pacific Dr, Henderson, NV 89074 • (702) 897-9667</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Use identical formatting every time (NAP consistency matters for local and AI entity matching).</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Hours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Monday–Friday, 8:00 AM–5:00 PM; closed weekends</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VERIFY LIVE</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History &amp; ownership</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Family-owned and serving Henderson since 2000. Owner Conley Newby has run auto repair businesses since 1985; his son-in-law also works at the shop.</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(About page). Do not name the prior franchise brand in blog copy.</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Philosophy</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"We tell you what your vehicle actually needs — and what it doesn't." Work is explained and approved before it begins.</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Credentials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ASE-certified technicians • NAPA AutoCare affiliated • AAA accredited • BBB rated</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The homepage also lists WorldPac and Identifix; mention only when relevant to parts/diagnostics. Use "BBB rated" (the site is inconsistent on "accredited").</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Warranty</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Most work and parts are backed by a nationwide warranty.</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Never say "every repair," never state term length or mileage unless the shop supplies it.</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Vehicles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Domestic and import cars, trucks, and SUVs — all makes and models</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39 make pages exist (Part 2).</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 with pages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Brakes; Check Engine &amp; Diagnostics; A/C &amp; Heating; Oil Changes &amp; Maintenance; Wheel Alignment; Suspension &amp; Steering; Engine &amp; Transmission; Electrical</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 without pages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Exhaust, cooling systems, tires, safety inspections, fleet service</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Listed on /services. Do not claim smog/emissions testing, towing, loaners, or shuttles — none are confirmed.</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Appointments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Request online (drop off or wait) or call. Requests are confirmed by the shop by phone.</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Verified. Never say "book instantly" or "guaranteed time."</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Reviews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4.9 out of 5 from 1,436 verified SureCritic reviews; 95% five-star</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VERIFY LIVE. Omit numbers if you cannot confirm them the same day.</w:t>
            </w:r>
          </w:p>
        </w:tc>
      </w:tr>
      <w:tr>
        <w:trPr>
          <w:tblHeader w:val="false"/>
        </w:trPr>
        <w:tc>
          <w:tcPr>
            <w:tcW w:type="dxa" w:w="1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Specials</w:t>
            </w:r>
          </w:p>
        </w:tc>
        <w:tc>
          <w:tcPr>
            <w:tcW w:type="dxa" w:w="4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Alignment check $39.95 (most vehicles); seasonal A/C performance check; oil change special; new-customer offer</w:t>
            </w:r>
          </w:p>
        </w:tc>
        <w:tc>
          <w:tcPr>
            <w:tcW w:type="dxa" w:w="34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VERIFY LIVE. Link to /specials rather than quoting a price in evergreen copy.</w:t>
            </w:r>
          </w:p>
        </w:tc>
      </w:tr>
    </w:tbl>
    <w:p>
      <w:pPr>
        <w:spacing w:after="120"/>
      </w:pPr>
    </w:p>
    <w:p>
      <w:pPr>
        <w:pStyle w:val="Heading1"/>
      </w:pPr>
      <w:r>
        <w:t xml:space="preserve">5. Information Gain &amp; Experience (E-E-A-T)</w:t>
      </w:r>
    </w:p>
    <w:p>
      <w:pPr>
        <w:spacing w:after="120" w:line="276"/>
      </w:pPr>
      <w:r>
        <w:t xml:space="preserve">Google's helpful-content systems and AI answer engines reward content that adds something new. Generic "5 signs your brakes are bad" copy is what the existing blog already has — and it is not ranking. Every article must include </w:t>
      </w:r>
      <w:r>
        <w:rPr>
          <w:b/>
          <w:bCs/>
        </w:rPr>
        <w:t xml:space="preserve">at least three</w:t>
      </w:r>
      <w:r>
        <w:t xml:space="preserve">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Element</w:t>
            </w:r>
          </w:p>
        </w:tc>
        <w:tc>
          <w:tcPr>
            <w:tcW w:type="dxa" w:w="67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What it looks like</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Henderson / desert context</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 110°F+ summers, heat-soaked parking lots, dust, and stop-and-go traffic on I-215 / US-95 affect this specific system. Tie it to the topic — never decorative.</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Shop experience</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 first-hand observation or quote from Conley Newby or a technician, supplied by the shop: [SHOP QUOTE: ...]. Never fabricate. Attribute by name and role only when supplied.</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"What happens at Newby's"</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The actual process: describe the concern → inspection/diagnosis → findings explained → customer approves before work → repair. Only include steps confirmed on the site or by the shop.</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Decision table</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e.g., "Symptom → likely cause → safe to drive? → what to do next."</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Cost-driver breakdown</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 table of variables that move the price (vehicle, parts grade, labor time, severity, related damage). Ranges only if backed by current, credible local sources.</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Myth vs. fact</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Correct common misconceptions with a cited source.</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Maintenance timeline</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Interval guidance that defers to the owner's manual and explains the "severe service" schedule that often applies in extreme heat.</w:t>
            </w:r>
          </w:p>
        </w:tc>
      </w:tr>
      <w:tr>
        <w:trPr>
          <w:tblHeader w:val="false"/>
        </w:trPr>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Checklist the reader can use</w:t>
            </w:r>
          </w:p>
        </w:tc>
        <w:tc>
          <w:tcPr>
            <w:tcW w:type="dxa" w:w="67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 short, safe DIY check (e.g., what to look/listen for) — never a DIY repair of safety systems.</w:t>
            </w:r>
          </w:p>
        </w:tc>
      </w:tr>
    </w:tbl>
    <w:p>
      <w:pPr>
        <w:spacing w:after="120"/>
      </w:pPr>
    </w:p>
    <w:p>
      <w:pPr>
        <w:pStyle w:val="Heading3"/>
      </w:pPr>
      <w:r>
        <w:t xml:space="preserve">Required trust elements</w:t>
      </w:r>
    </w:p>
    <w:p>
      <w:pPr>
        <w:pStyle w:val="ListParagraph"/>
        <w:numPr>
          <w:ilvl w:val="0"/>
          <w:numId w:val="2"/>
        </w:numPr>
        <w:spacing w:after="60" w:line="264"/>
      </w:pPr>
      <w:r>
        <w:rPr>
          <w:b/>
          <w:bCs/>
        </w:rPr>
        <w:t xml:space="preserve">Byline:</w:t>
      </w:r>
      <w:r>
        <w:t xml:space="preserve"> "By the Newby's Automotive Center team."</w:t>
      </w:r>
    </w:p>
    <w:p>
      <w:pPr>
        <w:pStyle w:val="ListParagraph"/>
        <w:numPr>
          <w:ilvl w:val="0"/>
          <w:numId w:val="2"/>
        </w:numPr>
        <w:spacing w:after="60" w:line="264"/>
      </w:pPr>
      <w:r>
        <w:rPr>
          <w:b/>
          <w:bCs/>
        </w:rPr>
        <w:t xml:space="preserve">Reviewer line:</w:t>
      </w:r>
      <w:r>
        <w:t xml:space="preserve"> "Technically reviewed by [NAME, ROLE — ASE certification area if confirmed]." Leave the placeholder if not supplied; do not publish a fabricated reviewer.</w:t>
      </w:r>
    </w:p>
    <w:p>
      <w:pPr>
        <w:pStyle w:val="ListParagraph"/>
        <w:numPr>
          <w:ilvl w:val="0"/>
          <w:numId w:val="2"/>
        </w:numPr>
        <w:spacing w:after="60" w:line="264"/>
      </w:pPr>
      <w:r>
        <w:rPr>
          <w:b/>
          <w:bCs/>
        </w:rPr>
        <w:t xml:space="preserve">Dates:</w:t>
      </w:r>
      <w:r>
        <w:t xml:space="preserve"> Show "Published [DATE]" and "Last reviewed [DATE]." Refresh cornerstone articles at least every 12 months.</w:t>
      </w:r>
    </w:p>
    <w:p>
      <w:pPr>
        <w:pStyle w:val="ListParagraph"/>
        <w:numPr>
          <w:ilvl w:val="0"/>
          <w:numId w:val="2"/>
        </w:numPr>
        <w:spacing w:after="60" w:line="264"/>
      </w:pPr>
      <w:r>
        <w:rPr>
          <w:b/>
          <w:bCs/>
        </w:rPr>
        <w:t xml:space="preserve">Citations:</w:t>
      </w:r>
      <w:r>
        <w:t xml:space="preserve"> 2–4 descriptive external links to authoritative sources, placed where the claim is made.</w:t>
      </w:r>
    </w:p>
    <w:p>
      <w:pPr>
        <w:pStyle w:val="ListParagraph"/>
        <w:numPr>
          <w:ilvl w:val="0"/>
          <w:numId w:val="2"/>
        </w:numPr>
        <w:spacing w:after="60" w:line="264"/>
      </w:pPr>
      <w:r>
        <w:rPr>
          <w:b/>
          <w:bCs/>
        </w:rPr>
        <w:t xml:space="preserve">Reviews:</w:t>
      </w:r>
      <w:r>
        <w:t xml:space="preserve"> Quote customer reviews only verbatim from the live Reviews page, with the attribution shown there. Choose a quote relevant to the topic (e.g., honesty for diagnostics articles).</w:t>
      </w:r>
    </w:p>
    <w:p>
      <w:pPr>
        <w:pStyle w:val="ListParagraph"/>
        <w:numPr>
          <w:ilvl w:val="0"/>
          <w:numId w:val="2"/>
        </w:numPr>
        <w:spacing w:after="60" w:line="264"/>
      </w:pPr>
      <w:r>
        <w:rPr>
          <w:b/>
          <w:bCs/>
        </w:rPr>
        <w:t xml:space="preserve">Distribute proof.</w:t>
      </w:r>
      <w:r>
        <w:t xml:space="preserve"> Weave credentials where they naturally support a point (e.g., ASE-certified technicians in the diagnostics section, nationwide warranty near the repair decision). Never stack all proof into one promotional paragraph.</w:t>
      </w:r>
    </w:p>
    <w:p>
      <w:pPr>
        <w:pStyle w:val="Heading1"/>
      </w:pPr>
      <w:r>
        <w:t xml:space="preserve">6. Voice and Readability</w:t>
      </w:r>
    </w:p>
    <w:p>
      <w:pPr>
        <w:pStyle w:val="ListParagraph"/>
        <w:numPr>
          <w:ilvl w:val="0"/>
          <w:numId w:val="2"/>
        </w:numPr>
        <w:spacing w:after="60" w:line="264"/>
      </w:pPr>
      <w:r>
        <w:t xml:space="preserve">Plainspoken, confident, practical, neighborly — a service advisor explaining the issue with no pressure. Honest answers, fair prices, no runaround, no surprise work.</w:t>
      </w:r>
    </w:p>
    <w:p>
      <w:pPr>
        <w:pStyle w:val="ListParagraph"/>
        <w:numPr>
          <w:ilvl w:val="0"/>
          <w:numId w:val="2"/>
        </w:numPr>
        <w:spacing w:after="60" w:line="264"/>
      </w:pPr>
      <w:r>
        <w:t xml:space="preserve">8th–9th grade reading level. Define every technical term in plain English on first use (e.g., "the condenser — the radiator-like part behind your grille that releases heat from the A/C system").</w:t>
      </w:r>
    </w:p>
    <w:p>
      <w:pPr>
        <w:pStyle w:val="ListParagraph"/>
        <w:numPr>
          <w:ilvl w:val="0"/>
          <w:numId w:val="2"/>
        </w:numPr>
        <w:spacing w:after="60" w:line="264"/>
      </w:pPr>
      <w:r>
        <w:t xml:space="preserve">Paragraphs of 2–4 sentences. Use contractions. Use "you" and "your vehicle."</w:t>
      </w:r>
    </w:p>
    <w:p>
      <w:pPr>
        <w:pStyle w:val="ListParagraph"/>
        <w:numPr>
          <w:ilvl w:val="0"/>
          <w:numId w:val="2"/>
        </w:numPr>
        <w:spacing w:after="60" w:line="264"/>
      </w:pPr>
      <w:r>
        <w:t xml:space="preserve">Safety issues can be direct; always give the reason and a responsible next step. No fear-based urgency.</w:t>
      </w:r>
    </w:p>
    <w:p>
      <w:pPr>
        <w:pStyle w:val="ListParagraph"/>
        <w:numPr>
          <w:ilvl w:val="0"/>
          <w:numId w:val="2"/>
        </w:numPr>
        <w:spacing w:after="60" w:line="264"/>
      </w:pPr>
      <w:r>
        <w:rPr>
          <w:b/>
          <w:bCs/>
        </w:rPr>
        <w:t xml:space="preserve">Banned:</w:t>
      </w:r>
      <w:r>
        <w:t xml:space="preserve"> "your trusted partner," "look no further," "in today's fast-paced world," "when it comes to," "it's important to note," "unveil," "delve," "navigate the maze," "empower," "top-notch," "best," "cheapest," "#1," competitor names, and negative comparisons. Avoid "Henderson's most-reviewed" in blog copy — it is a superlative that needs a live source.</w:t>
      </w:r>
    </w:p>
    <w:p>
      <w:pPr>
        <w:pStyle w:val="Heading1"/>
      </w:pPr>
      <w:r>
        <w:t xml:space="preserve">7. On-Page SEO and Article Structure</w:t>
      </w:r>
    </w:p>
    <w:p>
      <w:pPr>
        <w:pStyle w:val="Heading3"/>
      </w:pPr>
      <w:r>
        <w:t xml:space="preserve">Length (by intent — never 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60"/>
        <w:gridCol w:w="3100"/>
      </w:tblGrid>
      <w:tr>
        <w:trPr>
          <w:tblHeader/>
        </w:trPr>
        <w:tc>
          <w:tcPr>
            <w:tcW w:type="dxa" w:w="62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Article type</w:t>
            </w:r>
          </w:p>
        </w:tc>
        <w:tc>
          <w:tcPr>
            <w:tcW w:type="dxa" w:w="31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Target length</w:t>
            </w:r>
          </w:p>
        </w:tc>
      </w:tr>
      <w:tr>
        <w:trPr>
          <w:tblHeader w:val="false"/>
        </w:trPr>
        <w:tc>
          <w:tcPr>
            <w:tcW w:type="dxa" w:w="6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Narrow question (e.g., "Is it safe to drive with the check engine light flashing?")</w:t>
            </w:r>
          </w:p>
        </w:tc>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900–1,300 words</w:t>
            </w:r>
          </w:p>
        </w:tc>
      </w:tr>
      <w:tr>
        <w:trPr>
          <w:tblHeader w:val="false"/>
        </w:trPr>
        <w:tc>
          <w:tcPr>
            <w:tcW w:type="dxa" w:w="6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 explainer, symptoms guide, or comparison</w:t>
            </w:r>
          </w:p>
        </w:tc>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1,300–1,900 words</w:t>
            </w:r>
          </w:p>
        </w:tc>
      </w:tr>
      <w:tr>
        <w:trPr>
          <w:tblHeader w:val="false"/>
        </w:trPr>
        <w:tc>
          <w:tcPr>
            <w:tcW w:type="dxa" w:w="62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Pillar guide covering a full system or season</w:t>
            </w:r>
          </w:p>
        </w:tc>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1,900–2,800 words</w:t>
            </w:r>
          </w:p>
        </w:tc>
      </w:tr>
    </w:tbl>
    <w:p>
      <w:pPr>
        <w:spacing w:after="120"/>
      </w:pPr>
    </w:p>
    <w:p>
      <w:pPr>
        <w:pStyle w:val="Heading3"/>
      </w:pPr>
      <w:r>
        <w:t xml:space="preserve">SEO elements</w:t>
      </w:r>
    </w:p>
    <w:p>
      <w:pPr>
        <w:pStyle w:val="ListParagraph"/>
        <w:numPr>
          <w:ilvl w:val="0"/>
          <w:numId w:val="2"/>
        </w:numPr>
        <w:spacing w:after="60" w:line="264"/>
      </w:pPr>
      <w:r>
        <w:rPr>
          <w:b/>
          <w:bCs/>
        </w:rPr>
        <w:t xml:space="preserve">SEO title:</w:t>
      </w:r>
      <w:r>
        <w:t xml:space="preserve"> 50–60 characters. Primary keyword near the front. Add "Henderson" or "Las Vegas" only when the query is local or the angle is local. Write 2 options.</w:t>
      </w:r>
    </w:p>
    <w:p>
      <w:pPr>
        <w:pStyle w:val="ListParagraph"/>
        <w:numPr>
          <w:ilvl w:val="0"/>
          <w:numId w:val="2"/>
        </w:numPr>
        <w:spacing w:after="60" w:line="264"/>
      </w:pPr>
      <w:r>
        <w:rPr>
          <w:b/>
          <w:bCs/>
        </w:rPr>
        <w:t xml:space="preserve">Meta description:</w:t>
      </w:r>
      <w:r>
        <w:t xml:space="preserve"> 140–155 characters. States the answer or benefit plus a soft next step. Write 2 options.</w:t>
      </w:r>
    </w:p>
    <w:p>
      <w:pPr>
        <w:pStyle w:val="ListParagraph"/>
        <w:numPr>
          <w:ilvl w:val="0"/>
          <w:numId w:val="2"/>
        </w:numPr>
        <w:spacing w:after="60" w:line="264"/>
      </w:pPr>
      <w:r>
        <w:rPr>
          <w:b/>
          <w:bCs/>
        </w:rPr>
        <w:t xml:space="preserve">Slug:</w:t>
      </w:r>
      <w:r>
        <w:t xml:space="preserve"> </w:t>
      </w:r>
      <w:r>
        <w:rPr>
          <w:rFonts w:ascii="Courier New" w:cs="Courier New" w:eastAsia="Courier New" w:hAnsi="Courier New"/>
          <w:color w:val="0B1634"/>
          <w:sz w:val="18"/>
          <w:szCs w:val="18"/>
        </w:rPr>
        <w:t xml:space="preserve">/car-care-tips/[3–6-word-keyword-slug]</w:t>
      </w:r>
      <w:r>
        <w:t xml:space="preserve">. Lowercase, hyphens, no dates, no stop words, no "newbys."</w:t>
      </w:r>
    </w:p>
    <w:p>
      <w:pPr>
        <w:pStyle w:val="ListParagraph"/>
        <w:numPr>
          <w:ilvl w:val="0"/>
          <w:numId w:val="2"/>
        </w:numPr>
        <w:spacing w:after="60" w:line="264"/>
      </w:pPr>
      <w:r>
        <w:rPr>
          <w:b/>
          <w:bCs/>
        </w:rPr>
        <w:t xml:space="preserve">H1:</w:t>
      </w:r>
      <w:r>
        <w:t xml:space="preserve"> Can differ from the SEO title; must contain the primary keyword or its closest natural variant.</w:t>
      </w:r>
    </w:p>
    <w:p>
      <w:pPr>
        <w:pStyle w:val="ListParagraph"/>
        <w:numPr>
          <w:ilvl w:val="0"/>
          <w:numId w:val="2"/>
        </w:numPr>
        <w:spacing w:after="60" w:line="264"/>
      </w:pPr>
      <w:r>
        <w:rPr>
          <w:b/>
          <w:bCs/>
        </w:rPr>
        <w:t xml:space="preserve">Keyword placement:</w:t>
      </w:r>
      <w:r>
        <w:t xml:space="preserve"> Primary keyword in the H1, the first 100 words, one H2, and the meta description — naturally. Secondary keywords and PAA phrasing go into H2/H3s and the FAQ. No stuffing.</w:t>
      </w:r>
    </w:p>
    <w:p>
      <w:pPr>
        <w:pStyle w:val="ListParagraph"/>
        <w:numPr>
          <w:ilvl w:val="0"/>
          <w:numId w:val="2"/>
        </w:numPr>
        <w:spacing w:after="60" w:line="264"/>
      </w:pPr>
      <w:r>
        <w:rPr>
          <w:b/>
          <w:bCs/>
        </w:rPr>
        <w:t xml:space="preserve">Images:</w:t>
      </w:r>
      <w:r>
        <w:t xml:space="preserve"> 1 featured image + 1–3 in-body visuals (diagram, table, or real shop photo preferred over stock). Provide descriptive alt text (≤125 characters) and a descriptive file name for each. Recommend real shop/technician photos wherever possible — they are an experience signal.</w:t>
      </w:r>
    </w:p>
    <w:p>
      <w:pPr>
        <w:pStyle w:val="Heading3"/>
      </w:pPr>
      <w:r>
        <w:t xml:space="preserve">Required article skeleton</w:t>
      </w:r>
    </w:p>
    <w:p>
      <w:pPr>
        <w:pStyle w:val="ListParagraph"/>
        <w:numPr>
          <w:ilvl w:val="0"/>
          <w:numId w:val="3"/>
        </w:numPr>
        <w:spacing w:after="60" w:line="264"/>
      </w:pPr>
      <w:r>
        <w:rPr>
          <w:b/>
          <w:bCs/>
        </w:rPr>
        <w:t xml:space="preserve">H1</w:t>
      </w:r>
    </w:p>
    <w:p>
      <w:pPr>
        <w:pStyle w:val="ListParagraph"/>
        <w:numPr>
          <w:ilvl w:val="0"/>
          <w:numId w:val="3"/>
        </w:numPr>
        <w:spacing w:after="60" w:line="264"/>
      </w:pPr>
      <w:r>
        <w:rPr>
          <w:b/>
          <w:bCs/>
        </w:rPr>
        <w:t xml:space="preserve">Byline, reviewer line, published / last-reviewed dates</w:t>
      </w:r>
    </w:p>
    <w:p>
      <w:pPr>
        <w:pStyle w:val="ListParagraph"/>
        <w:numPr>
          <w:ilvl w:val="0"/>
          <w:numId w:val="3"/>
        </w:numPr>
        <w:spacing w:after="60" w:line="264"/>
      </w:pPr>
      <w:r>
        <w:rPr>
          <w:b/>
          <w:bCs/>
        </w:rPr>
        <w:t xml:space="preserve">Answer-first summary (40–60 words).</w:t>
      </w:r>
      <w:r>
        <w:t xml:space="preserve"> Directly answer the core question in the opening paragraph. This is the passage AI engines and featured snippets lift — it must stand alone.</w:t>
      </w:r>
    </w:p>
    <w:p>
      <w:pPr>
        <w:pStyle w:val="ListParagraph"/>
        <w:numPr>
          <w:ilvl w:val="0"/>
          <w:numId w:val="3"/>
        </w:numPr>
        <w:spacing w:after="60" w:line="264"/>
      </w:pPr>
      <w:r>
        <w:rPr>
          <w:b/>
          <w:bCs/>
        </w:rPr>
        <w:t xml:space="preserve">Key takeaways box</w:t>
      </w:r>
      <w:r>
        <w:t xml:space="preserve"> — 3–5 bullets.</w:t>
      </w:r>
    </w:p>
    <w:p>
      <w:pPr>
        <w:pStyle w:val="ListParagraph"/>
        <w:numPr>
          <w:ilvl w:val="0"/>
          <w:numId w:val="3"/>
        </w:numPr>
        <w:spacing w:after="60" w:line="264"/>
      </w:pPr>
      <w:r>
        <w:rPr>
          <w:b/>
          <w:bCs/>
        </w:rPr>
        <w:t xml:space="preserve">Local hook</w:t>
      </w:r>
      <w:r>
        <w:t xml:space="preserve"> — 1 short paragraph tying the topic to Henderson driving conditions (only if genuinely relevant).</w:t>
      </w:r>
    </w:p>
    <w:p>
      <w:pPr>
        <w:pStyle w:val="ListParagraph"/>
        <w:numPr>
          <w:ilvl w:val="0"/>
          <w:numId w:val="3"/>
        </w:numPr>
        <w:spacing w:after="60" w:line="264"/>
      </w:pPr>
      <w:r>
        <w:rPr>
          <w:b/>
          <w:bCs/>
        </w:rPr>
        <w:t xml:space="preserve">Body H2s phrased as real questions</w:t>
      </w:r>
      <w:r>
        <w:t xml:space="preserve"> (from PAA / AI answers), as applicable: What are the signs? What causes it? Is it safe to drive? What happens during the service? What affects the cost? How can I prevent it? How often should it be checked?</w:t>
      </w:r>
    </w:p>
    <w:p>
      <w:pPr>
        <w:pStyle w:val="ListParagraph"/>
        <w:numPr>
          <w:ilvl w:val="0"/>
          <w:numId w:val="3"/>
        </w:numPr>
        <w:spacing w:after="60" w:line="264"/>
      </w:pPr>
      <w:r>
        <w:rPr>
          <w:b/>
          <w:bCs/>
        </w:rPr>
        <w:t xml:space="preserve">At least one table or checklist.</w:t>
      </w:r>
    </w:p>
    <w:p>
      <w:pPr>
        <w:pStyle w:val="ListParagraph"/>
        <w:numPr>
          <w:ilvl w:val="0"/>
          <w:numId w:val="3"/>
        </w:numPr>
        <w:spacing w:after="60" w:line="264"/>
      </w:pPr>
      <w:r>
        <w:rPr>
          <w:b/>
          <w:bCs/>
        </w:rPr>
        <w:t xml:space="preserve">Mid-article soft CTA</w:t>
      </w:r>
      <w:r>
        <w:t xml:space="preserve"> (optional, once) — after warning signs are explained: invite an inspection, link to the money page.</w:t>
      </w:r>
    </w:p>
    <w:p>
      <w:pPr>
        <w:pStyle w:val="ListParagraph"/>
        <w:numPr>
          <w:ilvl w:val="0"/>
          <w:numId w:val="3"/>
        </w:numPr>
        <w:spacing w:after="60" w:line="264"/>
      </w:pPr>
      <w:r>
        <w:rPr>
          <w:b/>
          <w:bCs/>
        </w:rPr>
        <w:t xml:space="preserve">"When to call Newby's"</w:t>
      </w:r>
      <w:r>
        <w:t xml:space="preserve"> — 3–5 specific triggers for this topic, plus full NAP, hours, and phone.</w:t>
      </w:r>
    </w:p>
    <w:p>
      <w:pPr>
        <w:pStyle w:val="ListParagraph"/>
        <w:numPr>
          <w:ilvl w:val="0"/>
          <w:numId w:val="3"/>
        </w:numPr>
        <w:spacing w:after="60" w:line="264"/>
      </w:pPr>
      <w:r>
        <w:rPr>
          <w:b/>
          <w:bCs/>
        </w:rPr>
        <w:t xml:space="preserve">FAQ</w:t>
      </w:r>
      <w:r>
        <w:t xml:space="preserve"> — 3–5 non-duplicative questions, each answered in 2–4 self-contained sentences.</w:t>
      </w:r>
    </w:p>
    <w:p>
      <w:pPr>
        <w:pStyle w:val="ListParagraph"/>
        <w:numPr>
          <w:ilvl w:val="0"/>
          <w:numId w:val="3"/>
        </w:numPr>
        <w:spacing w:after="60" w:line="264"/>
      </w:pPr>
      <w:r>
        <w:rPr>
          <w:b/>
          <w:bCs/>
        </w:rPr>
        <w:t xml:space="preserve">Closing CTA</w:t>
      </w:r>
      <w:r>
        <w:t xml:space="preserve"> — call (702) 897-9667 or request an appointment at /contact; note that requests are confirmed by the shop and that drop-off or wait options are available.</w:t>
      </w:r>
    </w:p>
    <w:p>
      <w:pPr>
        <w:pStyle w:val="Heading1"/>
      </w:pPr>
      <w:r>
        <w:t xml:space="preserve">8. Internal Linking Rules</w:t>
      </w:r>
    </w:p>
    <w:p>
      <w:pPr>
        <w:spacing w:after="120" w:line="276"/>
      </w:pPr>
      <w:r>
        <w:t xml:space="preserve">The blog exists to build topical authority that flows to the service pages — the pages that convert and that compete for "auto repair Henderson NV" queries. Every link must help the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960"/>
        <w:gridCol w:w="1300"/>
      </w:tblGrid>
      <w:tr>
        <w:trPr>
          <w:tblHeader/>
        </w:trPr>
        <w:tc>
          <w:tcPr>
            <w:tcW w:type="dxa" w:w="21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Link type</w:t>
            </w:r>
          </w:p>
        </w:tc>
        <w:tc>
          <w:tcPr>
            <w:tcW w:type="dxa" w:w="59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Rule</w:t>
            </w:r>
          </w:p>
        </w:tc>
        <w:tc>
          <w:tcPr>
            <w:tcW w:type="dxa" w:w="13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Count</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Money page (service)</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Link the target service page once within the first 30% of the body, using descriptive anchor text (e.g., "our brake repair service in Henderson"). One more contextual link later is fine.</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1–2</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Sibling articles</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Link to existing /car-care-tips articles in the same cluster (Part 2) that go deeper on a subtopic. Verify each URL resolves.</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2–3</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Cross-cluster service</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Link a second service page only when the topic genuinely overlaps (e.g., overheating → A/C &amp; Heating and Engine).</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0–1</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Vehicle make page</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Only for make-specific articles; verify the exact /vehicles/[make] URL.</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0–1</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Specials / Reviews / About</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/specials when a live offer matches the topic; /reviews near trust proof; /about when discussing family ownership or history.</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0–2</w:t>
            </w:r>
          </w:p>
        </w:tc>
      </w:tr>
      <w:tr>
        <w:trPr>
          <w:tblHeader w:val="false"/>
        </w:trPr>
        <w:tc>
          <w:tcPr>
            <w:tcW w:type="dxa" w:w="2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Conversion</w:t>
            </w:r>
          </w:p>
        </w:tc>
        <w:tc>
          <w:tcPr>
            <w:tcW w:type="dxa" w:w="59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/contact in the closing CTA with appointment-request wording.</w:t>
            </w:r>
          </w:p>
        </w:tc>
        <w:tc>
          <w:tcPr>
            <w:tcW w:type="dxa" w:w="1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w:t>
            </w:r>
          </w:p>
        </w:tc>
      </w:tr>
    </w:tbl>
    <w:p>
      <w:pPr>
        <w:spacing w:after="120"/>
      </w:pPr>
    </w:p>
    <w:p>
      <w:pPr>
        <w:pStyle w:val="Heading3"/>
      </w:pPr>
      <w:r>
        <w:t xml:space="preserve">Anchor-text rules</w:t>
      </w:r>
    </w:p>
    <w:p>
      <w:pPr>
        <w:pStyle w:val="ListParagraph"/>
        <w:numPr>
          <w:ilvl w:val="0"/>
          <w:numId w:val="2"/>
        </w:numPr>
        <w:spacing w:after="60" w:line="264"/>
      </w:pPr>
      <w:r>
        <w:t xml:space="preserve">Descriptive and specific. Never "click here," "read more," or "this article."</w:t>
      </w:r>
    </w:p>
    <w:p>
      <w:pPr>
        <w:pStyle w:val="ListParagraph"/>
        <w:numPr>
          <w:ilvl w:val="0"/>
          <w:numId w:val="2"/>
        </w:numPr>
        <w:spacing w:after="60" w:line="264"/>
      </w:pPr>
      <w:r>
        <w:t xml:space="preserve">Vary anchors — do not repeat the same exact-match anchor to the same URL across articles.</w:t>
      </w:r>
    </w:p>
    <w:p>
      <w:pPr>
        <w:pStyle w:val="ListParagraph"/>
        <w:numPr>
          <w:ilvl w:val="0"/>
          <w:numId w:val="2"/>
        </w:numPr>
        <w:spacing w:after="60" w:line="264"/>
      </w:pPr>
      <w:r>
        <w:t xml:space="preserve">Do not link the same URL twice in one article except the money page.</w:t>
      </w:r>
    </w:p>
    <w:p>
      <w:pPr>
        <w:pStyle w:val="ListParagraph"/>
        <w:numPr>
          <w:ilvl w:val="0"/>
          <w:numId w:val="2"/>
        </w:numPr>
        <w:spacing w:after="60" w:line="264"/>
      </w:pPr>
      <w:r>
        <w:t xml:space="preserve">No links in H1/H2 headings.</w:t>
      </w:r>
    </w:p>
    <w:p>
      <w:pPr>
        <w:pStyle w:val="Heading3"/>
      </w:pPr>
      <w:r>
        <w:t xml:space="preserve">Reverse links (required deliverable)</w:t>
      </w:r>
    </w:p>
    <w:p>
      <w:pPr>
        <w:spacing w:after="120" w:line="276"/>
      </w:pPr>
      <w:r>
        <w:t xml:space="preserve">Name 2–3 existing /car-care-tips articles that should add a link </w:t>
      </w:r>
      <w:r>
        <w:rPr>
          <w:b/>
          <w:bCs/>
        </w:rPr>
        <w:t xml:space="preserve">to</w:t>
      </w:r>
      <w:r>
        <w:t xml:space="preserve"> this new article, with the suggested anchor text and the sentence where it should go. New articles without inbound internal links are effectively orphaned.</w:t>
      </w:r>
    </w:p>
    <w:p>
      <w:pPr>
        <w:pStyle w:val="Heading1"/>
      </w:pPr>
      <w:r>
        <w:t xml:space="preserve">9. GEO / AI-Answer Readiness</w:t>
      </w:r>
    </w:p>
    <w:p>
      <w:pPr>
        <w:pStyle w:val="ListParagraph"/>
        <w:numPr>
          <w:ilvl w:val="0"/>
          <w:numId w:val="2"/>
        </w:numPr>
        <w:spacing w:after="60" w:line="264"/>
      </w:pPr>
      <w:r>
        <w:rPr>
          <w:b/>
          <w:bCs/>
        </w:rPr>
        <w:t xml:space="preserve">Answer first.</w:t>
      </w:r>
      <w:r>
        <w:t xml:space="preserve"> The opening 40–60 words answer the question completely.</w:t>
      </w:r>
    </w:p>
    <w:p>
      <w:pPr>
        <w:pStyle w:val="ListParagraph"/>
        <w:numPr>
          <w:ilvl w:val="0"/>
          <w:numId w:val="2"/>
        </w:numPr>
        <w:spacing w:after="60" w:line="264"/>
      </w:pPr>
      <w:r>
        <w:rPr>
          <w:b/>
          <w:bCs/>
        </w:rPr>
        <w:t xml:space="preserve">Self-contained passages.</w:t>
      </w:r>
      <w:r>
        <w:t xml:space="preserve"> Each H2 section should make sense if quoted alone. Repeat the subject ("a failing A/C compressor") instead of vague pronouns ("it," "this").</w:t>
      </w:r>
    </w:p>
    <w:p>
      <w:pPr>
        <w:pStyle w:val="ListParagraph"/>
        <w:numPr>
          <w:ilvl w:val="0"/>
          <w:numId w:val="2"/>
        </w:numPr>
        <w:spacing w:after="60" w:line="264"/>
      </w:pPr>
      <w:r>
        <w:rPr>
          <w:b/>
          <w:bCs/>
        </w:rPr>
        <w:t xml:space="preserve">Entity clarity.</w:t>
      </w:r>
      <w:r>
        <w:t xml:space="preserve"> Mention "Newby's Automotive Center in Henderson, Nevada" in full at least once, with consistent NAP in the "When to call" section. This helps AI systems connect the article to the business entity.</w:t>
      </w:r>
    </w:p>
    <w:p>
      <w:pPr>
        <w:pStyle w:val="ListParagraph"/>
        <w:numPr>
          <w:ilvl w:val="0"/>
          <w:numId w:val="2"/>
        </w:numPr>
        <w:spacing w:after="60" w:line="264"/>
      </w:pPr>
      <w:r>
        <w:rPr>
          <w:b/>
          <w:bCs/>
        </w:rPr>
        <w:t xml:space="preserve">Definitional sentences.</w:t>
      </w:r>
      <w:r>
        <w:t xml:space="preserve"> Use clear "X is…" and "X happens when…" statements that are easy to extract.</w:t>
      </w:r>
    </w:p>
    <w:p>
      <w:pPr>
        <w:pStyle w:val="ListParagraph"/>
        <w:numPr>
          <w:ilvl w:val="0"/>
          <w:numId w:val="2"/>
        </w:numPr>
        <w:spacing w:after="60" w:line="264"/>
      </w:pPr>
      <w:r>
        <w:rPr>
          <w:b/>
          <w:bCs/>
        </w:rPr>
        <w:t xml:space="preserve">Structured facts.</w:t>
      </w:r>
      <w:r>
        <w:t xml:space="preserve"> Lists, numbered steps, and tables for comparisons, symptoms, and cost drivers.</w:t>
      </w:r>
    </w:p>
    <w:p>
      <w:pPr>
        <w:pStyle w:val="ListParagraph"/>
        <w:numPr>
          <w:ilvl w:val="0"/>
          <w:numId w:val="2"/>
        </w:numPr>
        <w:spacing w:after="60" w:line="264"/>
      </w:pPr>
      <w:r>
        <w:rPr>
          <w:b/>
          <w:bCs/>
        </w:rPr>
        <w:t xml:space="preserve">Sourced numbers.</w:t>
      </w:r>
      <w:r>
        <w:t xml:space="preserve"> Every statistic is attributed in the sentence ("According to AAA, …").</w:t>
      </w:r>
    </w:p>
    <w:p>
      <w:pPr>
        <w:pStyle w:val="ListParagraph"/>
        <w:numPr>
          <w:ilvl w:val="0"/>
          <w:numId w:val="2"/>
        </w:numPr>
        <w:spacing w:after="60" w:line="264"/>
      </w:pPr>
      <w:r>
        <w:rPr>
          <w:b/>
          <w:bCs/>
        </w:rPr>
        <w:t xml:space="preserve">Question-mirroring headings.</w:t>
      </w:r>
      <w:r>
        <w:t xml:space="preserve"> Use the exact phrasing people search and ask AI tools.</w:t>
      </w:r>
    </w:p>
    <w:p>
      <w:pPr>
        <w:pStyle w:val="Heading1"/>
      </w:pPr>
      <w:r>
        <w:t xml:space="preserve">10. Schema Markup</w:t>
      </w:r>
    </w:p>
    <w:p>
      <w:pPr>
        <w:spacing w:after="120" w:line="276"/>
      </w:pPr>
      <w:r>
        <w:t xml:space="preserve">Provide JSON-LD for the page. Use </w:t>
      </w:r>
      <w:r>
        <w:rPr>
          <w:b/>
          <w:bCs/>
        </w:rPr>
        <w:t xml:space="preserve">BlogPosting</w:t>
      </w:r>
      <w:r>
        <w:t xml:space="preserve"> and </w:t>
      </w:r>
      <w:r>
        <w:rPr>
          <w:b/>
          <w:bCs/>
        </w:rPr>
        <w:t xml:space="preserve">BreadcrumbList</w:t>
      </w:r>
      <w:r>
        <w:t xml:space="preserve">. Add </w:t>
      </w:r>
      <w:r>
        <w:rPr>
          <w:b/>
          <w:bCs/>
        </w:rPr>
        <w:t xml:space="preserve">FAQPage</w:t>
      </w:r>
      <w:r>
        <w:t xml:space="preserve"> markup only if the FAQ is visible on the page — note that Google limits FAQ rich results to authoritative government and health sites, so this markup mainly helps other search and AI systems parse the content, not rich results.</w:t>
      </w:r>
    </w:p>
    <w:p>
      <w:pPr>
        <w:spacing w:after="120" w:line="276"/>
      </w:pPr>
      <w:r>
        <w:rPr>
          <w:b/>
          <w:bCs/>
        </w:rPr>
        <w:t xml:space="preserve">Do not add AggregateRating or Review markup to blog posts.</w:t>
      </w:r>
      <w:r>
        <w:t xml:space="preserve"> Self-serving review markup for a local business is not eligible for review rich results and can create risk.</w:t>
      </w:r>
    </w:p>
    <w:p>
      <w:pPr>
        <w:shd w:fill="F4F5F7" w:color="auto" w:val="clear"/>
        <w:spacing w:after="0" w:line="240"/>
        <w:ind w:left="200" w:right="200"/>
      </w:pPr>
      <w:r>
        <w:rPr>
          <w:rFonts w:ascii="Courier New" w:cs="Courier New" w:eastAsia="Courier New" w:hAnsi="Courier New"/>
          <w:color w:val="1F2A44"/>
          <w:sz w:val="17"/>
          <w:szCs w:val="17"/>
        </w:rPr>
        <w:t xml:space="preserve">&lt;script type="application/ld+json"&gt;</w:t>
      </w:r>
    </w:p>
    <w:p>
      <w:pPr>
        <w:shd w:fill="F4F5F7" w:color="auto" w:val="clear"/>
        <w:spacing w:after="0" w:line="240"/>
        <w:ind w:left="200" w:right="200"/>
      </w:pPr>
      <w:r>
        <w:rPr>
          <w:rFonts w:ascii="Courier New" w:cs="Courier New" w:eastAsia="Courier New" w:hAnsi="Courier New"/>
          <w:color w:val="1F2A44"/>
          <w:sz w:val="17"/>
          <w:szCs w:val="17"/>
        </w:rPr>
        <w:t xml:space="preserve">{</w:t>
      </w:r>
    </w:p>
    <w:p>
      <w:pPr>
        <w:shd w:fill="F4F5F7" w:color="auto" w:val="clear"/>
        <w:spacing w:after="0" w:line="240"/>
        <w:ind w:left="200" w:right="200"/>
      </w:pPr>
      <w:r>
        <w:rPr>
          <w:rFonts w:ascii="Courier New" w:cs="Courier New" w:eastAsia="Courier New" w:hAnsi="Courier New"/>
          <w:color w:val="1F2A44"/>
          <w:sz w:val="17"/>
          <w:szCs w:val="17"/>
        </w:rPr>
        <w:t xml:space="preserve">  "@context": "https://schema.org",</w:t>
      </w:r>
    </w:p>
    <w:p>
      <w:pPr>
        <w:shd w:fill="F4F5F7" w:color="auto" w:val="clear"/>
        <w:spacing w:after="0" w:line="240"/>
        <w:ind w:left="200" w:right="200"/>
      </w:pPr>
      <w:r>
        <w:rPr>
          <w:rFonts w:ascii="Courier New" w:cs="Courier New" w:eastAsia="Courier New" w:hAnsi="Courier New"/>
          <w:color w:val="1F2A44"/>
          <w:sz w:val="17"/>
          <w:szCs w:val="17"/>
        </w:rPr>
        <w:t xml:space="preserve">  "@type": "BlogPosting",</w:t>
      </w:r>
    </w:p>
    <w:p>
      <w:pPr>
        <w:shd w:fill="F4F5F7" w:color="auto" w:val="clear"/>
        <w:spacing w:after="0" w:line="240"/>
        <w:ind w:left="200" w:right="200"/>
      </w:pPr>
      <w:r>
        <w:rPr>
          <w:rFonts w:ascii="Courier New" w:cs="Courier New" w:eastAsia="Courier New" w:hAnsi="Courier New"/>
          <w:color w:val="1F2A44"/>
          <w:sz w:val="17"/>
          <w:szCs w:val="17"/>
        </w:rPr>
        <w:t xml:space="preserve">  "headline": "[H1]",</w:t>
      </w:r>
    </w:p>
    <w:p>
      <w:pPr>
        <w:shd w:fill="F4F5F7" w:color="auto" w:val="clear"/>
        <w:spacing w:after="0" w:line="240"/>
        <w:ind w:left="200" w:right="200"/>
      </w:pPr>
      <w:r>
        <w:rPr>
          <w:rFonts w:ascii="Courier New" w:cs="Courier New" w:eastAsia="Courier New" w:hAnsi="Courier New"/>
          <w:color w:val="1F2A44"/>
          <w:sz w:val="17"/>
          <w:szCs w:val="17"/>
        </w:rPr>
        <w:t xml:space="preserve">  "description": "[META DESCRIPTION]",</w:t>
      </w:r>
    </w:p>
    <w:p>
      <w:pPr>
        <w:shd w:fill="F4F5F7" w:color="auto" w:val="clear"/>
        <w:spacing w:after="0" w:line="240"/>
        <w:ind w:left="200" w:right="200"/>
      </w:pPr>
      <w:r>
        <w:rPr>
          <w:rFonts w:ascii="Courier New" w:cs="Courier New" w:eastAsia="Courier New" w:hAnsi="Courier New"/>
          <w:color w:val="1F2A44"/>
          <w:sz w:val="17"/>
          <w:szCs w:val="17"/>
        </w:rPr>
        <w:t xml:space="preserve">  "image": "[FEATURED IMAGE URL]",</w:t>
      </w:r>
    </w:p>
    <w:p>
      <w:pPr>
        <w:shd w:fill="F4F5F7" w:color="auto" w:val="clear"/>
        <w:spacing w:after="0" w:line="240"/>
        <w:ind w:left="200" w:right="200"/>
      </w:pPr>
      <w:r>
        <w:rPr>
          <w:rFonts w:ascii="Courier New" w:cs="Courier New" w:eastAsia="Courier New" w:hAnsi="Courier New"/>
          <w:color w:val="1F2A44"/>
          <w:sz w:val="17"/>
          <w:szCs w:val="17"/>
        </w:rPr>
        <w:t xml:space="preserve">  "datePublished": "[YYYY-MM-DD]",</w:t>
      </w:r>
    </w:p>
    <w:p>
      <w:pPr>
        <w:shd w:fill="F4F5F7" w:color="auto" w:val="clear"/>
        <w:spacing w:after="0" w:line="240"/>
        <w:ind w:left="200" w:right="200"/>
      </w:pPr>
      <w:r>
        <w:rPr>
          <w:rFonts w:ascii="Courier New" w:cs="Courier New" w:eastAsia="Courier New" w:hAnsi="Courier New"/>
          <w:color w:val="1F2A44"/>
          <w:sz w:val="17"/>
          <w:szCs w:val="17"/>
        </w:rPr>
        <w:t xml:space="preserve">  "dateModified": "[YYYY-MM-DD]",</w:t>
      </w:r>
    </w:p>
    <w:p>
      <w:pPr>
        <w:shd w:fill="F4F5F7" w:color="auto" w:val="clear"/>
        <w:spacing w:after="0" w:line="240"/>
        <w:ind w:left="200" w:right="200"/>
      </w:pPr>
      <w:r>
        <w:rPr>
          <w:rFonts w:ascii="Courier New" w:cs="Courier New" w:eastAsia="Courier New" w:hAnsi="Courier New"/>
          <w:color w:val="1F2A44"/>
          <w:sz w:val="17"/>
          <w:szCs w:val="17"/>
        </w:rPr>
        <w:t xml:space="preserve">  "author": { "@type": "Organization", "name": "Newby's Automotive Center",</w:t>
      </w:r>
    </w:p>
    <w:p>
      <w:pPr>
        <w:shd w:fill="F4F5F7" w:color="auto" w:val="clear"/>
        <w:spacing w:after="0" w:line="240"/>
        <w:ind w:left="200" w:right="200"/>
      </w:pPr>
      <w:r>
        <w:rPr>
          <w:rFonts w:ascii="Courier New" w:cs="Courier New" w:eastAsia="Courier New" w:hAnsi="Courier New"/>
          <w:color w:val="1F2A44"/>
          <w:sz w:val="17"/>
          <w:szCs w:val="17"/>
        </w:rPr>
        <w:t xml:space="preserve">              "url": "https://www.newbysautomotive.com/about" },</w:t>
      </w:r>
    </w:p>
    <w:p>
      <w:pPr>
        <w:shd w:fill="F4F5F7" w:color="auto" w:val="clear"/>
        <w:spacing w:after="0" w:line="240"/>
        <w:ind w:left="200" w:right="200"/>
      </w:pPr>
      <w:r>
        <w:rPr>
          <w:rFonts w:ascii="Courier New" w:cs="Courier New" w:eastAsia="Courier New" w:hAnsi="Courier New"/>
          <w:color w:val="1F2A44"/>
          <w:sz w:val="17"/>
          <w:szCs w:val="17"/>
        </w:rPr>
        <w:t xml:space="preserve">  "publisher": {</w:t>
      </w:r>
    </w:p>
    <w:p>
      <w:pPr>
        <w:shd w:fill="F4F5F7" w:color="auto" w:val="clear"/>
        <w:spacing w:after="0" w:line="240"/>
        <w:ind w:left="200" w:right="200"/>
      </w:pPr>
      <w:r>
        <w:rPr>
          <w:rFonts w:ascii="Courier New" w:cs="Courier New" w:eastAsia="Courier New" w:hAnsi="Courier New"/>
          <w:color w:val="1F2A44"/>
          <w:sz w:val="17"/>
          <w:szCs w:val="17"/>
        </w:rPr>
        <w:t xml:space="preserve">    "@type": "AutoRepair",</w:t>
      </w:r>
    </w:p>
    <w:p>
      <w:pPr>
        <w:shd w:fill="F4F5F7" w:color="auto" w:val="clear"/>
        <w:spacing w:after="0" w:line="240"/>
        <w:ind w:left="200" w:right="200"/>
      </w:pPr>
      <w:r>
        <w:rPr>
          <w:rFonts w:ascii="Courier New" w:cs="Courier New" w:eastAsia="Courier New" w:hAnsi="Courier New"/>
          <w:color w:val="1F2A44"/>
          <w:sz w:val="17"/>
          <w:szCs w:val="17"/>
        </w:rPr>
        <w:t xml:space="preserve">    "name": "Newby's Automotive Center",</w:t>
      </w:r>
    </w:p>
    <w:p>
      <w:pPr>
        <w:shd w:fill="F4F5F7" w:color="auto" w:val="clear"/>
        <w:spacing w:after="0" w:line="240"/>
        <w:ind w:left="200" w:right="200"/>
      </w:pPr>
      <w:r>
        <w:rPr>
          <w:rFonts w:ascii="Courier New" w:cs="Courier New" w:eastAsia="Courier New" w:hAnsi="Courier New"/>
          <w:color w:val="1F2A44"/>
          <w:sz w:val="17"/>
          <w:szCs w:val="17"/>
        </w:rPr>
        <w:t xml:space="preserve">    "url": "https://www.newbysautomotive.com/",</w:t>
      </w:r>
    </w:p>
    <w:p>
      <w:pPr>
        <w:shd w:fill="F4F5F7" w:color="auto" w:val="clear"/>
        <w:spacing w:after="0" w:line="240"/>
        <w:ind w:left="200" w:right="200"/>
      </w:pPr>
      <w:r>
        <w:rPr>
          <w:rFonts w:ascii="Courier New" w:cs="Courier New" w:eastAsia="Courier New" w:hAnsi="Courier New"/>
          <w:color w:val="1F2A44"/>
          <w:sz w:val="17"/>
          <w:szCs w:val="17"/>
        </w:rPr>
        <w:t xml:space="preserve">    "telephone": "+1-702-897-9667",</w:t>
      </w:r>
    </w:p>
    <w:p>
      <w:pPr>
        <w:shd w:fill="F4F5F7" w:color="auto" w:val="clear"/>
        <w:spacing w:after="0" w:line="240"/>
        <w:ind w:left="200" w:right="200"/>
      </w:pPr>
      <w:r>
        <w:rPr>
          <w:rFonts w:ascii="Courier New" w:cs="Courier New" w:eastAsia="Courier New" w:hAnsi="Courier New"/>
          <w:color w:val="1F2A44"/>
          <w:sz w:val="17"/>
          <w:szCs w:val="17"/>
        </w:rPr>
        <w:t xml:space="preserve">    "address": { "@type": "PostalAddress",</w:t>
      </w:r>
    </w:p>
    <w:p>
      <w:pPr>
        <w:shd w:fill="F4F5F7" w:color="auto" w:val="clear"/>
        <w:spacing w:after="0" w:line="240"/>
        <w:ind w:left="200" w:right="200"/>
      </w:pPr>
      <w:r>
        <w:rPr>
          <w:rFonts w:ascii="Courier New" w:cs="Courier New" w:eastAsia="Courier New" w:hAnsi="Courier New"/>
          <w:color w:val="1F2A44"/>
          <w:sz w:val="17"/>
          <w:szCs w:val="17"/>
        </w:rPr>
        <w:t xml:space="preserve">      "streetAddress": "1201 American Pacific Dr", "addressLocality": "Henderson",</w:t>
      </w:r>
    </w:p>
    <w:p>
      <w:pPr>
        <w:shd w:fill="F4F5F7" w:color="auto" w:val="clear"/>
        <w:spacing w:after="0" w:line="240"/>
        <w:ind w:left="200" w:right="200"/>
      </w:pPr>
      <w:r>
        <w:rPr>
          <w:rFonts w:ascii="Courier New" w:cs="Courier New" w:eastAsia="Courier New" w:hAnsi="Courier New"/>
          <w:color w:val="1F2A44"/>
          <w:sz w:val="17"/>
          <w:szCs w:val="17"/>
        </w:rPr>
        <w:t xml:space="preserve">      "addressRegion": "NV", "postalCode": "89074", "addressCountry": "US" }</w:t>
      </w:r>
    </w:p>
    <w:p>
      <w:pPr>
        <w:shd w:fill="F4F5F7" w:color="auto" w:val="clear"/>
        <w:spacing w:after="0" w:line="240"/>
        <w:ind w:left="200" w:right="200"/>
      </w:pPr>
      <w:r>
        <w:rPr>
          <w:rFonts w:ascii="Courier New" w:cs="Courier New" w:eastAsia="Courier New" w:hAnsi="Courier New"/>
          <w:color w:val="1F2A44"/>
          <w:sz w:val="17"/>
          <w:szCs w:val="17"/>
        </w:rPr>
        <w:t xml:space="preserve">  },</w:t>
      </w:r>
    </w:p>
    <w:p>
      <w:pPr>
        <w:shd w:fill="F4F5F7" w:color="auto" w:val="clear"/>
        <w:spacing w:after="0" w:line="240"/>
        <w:ind w:left="200" w:right="200"/>
      </w:pPr>
      <w:r>
        <w:rPr>
          <w:rFonts w:ascii="Courier New" w:cs="Courier New" w:eastAsia="Courier New" w:hAnsi="Courier New"/>
          <w:color w:val="1F2A44"/>
          <w:sz w:val="17"/>
          <w:szCs w:val="17"/>
        </w:rPr>
        <w:t xml:space="preserve">  "mainEntityOfPage": "https://www.newbysautomotive.com/car-care-tips/[SLUG]",</w:t>
      </w:r>
    </w:p>
    <w:p>
      <w:pPr>
        <w:shd w:fill="F4F5F7" w:color="auto" w:val="clear"/>
        <w:spacing w:after="0" w:line="240"/>
        <w:ind w:left="200" w:right="200"/>
      </w:pPr>
      <w:r>
        <w:rPr>
          <w:rFonts w:ascii="Courier New" w:cs="Courier New" w:eastAsia="Courier New" w:hAnsi="Courier New"/>
          <w:color w:val="1F2A44"/>
          <w:sz w:val="17"/>
          <w:szCs w:val="17"/>
        </w:rPr>
        <w:t xml:space="preserve">  "about": "[PRIMARY TOPIC]"</w:t>
      </w:r>
    </w:p>
    <w:p>
      <w:pPr>
        <w:shd w:fill="F4F5F7" w:color="auto" w:val="clear"/>
        <w:spacing w:after="0" w:line="240"/>
        <w:ind w:left="200" w:right="200"/>
      </w:pPr>
      <w:r>
        <w:rPr>
          <w:rFonts w:ascii="Courier New" w:cs="Courier New" w:eastAsia="Courier New" w:hAnsi="Courier New"/>
          <w:color w:val="1F2A44"/>
          <w:sz w:val="17"/>
          <w:szCs w:val="17"/>
        </w:rPr>
        <w:t xml:space="preserve">}</w:t>
      </w:r>
    </w:p>
    <w:p>
      <w:pPr>
        <w:shd w:fill="F4F5F7" w:color="auto" w:val="clear"/>
        <w:spacing w:after="0" w:line="240"/>
        <w:ind w:left="200" w:right="200"/>
      </w:pPr>
      <w:r>
        <w:rPr>
          <w:rFonts w:ascii="Courier New" w:cs="Courier New" w:eastAsia="Courier New" w:hAnsi="Courier New"/>
          <w:color w:val="1F2A44"/>
          <w:sz w:val="17"/>
          <w:szCs w:val="17"/>
        </w:rPr>
        <w:t xml:space="preserve">&lt;/script&gt;</w:t>
      </w:r>
    </w:p>
    <w:p>
      <w:pPr>
        <w:spacing w:after="120"/>
      </w:pPr>
    </w:p>
    <w:p>
      <w:pPr>
        <w:pStyle w:val="Heading1"/>
      </w:pPr>
      <w:r>
        <w:t xml:space="preserve">11. Deliverable Format</w:t>
      </w:r>
    </w:p>
    <w:p>
      <w:pPr>
        <w:spacing w:after="120" w:line="276"/>
      </w:pPr>
      <w:r>
        <w:t xml:space="preserve">Return the following, in this order:</w:t>
      </w:r>
    </w:p>
    <w:p>
      <w:pPr>
        <w:pStyle w:val="ListParagraph"/>
        <w:numPr>
          <w:ilvl w:val="0"/>
          <w:numId w:val="4"/>
        </w:numPr>
        <w:spacing w:after="60" w:line="264"/>
      </w:pPr>
      <w:r>
        <w:rPr>
          <w:b/>
          <w:bCs/>
        </w:rPr>
        <w:t xml:space="preserve">Research Summary</w:t>
      </w:r>
      <w:r>
        <w:t xml:space="preserve"> — duplicate-check decision (new / refresh / consolidate) with reasoning; SERP &amp; AI-answer gaps; the information-gain elements used.</w:t>
      </w:r>
    </w:p>
    <w:p>
      <w:pPr>
        <w:pStyle w:val="ListParagraph"/>
        <w:numPr>
          <w:ilvl w:val="0"/>
          <w:numId w:val="4"/>
        </w:numPr>
        <w:spacing w:after="60" w:line="264"/>
      </w:pPr>
      <w:r>
        <w:rPr>
          <w:b/>
          <w:bCs/>
        </w:rPr>
        <w:t xml:space="preserve">SEO title</w:t>
      </w:r>
      <w:r>
        <w:t xml:space="preserve"> (2 options) and </w:t>
      </w:r>
      <w:r>
        <w:rPr>
          <w:b/>
          <w:bCs/>
        </w:rPr>
        <w:t xml:space="preserve">meta description</w:t>
      </w:r>
      <w:r>
        <w:t xml:space="preserve"> (2 options).</w:t>
      </w:r>
    </w:p>
    <w:p>
      <w:pPr>
        <w:pStyle w:val="ListParagraph"/>
        <w:numPr>
          <w:ilvl w:val="0"/>
          <w:numId w:val="4"/>
        </w:numPr>
        <w:spacing w:after="60" w:line="264"/>
      </w:pPr>
      <w:r>
        <w:rPr>
          <w:b/>
          <w:bCs/>
        </w:rPr>
        <w:t xml:space="preserve">Slug.</w:t>
      </w:r>
    </w:p>
    <w:p>
      <w:pPr>
        <w:pStyle w:val="ListParagraph"/>
        <w:numPr>
          <w:ilvl w:val="0"/>
          <w:numId w:val="4"/>
        </w:numPr>
        <w:spacing w:after="60" w:line="264"/>
      </w:pPr>
      <w:r>
        <w:rPr>
          <w:b/>
          <w:bCs/>
        </w:rPr>
        <w:t xml:space="preserve">Featured-image direction</w:t>
      </w:r>
      <w:r>
        <w:t xml:space="preserve"> + alt text + file name (no embedded text unless requested). Flag where a real shop photo would outperform stock.</w:t>
      </w:r>
    </w:p>
    <w:p>
      <w:pPr>
        <w:pStyle w:val="ListParagraph"/>
        <w:numPr>
          <w:ilvl w:val="0"/>
          <w:numId w:val="4"/>
        </w:numPr>
        <w:spacing w:after="60" w:line="264"/>
      </w:pPr>
      <w:r>
        <w:rPr>
          <w:b/>
          <w:bCs/>
        </w:rPr>
        <w:t xml:space="preserve">Full article in Markdown</w:t>
      </w:r>
      <w:r>
        <w:t xml:space="preserve"> — H1, byline/reviewer/dates, body, FAQ, CTA — with all links inline.</w:t>
      </w:r>
    </w:p>
    <w:p>
      <w:pPr>
        <w:pStyle w:val="ListParagraph"/>
        <w:numPr>
          <w:ilvl w:val="0"/>
          <w:numId w:val="4"/>
        </w:numPr>
        <w:spacing w:after="60" w:line="264"/>
      </w:pPr>
      <w:r>
        <w:rPr>
          <w:b/>
          <w:bCs/>
        </w:rPr>
        <w:t xml:space="preserve">Internal link table</w:t>
      </w:r>
      <w:r>
        <w:t xml:space="preserve"> — anchor text | destination URL | purpose (money page / sibling / conversion).</w:t>
      </w:r>
    </w:p>
    <w:p>
      <w:pPr>
        <w:pStyle w:val="ListParagraph"/>
        <w:numPr>
          <w:ilvl w:val="0"/>
          <w:numId w:val="4"/>
        </w:numPr>
        <w:spacing w:after="60" w:line="264"/>
      </w:pPr>
      <w:r>
        <w:rPr>
          <w:b/>
          <w:bCs/>
        </w:rPr>
        <w:t xml:space="preserve">Reverse-link recommendations</w:t>
      </w:r>
      <w:r>
        <w:t xml:space="preserve"> — 2–3 existing articles, anchor, and placement sentence.</w:t>
      </w:r>
    </w:p>
    <w:p>
      <w:pPr>
        <w:pStyle w:val="ListParagraph"/>
        <w:numPr>
          <w:ilvl w:val="0"/>
          <w:numId w:val="4"/>
        </w:numPr>
        <w:spacing w:after="60" w:line="264"/>
      </w:pPr>
      <w:r>
        <w:rPr>
          <w:b/>
          <w:bCs/>
        </w:rPr>
        <w:t xml:space="preserve">External citation list</w:t>
      </w:r>
      <w:r>
        <w:t xml:space="preserve"> — source name, URL, claim it supports.</w:t>
      </w:r>
    </w:p>
    <w:p>
      <w:pPr>
        <w:pStyle w:val="ListParagraph"/>
        <w:numPr>
          <w:ilvl w:val="0"/>
          <w:numId w:val="4"/>
        </w:numPr>
        <w:spacing w:after="60" w:line="264"/>
      </w:pPr>
      <w:r>
        <w:rPr>
          <w:b/>
          <w:bCs/>
        </w:rPr>
        <w:t xml:space="preserve">JSON-LD schema</w:t>
      </w:r>
      <w:r>
        <w:t xml:space="preserve"> (Section 10).</w:t>
      </w:r>
    </w:p>
    <w:p>
      <w:pPr>
        <w:pStyle w:val="ListParagraph"/>
        <w:numPr>
          <w:ilvl w:val="0"/>
          <w:numId w:val="4"/>
        </w:numPr>
        <w:spacing w:after="60" w:line="264"/>
      </w:pPr>
      <w:r>
        <w:rPr>
          <w:b/>
          <w:bCs/>
        </w:rPr>
        <w:t xml:space="preserve">Verification Notes</w:t>
      </w:r>
      <w:r>
        <w:t xml:space="preserve"> — every time-sensitive, cost, review, credential, or warranty claim, how it was verified, and every open [PLACEHOLDER] the shop must answer.</w:t>
      </w:r>
    </w:p>
    <w:p>
      <w:pPr>
        <w:pStyle w:val="ListParagraph"/>
        <w:numPr>
          <w:ilvl w:val="0"/>
          <w:numId w:val="4"/>
        </w:numPr>
        <w:spacing w:after="60" w:line="264"/>
      </w:pPr>
      <w:r>
        <w:rPr>
          <w:b/>
          <w:bCs/>
        </w:rPr>
        <w:t xml:space="preserve">Quality Gate</w:t>
      </w:r>
      <w:r>
        <w:t xml:space="preserve"> — Section 12, each item marked Pass or Fix.</w:t>
      </w:r>
    </w:p>
    <w:p>
      <w:pPr>
        <w:pStyle w:val="Heading1"/>
      </w:pPr>
      <w:r>
        <w:t xml:space="preserve">12. Final Quality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1600"/>
      </w:tblGrid>
      <w:tr>
        <w:trPr>
          <w:tblHeader/>
        </w:trPr>
        <w:tc>
          <w:tcPr>
            <w:tcW w:type="dxa" w:w="6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w:t>
            </w:r>
          </w:p>
        </w:tc>
        <w:tc>
          <w:tcPr>
            <w:tcW w:type="dxa" w:w="71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Check</w:t>
            </w:r>
          </w:p>
        </w:tc>
        <w:tc>
          <w:tcPr>
            <w:tcW w:type="dxa" w:w="16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Pass / Fix</w:t>
            </w: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Duplicate check completed; no cannibalization with an existing /car-care-tips URL.</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Core question answered in the first 40–60 words.</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At least three information-gain elements (Section 5) present.</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4</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Every Newby's fact matches the live site and the Truth Sheet wording.</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5</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Every statistic and technical claim has a named, authoritative source.</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6</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No invented quotes, reviewers, prices, warranties, or services. All gaps are bracketed placeholders.</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7</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Money page linked in the first 30%; 2–3 sibling links; all URLs verified.</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8</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Reverse-link recommendations provided.</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9</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Primary keyword in H1, first 100 words, one H2, and meta — naturally.</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10</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Local references are relevant to the topic, not a city-name list.</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11</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Readability: 8th–9th grade; short paragraphs; no banned phrases.</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12</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One primary CTA; appointment wording says requests are confirmed by the shop.</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13</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Schema provided; no review/rating markup.</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r>
        <w:trPr>
          <w:tblHeader w:val="false"/>
        </w:trPr>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14</w:t>
            </w:r>
          </w:p>
        </w:tc>
        <w:tc>
          <w:tcPr>
            <w:tcW w:type="dxa" w:w="7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The article is useful even if the reader never contacts Newby's.</w:t>
            </w:r>
          </w:p>
        </w:tc>
        <w:tc>
          <w:tcPr>
            <w:tcW w:type="dxa" w:w="1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p>
        </w:tc>
      </w:tr>
    </w:tbl>
    <w:p>
      <w:pPr>
        <w:spacing w:after="120"/>
      </w:pPr>
    </w:p>
    <w:p>
      <w:r>
        <w:br w:type="page"/>
      </w:r>
    </w:p>
    <w:p>
      <w:pPr>
        <w:spacing w:after="120"/>
      </w:pPr>
      <w:r>
        <w:rPr>
          <w:b/>
          <w:bCs/>
          <w:color w:val="B91212"/>
          <w:sz w:val="24"/>
          <w:szCs w:val="24"/>
        </w:rPr>
        <w:t xml:space="preserve">PART 2 — LINK &amp; TOPIC LIBRARY</w:t>
      </w:r>
    </w:p>
    <w:p>
      <w:pPr>
        <w:spacing w:after="120" w:line="276"/>
      </w:pPr>
      <w:r>
        <w:t xml:space="preserve">All URLs verified against the live sitemap on September 29, 2026. Base URL: https://www.newbysautomotive.com</w:t>
      </w:r>
    </w:p>
    <w:p>
      <w:pPr>
        <w:pStyle w:val="Heading1"/>
      </w:pPr>
      <w:r>
        <w:t xml:space="preserve">A. Core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Page</w:t>
            </w:r>
          </w:p>
        </w:tc>
        <w:tc>
          <w:tcPr>
            <w:tcW w:type="dxa" w:w="26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URL</w:t>
            </w:r>
          </w:p>
        </w:tc>
        <w:tc>
          <w:tcPr>
            <w:tcW w:type="dxa" w:w="45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Use when</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Contact / appointment</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/contact</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Every closing CTA.</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All services</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Exhaust, cooling, tires, inspections, fleet (no dedicated pages).</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Specials</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/specials</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 live offer matches the topic (alignment, A/C check, oil change).</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Reviews</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/reviews</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Near a verified customer quote or trust proof.</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About</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/about</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Family ownership, history, approach.</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Vehicles hub</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/vehicles</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General "all makes and models" context.</w:t>
            </w:r>
          </w:p>
        </w:tc>
      </w:tr>
      <w:tr>
        <w:trPr>
          <w:tblHeader w:val="false"/>
        </w:trPr>
        <w:tc>
          <w:tcPr>
            <w:tcW w:type="dxa" w:w="2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Blog hub</w:t>
            </w:r>
          </w:p>
        </w:tc>
        <w:tc>
          <w:tcPr>
            <w:tcW w:type="dxa" w:w="2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/car-care-tips</w:t>
            </w:r>
          </w:p>
        </w:tc>
        <w:tc>
          <w:tcPr>
            <w:tcW w:type="dxa" w:w="4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Rarely needed in-body.</w:t>
            </w:r>
          </w:p>
        </w:tc>
      </w:tr>
    </w:tbl>
    <w:p>
      <w:pPr>
        <w:spacing w:after="120"/>
      </w:pPr>
    </w:p>
    <w:p>
      <w:pPr>
        <w:pStyle w:val="Heading1"/>
      </w:pPr>
      <w:r>
        <w:t xml:space="preserve">B. Service Pages (Money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Service</w:t>
            </w:r>
          </w:p>
        </w:tc>
        <w:tc>
          <w:tcPr>
            <w:tcW w:type="dxa" w:w="468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URL</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Brake Repair &amp; Service</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/services/brake-repair</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Check Engine Light &amp; Diagnostics</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/services/check-engine-diagnostics</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A/C &amp; Heating Repair</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/services/ac-heating</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Oil Changes &amp; Scheduled Maintenance</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/services/oil-change-maintenance</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Wheel Alignment</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/services/wheel-alignment</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Suspension &amp; Steering</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/services/suspension-steering</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Engine &amp; Transmission</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/services/engine-transmission</w:t>
            </w:r>
          </w:p>
        </w:tc>
      </w:tr>
      <w:tr>
        <w:trPr>
          <w:tblHeader w:val="false"/>
        </w:trPr>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Electrical &amp; Electronic Repair</w:t>
            </w:r>
          </w:p>
        </w:tc>
        <w:tc>
          <w:tcPr>
            <w:tcW w:type="dxa" w:w="468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/services/electrical-diagnostics</w:t>
            </w:r>
          </w:p>
        </w:tc>
      </w:tr>
    </w:tbl>
    <w:p>
      <w:pPr>
        <w:spacing w:after="120"/>
      </w:pPr>
    </w:p>
    <w:p>
      <w:pPr>
        <w:pStyle w:val="Heading1"/>
      </w:pPr>
      <w:r>
        <w:t xml:space="preserve">C. Vehicle Make Pages</w:t>
      </w:r>
    </w:p>
    <w:p>
      <w:pPr>
        <w:spacing w:after="120" w:line="276"/>
      </w:pPr>
      <w:r>
        <w:t xml:space="preserve">Format: </w:t>
      </w:r>
      <w:r>
        <w:rPr>
          <w:rFonts w:ascii="Courier New" w:cs="Courier New" w:eastAsia="Courier New" w:hAnsi="Courier New"/>
          <w:color w:val="0B1634"/>
          <w:sz w:val="18"/>
          <w:szCs w:val="18"/>
        </w:rPr>
        <w:t xml:space="preserve">/vehicles/[make]</w:t>
      </w:r>
      <w:r>
        <w:t xml:space="preserve">. Live slugs: acura, audi, bmw, buick, cadillac, chevrolet, chrysler, dodge, fiat, ford, gmc, honda, hyundai, infiniti, jaguar, jeep, kia, land-rover, lexus, lincoln, mazda, mercedes-benz, mercury, mini-cooper, mitsubishi, nissan, oldsmobile, pontiac, porsche, ram, saab, saturn, scion, smart, subaru, suzuki, toyota, volkswagen, volvo.</w:t>
      </w:r>
    </w:p>
    <w:p>
      <w:pPr>
        <w:spacing w:after="120" w:line="276"/>
      </w:pPr>
      <w:r>
        <w:t xml:space="preserve">Note: the MINI slug is </w:t>
      </w:r>
      <w:r>
        <w:rPr>
          <w:rFonts w:ascii="Courier New" w:cs="Courier New" w:eastAsia="Courier New" w:hAnsi="Courier New"/>
          <w:color w:val="0B1634"/>
          <w:sz w:val="18"/>
          <w:szCs w:val="18"/>
        </w:rPr>
        <w:t xml:space="preserve">mini-cooper</w:t>
      </w:r>
      <w:r>
        <w:t xml:space="preserve">, and Land Rover and Mercedes-Benz use hyphens.</w:t>
      </w:r>
    </w:p>
    <w:p>
      <w:pPr>
        <w:pStyle w:val="Heading1"/>
      </w:pPr>
      <w:r>
        <w:t xml:space="preserve">D. Existing Article Cluster Map</w:t>
      </w:r>
    </w:p>
    <w:p>
      <w:pPr>
        <w:spacing w:after="120" w:line="276"/>
      </w:pPr>
      <w:r>
        <w:t xml:space="preserve">Use for duplicate checks and sibling links. All paths begin with </w:t>
      </w:r>
      <w:r>
        <w:rPr>
          <w:rFonts w:ascii="Courier New" w:cs="Courier New" w:eastAsia="Courier New" w:hAnsi="Courier New"/>
          <w:color w:val="0B1634"/>
          <w:sz w:val="18"/>
          <w:szCs w:val="18"/>
        </w:rPr>
        <w:t xml:space="preserve">/car-care-tips/</w:t>
      </w:r>
      <w:r>
        <w:t xml:space="preserve">. Prefer the strongest, most recent article in each cluster as the sibling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Cluster → money page</w:t>
            </w:r>
          </w:p>
        </w:tc>
        <w:tc>
          <w:tcPr>
            <w:tcW w:type="dxa" w:w="61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Existing article slugs</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Brakes → /services/brake-repair</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ways-to-prolong-your-brakes</w:t>
            </w:r>
          </w:p>
          <w:p>
            <w:pPr>
              <w:spacing w:after="40"/>
            </w:pPr>
            <w:r>
              <w:rPr>
                <w:sz w:val="18"/>
                <w:szCs w:val="18"/>
              </w:rPr>
              <w:t xml:space="preserve">brake-repair-top-common-causes-for-brake-damage</w:t>
            </w:r>
          </w:p>
          <w:p>
            <w:pPr>
              <w:spacing w:after="40"/>
            </w:pPr>
            <w:r>
              <w:rPr>
                <w:sz w:val="18"/>
                <w:szCs w:val="18"/>
              </w:rPr>
              <w:t xml:space="preserve">auto-repair-questions-what-are-the-most-common-brake-mistakes</w:t>
            </w:r>
          </w:p>
          <w:p>
            <w:pPr>
              <w:spacing w:after="40"/>
            </w:pPr>
            <w:r>
              <w:rPr>
                <w:sz w:val="18"/>
                <w:szCs w:val="18"/>
              </w:rPr>
              <w:t xml:space="preserve">exploring-advanced-techniques-in-brake-system-repairs</w:t>
            </w:r>
          </w:p>
          <w:p>
            <w:pPr>
              <w:spacing w:after="40"/>
            </w:pPr>
            <w:r>
              <w:rPr>
                <w:sz w:val="18"/>
                <w:szCs w:val="18"/>
              </w:rPr>
              <w:t xml:space="preserve">brake-repair-know-how-parking-brake-vs-emergency-brake</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Check engine &amp; warning lights → /services/check-engine-diagnostics</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check-engine-light-causes-and-fixes-every-driver-should-know</w:t>
            </w:r>
          </w:p>
          <w:p>
            <w:pPr>
              <w:spacing w:after="40"/>
            </w:pPr>
            <w:r>
              <w:rPr>
                <w:sz w:val="18"/>
                <w:szCs w:val="18"/>
              </w:rPr>
              <w:t xml:space="preserve">top-7-check-engine-light-reasons</w:t>
            </w:r>
          </w:p>
          <w:p>
            <w:pPr>
              <w:spacing w:after="40"/>
            </w:pPr>
            <w:r>
              <w:rPr>
                <w:sz w:val="18"/>
                <w:szCs w:val="18"/>
              </w:rPr>
              <w:t xml:space="preserve">dont-ignore-your-check-engine-light</w:t>
            </w:r>
          </w:p>
          <w:p>
            <w:pPr>
              <w:spacing w:after="40"/>
            </w:pPr>
            <w:r>
              <w:rPr>
                <w:sz w:val="18"/>
                <w:szCs w:val="18"/>
              </w:rPr>
              <w:t xml:space="preserve">unraveling-the-mystery-behind-your-vehicles-check-engine-light</w:t>
            </w:r>
          </w:p>
          <w:p>
            <w:pPr>
              <w:spacing w:after="40"/>
            </w:pPr>
            <w:r>
              <w:rPr>
                <w:sz w:val="18"/>
                <w:szCs w:val="18"/>
              </w:rPr>
              <w:t xml:space="preserve">warning-lights-explained-what-your-dashboard-is-telling-you</w:t>
            </w:r>
          </w:p>
          <w:p>
            <w:pPr>
              <w:spacing w:after="40"/>
            </w:pPr>
            <w:r>
              <w:rPr>
                <w:sz w:val="18"/>
                <w:szCs w:val="18"/>
              </w:rPr>
              <w:t xml:space="preserve">understanding-your-vehicles-warning-lights</w:t>
            </w:r>
          </w:p>
          <w:p>
            <w:pPr>
              <w:spacing w:after="40"/>
            </w:pPr>
            <w:r>
              <w:rPr>
                <w:sz w:val="18"/>
                <w:szCs w:val="18"/>
              </w:rPr>
              <w:t xml:space="preserve">decoding-dashboard-signals-a-roadmap-to-understanding-your-vehicles-warnings</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A/C, cooling &amp; overheating → /services/ac-heating</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how-air-conditioning-service-prevents-system-damage</w:t>
            </w:r>
          </w:p>
          <w:p>
            <w:pPr>
              <w:spacing w:after="40"/>
            </w:pPr>
            <w:r>
              <w:rPr>
                <w:sz w:val="18"/>
                <w:szCs w:val="18"/>
              </w:rPr>
              <w:t xml:space="preserve">warning-signs-that-your-vehicle-is-overheating</w:t>
            </w:r>
          </w:p>
          <w:p>
            <w:pPr>
              <w:spacing w:after="40"/>
            </w:pPr>
            <w:r>
              <w:rPr>
                <w:sz w:val="18"/>
                <w:szCs w:val="18"/>
              </w:rPr>
              <w:t xml:space="preserve">reasons-why-my-vehicle-is-overheating</w:t>
            </w:r>
          </w:p>
          <w:p>
            <w:pPr>
              <w:spacing w:after="40"/>
            </w:pPr>
            <w:r>
              <w:rPr>
                <w:sz w:val="18"/>
                <w:szCs w:val="18"/>
              </w:rPr>
              <w:t xml:space="preserve">why-checking-your-coolant-is-important</w:t>
            </w:r>
          </w:p>
          <w:p>
            <w:pPr>
              <w:spacing w:after="40"/>
            </w:pPr>
            <w:r>
              <w:rPr>
                <w:sz w:val="18"/>
                <w:szCs w:val="18"/>
              </w:rPr>
              <w:t xml:space="preserve">water-pump-replacements-signs-function-and-performance-risk</w:t>
            </w:r>
          </w:p>
          <w:p>
            <w:pPr>
              <w:spacing w:after="40"/>
            </w:pPr>
            <w:r>
              <w:rPr>
                <w:sz w:val="18"/>
                <w:szCs w:val="18"/>
              </w:rPr>
              <w:t xml:space="preserve">an-operative-water-pump-maintains-your-engine-temperature</w:t>
            </w:r>
          </w:p>
          <w:p>
            <w:pPr>
              <w:spacing w:after="40"/>
            </w:pPr>
            <w:r>
              <w:rPr>
                <w:sz w:val="18"/>
                <w:szCs w:val="18"/>
              </w:rPr>
              <w:t xml:space="preserve">5-preventative-maintenance-tips-for-summer</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Oil, fluids &amp; maintenance → /services/oil-change-maintenance</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how-routine-oil-changes-help-prevent-engine-wear</w:t>
            </w:r>
          </w:p>
          <w:p>
            <w:pPr>
              <w:spacing w:after="40"/>
            </w:pPr>
            <w:r>
              <w:rPr>
                <w:sz w:val="18"/>
                <w:szCs w:val="18"/>
              </w:rPr>
              <w:t xml:space="preserve">dont-neglect-your-routine-oil-change</w:t>
            </w:r>
          </w:p>
          <w:p>
            <w:pPr>
              <w:spacing w:after="40"/>
            </w:pPr>
            <w:r>
              <w:rPr>
                <w:sz w:val="18"/>
                <w:szCs w:val="18"/>
              </w:rPr>
              <w:t xml:space="preserve">benefits-of-scheduled-maintenance-for-cars-trucks-and-suvs</w:t>
            </w:r>
          </w:p>
          <w:p>
            <w:pPr>
              <w:spacing w:after="40"/>
            </w:pPr>
            <w:r>
              <w:rPr>
                <w:sz w:val="18"/>
                <w:szCs w:val="18"/>
              </w:rPr>
              <w:t xml:space="preserve">importance-of-preventative-maintenance</w:t>
            </w:r>
          </w:p>
          <w:p>
            <w:pPr>
              <w:spacing w:after="40"/>
            </w:pPr>
            <w:r>
              <w:rPr>
                <w:sz w:val="18"/>
                <w:szCs w:val="18"/>
              </w:rPr>
              <w:t xml:space="preserve">fluid-flush-why-vehicle-fluids-need-regular-attention</w:t>
            </w:r>
          </w:p>
          <w:p>
            <w:pPr>
              <w:spacing w:after="40"/>
            </w:pPr>
            <w:r>
              <w:rPr>
                <w:sz w:val="18"/>
                <w:szCs w:val="18"/>
              </w:rPr>
              <w:t xml:space="preserve">the-fluids-that-keep-your-car-running</w:t>
            </w:r>
          </w:p>
          <w:p>
            <w:pPr>
              <w:spacing w:after="40"/>
            </w:pPr>
            <w:r>
              <w:rPr>
                <w:sz w:val="18"/>
                <w:szCs w:val="18"/>
              </w:rPr>
              <w:t xml:space="preserve">air-filter-replacement-why-it-matters-more-than-you-think</w:t>
            </w:r>
          </w:p>
          <w:p>
            <w:pPr>
              <w:spacing w:after="40"/>
            </w:pPr>
            <w:r>
              <w:rPr>
                <w:sz w:val="18"/>
                <w:szCs w:val="18"/>
              </w:rPr>
              <w:t xml:space="preserve">vehicle-tune-ups-why-regular-tune-ups-are-essential</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Alignment, tires &amp; vibration → /services/wheel-alignment</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alignment-precision-maximizing-vehicle-longevity</w:t>
            </w:r>
          </w:p>
          <w:p>
            <w:pPr>
              <w:spacing w:after="40"/>
            </w:pPr>
            <w:r>
              <w:rPr>
                <w:sz w:val="18"/>
                <w:szCs w:val="18"/>
              </w:rPr>
              <w:t xml:space="preserve">symptoms-of-bad-alignment-causes-and-indicators</w:t>
            </w:r>
          </w:p>
          <w:p>
            <w:pPr>
              <w:spacing w:after="40"/>
            </w:pPr>
            <w:r>
              <w:rPr>
                <w:sz w:val="18"/>
                <w:szCs w:val="18"/>
              </w:rPr>
              <w:t xml:space="preserve">vehicle-shifting-to-the-side</w:t>
            </w:r>
          </w:p>
          <w:p>
            <w:pPr>
              <w:spacing w:after="40"/>
            </w:pPr>
            <w:r>
              <w:rPr>
                <w:sz w:val="18"/>
                <w:szCs w:val="18"/>
              </w:rPr>
              <w:t xml:space="preserve">why-regular-tire-rotations-are-vital-for-vehicle-performance</w:t>
            </w:r>
          </w:p>
          <w:p>
            <w:pPr>
              <w:spacing w:after="40"/>
            </w:pPr>
            <w:r>
              <w:rPr>
                <w:sz w:val="18"/>
                <w:szCs w:val="18"/>
              </w:rPr>
              <w:t xml:space="preserve">when-do-i-need-new-tires</w:t>
            </w:r>
          </w:p>
          <w:p>
            <w:pPr>
              <w:spacing w:after="40"/>
            </w:pPr>
            <w:r>
              <w:rPr>
                <w:sz w:val="18"/>
                <w:szCs w:val="18"/>
              </w:rPr>
              <w:t xml:space="preserve">what-causes-flat-tires-and-how-to-avoid-them</w:t>
            </w:r>
          </w:p>
          <w:p>
            <w:pPr>
              <w:spacing w:after="40"/>
            </w:pPr>
            <w:r>
              <w:rPr>
                <w:sz w:val="18"/>
                <w:szCs w:val="18"/>
              </w:rPr>
              <w:t xml:space="preserve">reasons-and-causes-for-car-vibrations</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Suspension &amp; steering → /services/suspension-steering</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understanding-the-suspension-system-in-your-vehicle</w:t>
            </w:r>
          </w:p>
          <w:p>
            <w:pPr>
              <w:spacing w:after="40"/>
            </w:pPr>
            <w:r>
              <w:rPr>
                <w:sz w:val="18"/>
                <w:szCs w:val="18"/>
              </w:rPr>
              <w:t xml:space="preserve">essentials-of-shocks-and-struts-mastering-smooth-rides</w:t>
            </w:r>
          </w:p>
          <w:p>
            <w:pPr>
              <w:spacing w:after="40"/>
            </w:pPr>
            <w:r>
              <w:rPr>
                <w:sz w:val="18"/>
                <w:szCs w:val="18"/>
              </w:rPr>
              <w:t xml:space="preserve">signs-of-a-failing-steering-system-helpful-tips</w:t>
            </w:r>
          </w:p>
          <w:p>
            <w:pPr>
              <w:spacing w:after="40"/>
            </w:pPr>
            <w:r>
              <w:rPr>
                <w:sz w:val="18"/>
                <w:szCs w:val="18"/>
              </w:rPr>
              <w:t xml:space="preserve">3-reasons-why-your-steering-wheel-is-hard-to-turn</w:t>
            </w:r>
          </w:p>
          <w:p>
            <w:pPr>
              <w:spacing w:after="40"/>
            </w:pPr>
            <w:r>
              <w:rPr>
                <w:sz w:val="18"/>
                <w:szCs w:val="18"/>
              </w:rPr>
              <w:t xml:space="preserve">reasons-why-it-may-be-difficult-to-steer-your-vehicle</w:t>
            </w:r>
          </w:p>
          <w:p>
            <w:pPr>
              <w:spacing w:after="40"/>
            </w:pPr>
            <w:r>
              <w:rPr>
                <w:sz w:val="18"/>
                <w:szCs w:val="18"/>
              </w:rPr>
              <w:t xml:space="preserve">why-steering-maintenance-is-important-for-your-vehicle</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Engine &amp; transmission → /services/engine-transmission</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top-signs-of-transmission-failure-and-how-to-prevent-it</w:t>
            </w:r>
          </w:p>
          <w:p>
            <w:pPr>
              <w:spacing w:after="40"/>
            </w:pPr>
            <w:r>
              <w:rPr>
                <w:sz w:val="18"/>
                <w:szCs w:val="18"/>
              </w:rPr>
              <w:t xml:space="preserve">addressing-a-bad-transmission-the-warning-signs</w:t>
            </w:r>
          </w:p>
          <w:p>
            <w:pPr>
              <w:spacing w:after="40"/>
            </w:pPr>
            <w:r>
              <w:rPr>
                <w:sz w:val="18"/>
                <w:szCs w:val="18"/>
              </w:rPr>
              <w:t xml:space="preserve">transmission-repair-costs-and-best-ways-to-save</w:t>
            </w:r>
          </w:p>
          <w:p>
            <w:pPr>
              <w:spacing w:after="40"/>
            </w:pPr>
            <w:r>
              <w:rPr>
                <w:sz w:val="18"/>
                <w:szCs w:val="18"/>
              </w:rPr>
              <w:t xml:space="preserve">ins-and-outs-of-transmission-fluid</w:t>
            </w:r>
          </w:p>
          <w:p>
            <w:pPr>
              <w:spacing w:after="40"/>
            </w:pPr>
            <w:r>
              <w:rPr>
                <w:sz w:val="18"/>
                <w:szCs w:val="18"/>
              </w:rPr>
              <w:t xml:space="preserve">understanding-engine-misfiring-causes-symptoms-solutions</w:t>
            </w:r>
          </w:p>
          <w:p>
            <w:pPr>
              <w:spacing w:after="40"/>
            </w:pPr>
            <w:r>
              <w:rPr>
                <w:sz w:val="18"/>
                <w:szCs w:val="18"/>
              </w:rPr>
              <w:t xml:space="preserve">how-to-tell-your-timing-belt-needs-repair</w:t>
            </w:r>
          </w:p>
          <w:p>
            <w:pPr>
              <w:spacing w:after="40"/>
            </w:pPr>
            <w:r>
              <w:rPr>
                <w:sz w:val="18"/>
                <w:szCs w:val="18"/>
              </w:rPr>
              <w:t xml:space="preserve">what-to-know-about-engine-oil-leaks-and-how-to-avoid</w:t>
            </w:r>
          </w:p>
          <w:p>
            <w:pPr>
              <w:spacing w:after="40"/>
            </w:pPr>
            <w:r>
              <w:rPr>
                <w:sz w:val="18"/>
                <w:szCs w:val="18"/>
              </w:rPr>
              <w:t xml:space="preserve">timely-clutch-repair-is-key</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Battery, starting &amp; electrical → /services/electrical-diagnostics</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signs-your-vehicle-battery-needs-replacement</w:t>
            </w:r>
          </w:p>
          <w:p>
            <w:pPr>
              <w:spacing w:after="40"/>
            </w:pPr>
            <w:r>
              <w:rPr>
                <w:sz w:val="18"/>
                <w:szCs w:val="18"/>
              </w:rPr>
              <w:t xml:space="preserve">how-to-preserve-my-vehicles-battery</w:t>
            </w:r>
          </w:p>
          <w:p>
            <w:pPr>
              <w:spacing w:after="40"/>
            </w:pPr>
            <w:r>
              <w:rPr>
                <w:sz w:val="18"/>
                <w:szCs w:val="18"/>
              </w:rPr>
              <w:t xml:space="preserve">signs-you-have-a-bad-alternator</w:t>
            </w:r>
          </w:p>
          <w:p>
            <w:pPr>
              <w:spacing w:after="40"/>
            </w:pPr>
            <w:r>
              <w:rPr>
                <w:sz w:val="18"/>
                <w:szCs w:val="18"/>
              </w:rPr>
              <w:t xml:space="preserve">warning-signs-of-a-failing-starter</w:t>
            </w:r>
          </w:p>
          <w:p>
            <w:pPr>
              <w:spacing w:after="40"/>
            </w:pPr>
            <w:r>
              <w:rPr>
                <w:sz w:val="18"/>
                <w:szCs w:val="18"/>
              </w:rPr>
              <w:t xml:space="preserve">top-6-auto-electrical-problems</w:t>
            </w:r>
          </w:p>
          <w:p>
            <w:pPr>
              <w:spacing w:after="40"/>
            </w:pPr>
            <w:r>
              <w:rPr>
                <w:sz w:val="18"/>
                <w:szCs w:val="18"/>
              </w:rPr>
              <w:t xml:space="preserve">vehicles-power-windows-why-they-stop-working</w:t>
            </w:r>
          </w:p>
          <w:p>
            <w:pPr>
              <w:spacing w:after="40"/>
            </w:pPr>
            <w:r>
              <w:rPr>
                <w:sz w:val="18"/>
                <w:szCs w:val="18"/>
              </w:rPr>
              <w:t xml:space="preserve">ignition-wont-start</w:t>
            </w:r>
          </w:p>
        </w:tc>
      </w:tr>
      <w:tr>
        <w:trPr>
          <w:tblHeader w:val="false"/>
        </w:trPr>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Exhaust &amp; emissions → /services (no dedicated page) or /services/check-engine-diagnostics</w:t>
            </w:r>
          </w:p>
        </w:tc>
        <w:tc>
          <w:tcPr>
            <w:tcW w:type="dxa" w:w="61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the-most-common-exhaust-system-problems</w:t>
            </w:r>
          </w:p>
          <w:p>
            <w:pPr>
              <w:spacing w:after="40"/>
            </w:pPr>
            <w:r>
              <w:rPr>
                <w:sz w:val="18"/>
                <w:szCs w:val="18"/>
              </w:rPr>
              <w:t xml:space="preserve">exhaust-system-maintenance-tips-every-driver-should-use</w:t>
            </w:r>
          </w:p>
          <w:p>
            <w:pPr>
              <w:spacing w:after="40"/>
            </w:pPr>
            <w:r>
              <w:rPr>
                <w:sz w:val="18"/>
                <w:szCs w:val="18"/>
              </w:rPr>
              <w:t xml:space="preserve">emission-system-repairs</w:t>
            </w:r>
          </w:p>
          <w:p>
            <w:pPr>
              <w:spacing w:after="40"/>
            </w:pPr>
            <w:r>
              <w:rPr>
                <w:sz w:val="18"/>
                <w:szCs w:val="18"/>
              </w:rPr>
              <w:t xml:space="preserve">compromised-catalytic-converter-breeds-engine-damage</w:t>
            </w:r>
          </w:p>
          <w:p>
            <w:pPr>
              <w:spacing w:after="40"/>
            </w:pPr>
            <w:r>
              <w:rPr>
                <w:sz w:val="18"/>
                <w:szCs w:val="18"/>
              </w:rPr>
              <w:t xml:space="preserve">why-timely-o2-sensor-replacement-is-key-to-car-performance</w:t>
            </w:r>
          </w:p>
        </w:tc>
      </w:tr>
    </w:tbl>
    <w:p>
      <w:pPr>
        <w:spacing w:after="120"/>
      </w:pPr>
    </w:p>
    <w:p>
      <w:r>
        <w:br w:type="page"/>
      </w:r>
    </w:p>
    <w:p>
      <w:pPr>
        <w:spacing w:after="120"/>
      </w:pPr>
      <w:r>
        <w:rPr>
          <w:b/>
          <w:bCs/>
          <w:color w:val="B91212"/>
          <w:sz w:val="24"/>
          <w:szCs w:val="24"/>
        </w:rPr>
        <w:t xml:space="preserve">PART 3 — STRATEGIST NOTES (do not paste into the AI)</w:t>
      </w:r>
    </w:p>
    <w:p>
      <w:pPr>
        <w:pStyle w:val="Heading1"/>
      </w:pPr>
      <w:r>
        <w:t xml:space="preserve">A. What the Site Audit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3560"/>
      </w:tblGrid>
      <w:tr>
        <w:trPr>
          <w:tblHeader/>
        </w:trPr>
        <w:tc>
          <w:tcPr>
            <w:tcW w:type="dxa" w:w="31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Finding</w:t>
            </w:r>
          </w:p>
        </w:tc>
        <w:tc>
          <w:tcPr>
            <w:tcW w:type="dxa" w:w="27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Why it matters</w:t>
            </w:r>
          </w:p>
        </w:tc>
        <w:tc>
          <w:tcPr>
            <w:tcW w:type="dxa" w:w="35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Recommendation</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~170 blog posts; none appear among the site's top 40 organic keywords by traffic (Semrush, US, Sept 2026). Rankings come from the homepage, service pages, and make pages.</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Volume isn't the problem. Depth, differentiation, and link flow are.</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Shift from volume to fewer, stronger articles built with this prompt. Measure each article by rankings and by clicks to its money page.</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Heavy topic duplication: ~7 check-engine/warning-light posts, ~8 battery posts, ~8 fluid/maintenance posts, ~5 tune-up posts.</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Keyword cannibalization splits authority; Google can't tell which URL to rank.</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Consolidate each cluster into one pillar URL with 301 redirects from the weaker posts. Start with check engine light and battery.</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Current posts run ~650–750 words, team byline only, no citations, no FAQ, no "last reviewed" date.</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Weak E-E-A-T and low information gain versus ranking competitors.</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Add a named technical reviewer, citations, dates, and FAQ (all built into v2).</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Several titles use AI-flavored phrasing ("Unveil," "Navigate the Maze," "Alternator Empowerment").</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Reads as mass-produced; hurts trust with readers and quality raters.</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Retitle during refreshes; phrases now on the banned list.</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Cold-weather posts on a Henderson site.</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Mismatched to local conditions.</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Pivot seasonal content to heat, dust, monsoon, and road-trip angles.</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Site inconsistencies: About says the warranty stands behind "every repair" vs. "most work and parts" elsewhere; BBB "rated" vs. "accredited."</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Conflicting claims weaken trust and can confuse AI answers.</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Have Newby's confirm the correct wording and fix it site-wide. v2 uses the conservative version.</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Exhaust, cooling, tires, inspections, and fleet have no service pages.</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Blog posts on these topics have no money page to feed.</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Consider building Cooling System and Exhaust pages; they would anchor existing clusters.</w:t>
            </w:r>
          </w:p>
        </w:tc>
      </w:tr>
      <w:tr>
        <w:trPr>
          <w:tblHeader w:val="false"/>
        </w:trPr>
        <w:tc>
          <w:tcPr>
            <w:tcW w:type="dxa" w:w="31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Money pages rank #9–15 for "auto repair in Henderson NV" / "henderson auto repair" (≈600 combined monthly searches) and #22 for "mechanic henderson."</w:t>
            </w:r>
          </w:p>
        </w:tc>
        <w:tc>
          <w:tcPr>
            <w:tcW w:type="dxa" w:w="27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These are page-two positions — within reach.</w:t>
            </w:r>
          </w:p>
        </w:tc>
        <w:tc>
          <w:tcPr>
            <w:tcW w:type="dxa" w:w="3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Every new article must link to its money page (built into v2) and existing posts should be retrofitted with contextual service-page links.</w:t>
            </w:r>
          </w:p>
        </w:tc>
      </w:tr>
    </w:tbl>
    <w:p>
      <w:pPr>
        <w:spacing w:after="120"/>
      </w:pPr>
    </w:p>
    <w:p>
      <w:pPr>
        <w:pStyle w:val="Heading1"/>
      </w:pPr>
      <w:r>
        <w:t xml:space="preserve">B. Priority Topic Backlog</w:t>
      </w:r>
    </w:p>
    <w:p>
      <w:pPr>
        <w:spacing w:after="120" w:line="276"/>
      </w:pPr>
      <w:r>
        <w:t xml:space="preserve">Semrush US database, pulled September 29, 2026. Volumes are monthly national estimates unless the keyword is local; KD = keyword difficulty (0–100). Each topic must still pass the duplicate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600"/>
        <w:gridCol w:w="2560"/>
        <w:gridCol w:w="2000"/>
      </w:tblGrid>
      <w:tr>
        <w:trPr>
          <w:tblHeader/>
        </w:trPr>
        <w:tc>
          <w:tcPr>
            <w:tcW w:type="dxa" w:w="33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Priority topic / primary keyword</w:t>
            </w:r>
          </w:p>
        </w:tc>
        <w:tc>
          <w:tcPr>
            <w:tcW w:type="dxa" w:w="9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Vol.</w:t>
            </w:r>
          </w:p>
        </w:tc>
        <w:tc>
          <w:tcPr>
            <w:tcW w:type="dxa" w:w="6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KD</w:t>
            </w:r>
          </w:p>
        </w:tc>
        <w:tc>
          <w:tcPr>
            <w:tcW w:type="dxa" w:w="25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Type</w:t>
            </w:r>
          </w:p>
        </w:tc>
        <w:tc>
          <w:tcPr>
            <w:tcW w:type="dxa" w:w="20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Money page</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Car A/C blowing hot air — causes and fixes in desert heat</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2,900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10</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Refresh existing A/C post or new spoke</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/services/ac-heating</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Check engine light flashing: what it means and whether to drive</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18,100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15</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Distinct narrow spoke; consolidate other CEL posts separately</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/services/check-engine-diagnostics</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Is it safe to drive with the check engine light on?</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260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20</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Fold into the flashing-CEL article as an H2/FAQ</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/services/check-engine-diagnostics</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 much does car A/C repair cost? (cost drivers)</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260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18</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 commercial spoke</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/services/ac-heating</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Car A/C recharge cost — and when a recharge isn't the fix</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1,000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32</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 spoke</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/services/ac-heating</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Brake repair cost: what affects the price</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1,900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29</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 commercial spoke</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/services/brake-repair</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Signs of bad brakes</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320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32</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Consolidate existing brake posts into one pillar</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/services/brake-repair</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 often should I change my oil? (heat = severe service)</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6,600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32</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Refresh/consolidate oil-change posts</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/services/oil-change-maintenance</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How long do car batteries last in Las Vegas heat?</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30 (local)</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0</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Consolidate ~8 battery posts into this pillar</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/services/electrical-diagnostics</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Nevada smog check requirements (Clark County)</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110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5</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Only if Newby's confirms emissions-related service or repair; otherwise a helpful explainer linking to diagnostics</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/services/check-engine-diagnostics</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Dealer vs. independent mechanic for maintenance</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70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7</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New commercial spoke (no competitor names)</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/services/oil-change-maintenance</w:t>
            </w:r>
          </w:p>
        </w:tc>
      </w:tr>
      <w:tr>
        <w:trPr>
          <w:tblHeader w:val="false"/>
        </w:trPr>
        <w:tc>
          <w:tcPr>
            <w:tcW w:type="dxa" w:w="33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Car A/C repair Las Vegas</w:t>
            </w:r>
          </w:p>
        </w:tc>
        <w:tc>
          <w:tcPr>
            <w:tcW w:type="dxa" w:w="9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390</w:t>
            </w:r>
          </w:p>
        </w:tc>
        <w:tc>
          <w:tcPr>
            <w:tcW w:type="dxa" w:w="6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7</w:t>
            </w:r>
          </w:p>
        </w:tc>
        <w:tc>
          <w:tcPr>
            <w:tcW w:type="dxa" w:w="25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Local; strengthen the service page first, then support with blog</w:t>
            </w:r>
          </w:p>
        </w:tc>
        <w:tc>
          <w:tcPr>
            <w:tcW w:type="dxa" w:w="20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/services/ac-heating</w:t>
            </w:r>
          </w:p>
        </w:tc>
      </w:tr>
    </w:tbl>
    <w:p>
      <w:pPr>
        <w:spacing w:after="120"/>
      </w:pPr>
    </w:p>
    <w:p>
      <w:pPr>
        <w:pStyle w:val="Heading1"/>
      </w:pPr>
      <w:r>
        <w:t xml:space="preserve">C. What Changed from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Area</w:t>
            </w:r>
          </w:p>
        </w:tc>
        <w:tc>
          <w:tcPr>
            <w:tcW w:type="dxa" w:w="320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v1</w:t>
            </w:r>
          </w:p>
        </w:tc>
        <w:tc>
          <w:tcPr>
            <w:tcW w:type="dxa" w:w="4360"/>
            <w:tcBorders>
              <w:top w:val="single" w:color="C9CFDB" w:sz="4"/>
              <w:left w:val="single" w:color="C9CFDB" w:sz="4"/>
              <w:bottom w:val="single" w:color="C9CFDB" w:sz="4"/>
              <w:right w:val="single" w:color="C9CFDB" w:sz="4"/>
            </w:tcBorders>
            <w:shd w:fill="0B1634" w:color="auto" w:val="clear"/>
            <w:tcMar>
              <w:top w:type="dxa" w:w="80"/>
              <w:left w:type="dxa" w:w="110"/>
              <w:bottom w:type="dxa" w:w="80"/>
              <w:right w:type="dxa" w:w="110"/>
            </w:tcMar>
          </w:tcPr>
          <w:p>
            <w:pPr>
              <w:spacing w:after="40"/>
            </w:pPr>
            <w:r>
              <w:rPr>
                <w:b/>
                <w:bCs/>
                <w:color w:val="FFFFFF"/>
                <w:sz w:val="18"/>
                <w:szCs w:val="18"/>
              </w:rPr>
              <w:t xml:space="preserve">v2</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Blog location</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Referred to "Blog pages."</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Correct path: /car-care-tips, with full cluster map.</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Duplicate content</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Not addressed.</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Mandatory cannibalization check with new / refresh / consolidate decision.</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Information gain</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General "improve on competitors."</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At least three required information-gain elements; shop quotes via placeholders only.</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E-E-A-T</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Proof points only.</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Reviewer line, published/reviewed dates, 2–4 citations, verbatim reviews, distributed proof.</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Internal links</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List of service URLs.</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Money-page-first architecture, sibling links, anchor rules, and reverse-link deliverable.</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Business facts</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Bulleted.</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Truth Sheet with safe wording and VERIFY LIVE flags; new facts (1985 experience, drop-off/wait option, specials, services without pages).</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GEO / AI</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Answer in first 100–150 words.</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Tighter 40–60-word answer block, entity/NAP clarity, self-contained passages, sourced statistics.</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Schema</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Not included.</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BlogPosting + Breadcrumb JSON-LD template; FAQ guidance; explicit ban on review markup.</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Deliverable</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8 items.</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11 items including Research Summary, citation list, and scored Quality Gate.</w:t>
            </w:r>
          </w:p>
        </w:tc>
      </w:tr>
      <w:tr>
        <w:trPr>
          <w:tblHeader w:val="false"/>
        </w:trPr>
        <w:tc>
          <w:tcPr>
            <w:tcW w:type="dxa" w:w="18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Strategy</w:t>
            </w:r>
          </w:p>
        </w:tc>
        <w:tc>
          <w:tcPr>
            <w:tcW w:type="dxa" w:w="320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None.</w:t>
            </w:r>
          </w:p>
        </w:tc>
        <w:tc>
          <w:tcPr>
            <w:tcW w:type="dxa" w:w="4360"/>
            <w:tcBorders>
              <w:top w:val="single" w:color="C9CFDB" w:sz="4"/>
              <w:left w:val="single" w:color="C9CFDB" w:sz="4"/>
              <w:bottom w:val="single" w:color="C9CFDB" w:sz="4"/>
              <w:right w:val="single" w:color="C9CFDB" w:sz="4"/>
            </w:tcBorders>
            <w:tcMar>
              <w:top w:type="dxa" w:w="80"/>
              <w:left w:type="dxa" w:w="110"/>
              <w:bottom w:type="dxa" w:w="80"/>
              <w:right w:type="dxa" w:w="110"/>
            </w:tcMar>
          </w:tcPr>
          <w:p>
            <w:pPr>
              <w:spacing w:after="40"/>
            </w:pPr>
            <w:r>
              <w:rPr>
                <w:sz w:val="18"/>
                <w:szCs w:val="18"/>
              </w:rPr>
              <w:t xml:space="preserve">Audit findings and a data-backed topic backlog.</w:t>
            </w:r>
          </w:p>
        </w:tc>
      </w:tr>
    </w:tbl>
    <w:p>
      <w:pPr>
        <w:spacing w:after="120"/>
      </w:pPr>
    </w:p>
    <w:p>
      <w:pPr>
        <w:pStyle w:val="Heading1"/>
      </w:pPr>
      <w:r>
        <w:t xml:space="preserve">D. Open Items for Newby's</w:t>
      </w:r>
    </w:p>
    <w:p>
      <w:pPr>
        <w:pStyle w:val="ListParagraph"/>
        <w:numPr>
          <w:ilvl w:val="0"/>
          <w:numId w:val="2"/>
        </w:numPr>
        <w:spacing w:after="60" w:line="264"/>
      </w:pPr>
      <w:r>
        <w:t xml:space="preserve">Confirm the warranty wording (and whether terms or mileage can be published).</w:t>
      </w:r>
    </w:p>
    <w:p>
      <w:pPr>
        <w:pStyle w:val="ListParagraph"/>
        <w:numPr>
          <w:ilvl w:val="0"/>
          <w:numId w:val="2"/>
        </w:numPr>
        <w:spacing w:after="60" w:line="264"/>
      </w:pPr>
      <w:r>
        <w:t xml:space="preserve">Name a technical reviewer and their ASE certification areas for bylines.</w:t>
      </w:r>
    </w:p>
    <w:p>
      <w:pPr>
        <w:pStyle w:val="ListParagraph"/>
        <w:numPr>
          <w:ilvl w:val="0"/>
          <w:numId w:val="2"/>
        </w:numPr>
        <w:spacing w:after="60" w:line="264"/>
      </w:pPr>
      <w:r>
        <w:t xml:space="preserve">Provide 5–10 short technician/owner observations per quarter (common Henderson failures, seasonal patterns) to fuel information gain.</w:t>
      </w:r>
    </w:p>
    <w:p>
      <w:pPr>
        <w:pStyle w:val="ListParagraph"/>
        <w:numPr>
          <w:ilvl w:val="0"/>
          <w:numId w:val="2"/>
        </w:numPr>
        <w:spacing w:after="60" w:line="264"/>
      </w:pPr>
      <w:r>
        <w:t xml:space="preserve">Confirm whether the shop performs emissions-related repairs, tire sales/installation, and fleet service details.</w:t>
      </w:r>
    </w:p>
    <w:p>
      <w:pPr>
        <w:pStyle w:val="ListParagraph"/>
        <w:numPr>
          <w:ilvl w:val="0"/>
          <w:numId w:val="2"/>
        </w:numPr>
        <w:spacing w:after="60" w:line="264"/>
      </w:pPr>
      <w:r>
        <w:t xml:space="preserve">Supply real shop and technician photos for featured images.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Newby's Automotive Center • Master Blog Prompt v2 • HuskyTail Digital Marketing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B163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B1634"/>
      <w:sz w:val="24"/>
      <w:szCs w:val="24"/>
    </w:rPr>
  </w:style>
  <w:style w:type="paragraph" w:styleId="Heading3">
    <w:name w:val="Heading 3"/>
    <w:basedOn w:val="Normal"/>
    <w:next w:val="Normal"/>
    <w:qFormat/>
    <w:pPr>
      <w:spacing w:after="80" w:before="180"/>
      <w:outlineLvl w:val="2"/>
    </w:pPr>
    <w:rPr>
      <w:rFonts w:ascii="Arial" w:cs="Arial" w:eastAsia="Arial" w:hAnsi="Arial"/>
      <w:b/>
      <w:bCs/>
      <w:color w:val="B912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98f34d9fde801282837c15c5e7db56004b234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Newby's Automotive Center — Master Blog Content Prompt v2</dc:title>
  <dc:creator>Stephen Gardner — HuskyTail Digital Marketing</dc:creator>
  <cp:lastModifiedBy>Un-named</cp:lastModifiedBy>
  <cp:revision>1</cp:revision>
  <dcterms:created xsi:type="dcterms:W3CDTF">2026-09-29T15:55:47.326Z</dcterms:created>
  <dcterms:modified xsi:type="dcterms:W3CDTF">2026-09-29T15:55:47.327Z</dcterms:modified>
</cp:coreProperties>
</file>

<file path=docProps/custom.xml><?xml version="1.0" encoding="utf-8"?>
<Properties xmlns="http://schemas.openxmlformats.org/officeDocument/2006/custom-properties" xmlns:vt="http://schemas.openxmlformats.org/officeDocument/2006/docPropsVTypes"/>
</file>