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  <w:u w:val="none"/>
        </w:rPr>
        <w:t>Land Re</w:t>
      </w:r>
      <w:r>
        <w:rPr>
          <w:color w:val="000000"/>
          <w:u w:val="none"/>
        </w:rPr>
        <w:t>gistration</w:t>
      </w:r>
      <w:r>
        <w:rPr>
          <w:color w:val="000000"/>
          <w:u w:val="none"/>
        </w:rPr>
        <w:t xml:space="preserve"> </w:t>
      </w:r>
      <w:r>
        <w:rPr>
          <w:color w:val="000000"/>
          <w:u w:val="none"/>
        </w:rPr>
        <w:t xml:space="preserve">Digital </w:t>
      </w:r>
      <w:r>
        <w:rPr>
          <w:color w:val="000000"/>
          <w:u w:val="none"/>
        </w:rPr>
        <w:t>System</w:t>
      </w: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1. Introduction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The Land R</w:t>
      </w:r>
      <w:r>
        <w:rPr>
          <w:color w:val="000000"/>
          <w:sz w:val="22"/>
        </w:rPr>
        <w:t>egistration Digital</w:t>
      </w:r>
      <w:r>
        <w:rPr>
          <w:color w:val="000000"/>
          <w:sz w:val="22"/>
        </w:rPr>
        <w:t xml:space="preserve"> System is a comprehensive web-based application designed to digitize and streamline the process of land registration and title management. The system serves as a central digital repository that replaces manual record-keeping, ensuring transparency, security, and efficiency in land ownership management. It facilitates the interaction between three key stakeholders: Public Users (Citizens), Land Officers, and System Administrators.</w:t>
      </w:r>
    </w:p>
    <w:p>
      <w:pPr>
        <w:pStyle w:val="Heading1"/>
        <w:rPr>
          <w:color w:val="000000"/>
        </w:rPr>
      </w:pPr>
      <w:r>
        <w:rPr>
          <w:color w:val="000000"/>
        </w:rPr>
        <w:t>2. System Overview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The application is built using a modern full-stack architecture. It features a secure RESTful API backend developed with Java Spring Boot and a responsive, dynamic frontend interface built with React.js. The system ensures data persistence using a file-based H2 database, allowing records to survive system restarts.</w:t>
      </w:r>
    </w:p>
    <w:p>
      <w:pPr>
        <w:pStyle w:val="Heading1"/>
        <w:rPr>
          <w:color w:val="000000"/>
        </w:rPr>
      </w:pPr>
      <w:r>
        <w:rPr>
          <w:color w:val="000000"/>
        </w:rPr>
        <w:t>3. User Roles and Access Control (RBAC)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The system implements strict Role-Based Access Control to ensure data integrity and security. There are three distinct user roles, each with specific permissions:</w:t>
      </w:r>
    </w:p>
    <w:p>
      <w:pPr>
        <w:pStyle w:val="Heading2"/>
        <w:rPr>
          <w:color w:val="000000"/>
        </w:rPr>
      </w:pPr>
      <w:r>
        <w:rPr>
          <w:color w:val="000000"/>
        </w:rPr>
        <w:t>A. Public User (Citizen)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Registration &amp; Login: Can create a secure account and log in.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Submit Application: Can fill out and submit new land registration forms (Owner Name, Title Deed Number, Location, Size, etc.).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Dashboard View: Can only view land applications that they personally submitted.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Manage Applications: Can delete (cancel) their own applications only if the status is still "PENDING". Once processed, the record becomes locked.</w:t>
      </w:r>
    </w:p>
    <w:p>
      <w:pPr>
        <w:pStyle w:val="Heading2"/>
        <w:rPr>
          <w:color w:val="000000"/>
        </w:rPr>
      </w:pPr>
      <w:r>
        <w:rPr>
          <w:color w:val="000000"/>
        </w:rPr>
        <w:t>B. Land Officer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View Registry: Has access to view all land records submitted by all users.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Approve Application: Can review a "PENDING" application and change its status to "APPROVED" (Green status).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Reject Application: Can review a "PENDING" application and change its status to "REJECTED" (Red status).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Restriction: Officers cannot delete records; they can only change the status.</w:t>
      </w:r>
    </w:p>
    <w:p>
      <w:pPr>
        <w:pStyle w:val="Heading2"/>
        <w:rPr>
          <w:color w:val="000000"/>
        </w:rPr>
      </w:pPr>
      <w:r>
        <w:rPr>
          <w:color w:val="000000"/>
        </w:rPr>
        <w:t>C. System Administrator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Read-Only Access: Has a complete view of all records in the system for auditing purposes.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Security Restriction: Administrators are strictly prohibited from creating, editing, approving, or deleting land records to prevent conflict of interest. They serve purely as observers.</w:t>
      </w:r>
    </w:p>
    <w:p>
      <w:pPr>
        <w:pStyle w:val="Heading1"/>
        <w:rPr>
          <w:color w:val="000000"/>
        </w:rPr>
      </w:pPr>
      <w:r>
        <w:rPr>
          <w:color w:val="000000"/>
        </w:rPr>
        <w:t>4. Functional Modules</w:t>
      </w:r>
    </w:p>
    <w:p>
      <w:pPr>
        <w:pStyle w:val="Heading2"/>
        <w:rPr>
          <w:color w:val="000000"/>
        </w:rPr>
      </w:pPr>
      <w:r>
        <w:rPr>
          <w:color w:val="000000"/>
        </w:rPr>
        <w:t>4.1. User Authentication Module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Registration: New users must sign up with a unique username, password, and role selection.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Login: The system authenticates credentials against the database.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Error Handling: If a user enters an incorrect username or password, the system provides a specific visual alert ("Wrong Username or Password") rather than failing silently.</w:t>
      </w:r>
    </w:p>
    <w:p>
      <w:pPr>
        <w:pStyle w:val="Heading2"/>
        <w:rPr>
          <w:color w:val="000000"/>
        </w:rPr>
      </w:pPr>
      <w:r>
        <w:rPr>
          <w:color w:val="000000"/>
        </w:rPr>
        <w:t>4.2. Land Management Module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Data Collection: Captures essential details including Owner Name, Title Deed Number, Location (Village/Town), Size (in Acres), and County.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Status Tracking: Every new record starts with a default status of "PENDING".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Workflow Automation: The status automatically updates in the database when an Officer triggers an "Approve" or "Reject" action.</w:t>
      </w:r>
    </w:p>
    <w:p>
      <w:pPr>
        <w:pStyle w:val="Heading2"/>
        <w:rPr>
          <w:color w:val="000000"/>
        </w:rPr>
      </w:pPr>
      <w:r>
        <w:rPr>
          <w:color w:val="000000"/>
        </w:rPr>
        <w:t>4.3. Data Persistence Module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Storage: Unlike temporary prototypes, this system saves data to a local file system (`./data/land_db`).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Durability: This ensures that user accounts and land records remain intact even if the server is stopped or the computer is restarted.</w:t>
      </w:r>
    </w:p>
    <w:p>
      <w:pPr>
        <w:pStyle w:val="Heading1"/>
        <w:rPr>
          <w:color w:val="000000"/>
        </w:rPr>
      </w:pPr>
      <w:r>
        <w:rPr>
          <w:color w:val="000000"/>
        </w:rPr>
        <w:t>5. Technical Architecture</w:t>
      </w:r>
    </w:p>
    <w:p>
      <w:pPr>
        <w:pStyle w:val="Heading2"/>
        <w:rPr>
          <w:color w:val="000000"/>
        </w:rPr>
      </w:pPr>
      <w:r>
        <w:rPr>
          <w:color w:val="000000"/>
        </w:rPr>
        <w:t>Frontend (Client-Side)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The user interface is built using React 18 and styled with Bootstrap 5 for a professional, mobile-responsive layout.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Communication: Uses Axios to send secure HTTP requests (GET, POST, PUT, DELETE) to the backend.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Routing: Uses React Router to manage navigation between the Login, Registration, and Dashboard views without reloading the page.</w:t>
      </w:r>
    </w:p>
    <w:p>
      <w:pPr>
        <w:pStyle w:val="Heading2"/>
        <w:rPr>
          <w:color w:val="000000"/>
        </w:rPr>
      </w:pPr>
      <w:r>
        <w:rPr>
          <w:color w:val="000000"/>
        </w:rPr>
        <w:t>Backend (Server-Side)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The core logic runs on Java 21 using the Spring Boot 3.4.12 framework.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Controller Layer: Exposes REST API endpoints (e.g., `/api/lands`, `/api/users/login`) to handle frontend requests.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Security Layer: Configured with CORS (Cross-Origin Resource Sharing) to allow secure communication between the frontend (Port 3000) and backend (Port 8080).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Repository Layer: Uses Spring Data JPA to automatically generate SQL queries for database operations.</w:t>
      </w:r>
    </w:p>
    <w:p>
      <w:pPr>
        <w:pStyle w:val="Heading2"/>
        <w:rPr>
          <w:color w:val="000000"/>
        </w:rPr>
      </w:pPr>
      <w:r>
        <w:rPr>
          <w:color w:val="000000"/>
        </w:rPr>
        <w:t>Database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Technology: H2 Database Engine.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Mode: File-Based Storage (`jdbc:h2:file:./data/land_db`).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 xml:space="preserve">• </w:t>
      </w:r>
      <w:r>
        <w:rPr>
          <w:color w:val="000000"/>
          <w:sz w:val="22"/>
        </w:rPr>
        <w:t>Structure: Relational tables for USERS (User credentials) and LAND_RECORD (Title details).</w:t>
      </w:r>
    </w:p>
    <w:p>
      <w:pPr>
        <w:pStyle w:val="Heading1"/>
        <w:rPr>
          <w:color w:val="000000"/>
        </w:rPr>
      </w:pPr>
      <w:r>
        <w:rPr>
          <w:color w:val="000000"/>
        </w:rPr>
        <w:t>6. Security Features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1. Password Protection: Users are authenticated before accessing the dashboard.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2. Role Verification: The frontend dynamically hides buttons (e.g., the "Register Land" button is hidden for Admins) based on the logged-in user's role.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3. API Security: The backend validates requests to ensure, for example, that an Admin cannot bypass the UI to delete a record via an API call.</w:t>
      </w:r>
    </w:p>
    <w:p>
      <w:pPr>
        <w:pStyle w:val="Normal"/>
        <w:rPr>
          <w:color w:val="000000"/>
        </w:rPr>
      </w:pPr>
      <w:r>
        <w:rPr>
          <w:color w:val="000000"/>
          <w:sz w:val="22"/>
        </w:rPr>
        <w:t>4. Error Feedback: The system provides clear, user-friendly error messages for failed logins or server connection issues.</w:t>
      </w:r>
    </w:p>
    <w:p>
      <w:pPr>
        <w:pStyle w:val="Heading1"/>
        <w:rPr>
          <w:color w:val="000000"/>
        </w:rPr>
      </w:pPr>
      <w:r>
        <w:rPr>
          <w:color w:val="000000"/>
        </w:rPr>
        <w:t>7. Conclusion</w:t>
      </w:r>
    </w:p>
    <w:p>
      <w:pPr>
        <w:pStyle w:val="Normal"/>
        <w:spacing w:before="0" w:after="200"/>
        <w:rPr>
          <w:color w:val="000000"/>
        </w:rPr>
      </w:pPr>
      <w:r>
        <w:rPr>
          <w:color w:val="000000"/>
          <w:sz w:val="22"/>
        </w:rPr>
        <w:t>The Land Regi</w:t>
      </w:r>
      <w:r>
        <w:rPr>
          <w:color w:val="000000"/>
          <w:sz w:val="22"/>
        </w:rPr>
        <w:t>stration Digital</w:t>
      </w:r>
      <w:r>
        <w:rPr>
          <w:color w:val="000000"/>
          <w:sz w:val="22"/>
        </w:rPr>
        <w:t xml:space="preserve"> System successfully fulfills the requirement for a secure, digitized land management platform. By separating the roles of Applicant, Approver, and Auditor, the system ensures a balanced workflow that minimizes fraud and enhances data accessibility.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LibreOffice/25.8.3.2$Linux_X86_64 LibreOffice_project/580$Build-2</Application>
  <AppVersion>15.0000</AppVersion>
  <Pages>3</Pages>
  <Words>741</Words>
  <Characters>4369</Characters>
  <CharactersWithSpaces>5058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2025-12-16T15:04:06Z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