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08503" w14:textId="77777777" w:rsidR="009D29CD" w:rsidRDefault="00432F98">
      <w:pPr>
        <w:pStyle w:val="Heading1"/>
      </w:pPr>
      <w:bookmarkStart w:id="0" w:name="X0b65875b4c28874529fe4b8fc7e058bd37eeeb3"/>
      <w:r>
        <w:t>From Urban Data to Generated Cities: Inside Urban Materials’ R&amp;D</w:t>
      </w:r>
    </w:p>
    <w:p w14:paraId="246B8A26" w14:textId="77777777" w:rsidR="009D29CD" w:rsidRDefault="00432F98">
      <w:pPr>
        <w:pStyle w:val="FirstParagraph"/>
      </w:pPr>
      <w:r>
        <w:t>What if an AI system could learn how roads, functional zones, and buildings relate to one another—and then use those relationships to generate alternative urban layouts?</w:t>
      </w:r>
    </w:p>
    <w:p w14:paraId="4C9FA746" w14:textId="77777777" w:rsidR="009D29CD" w:rsidRDefault="00432F98">
      <w:pPr>
        <w:pStyle w:val="BodyText"/>
      </w:pPr>
      <w:r>
        <w:t xml:space="preserve">This was one of the questions explored by </w:t>
      </w:r>
      <w:r>
        <w:rPr>
          <w:b/>
          <w:bCs/>
        </w:rPr>
        <w:t>Urban Materials</w:t>
      </w:r>
      <w:r>
        <w:t>, an experimental R&amp;D initiat</w:t>
      </w:r>
      <w:r>
        <w:t>ive investigating the intersection of geospatial data, machine learning, and urban planning.</w:t>
      </w:r>
    </w:p>
    <w:p w14:paraId="23E10F9C" w14:textId="77777777" w:rsidR="009D29CD" w:rsidRDefault="00432F98">
      <w:pPr>
        <w:pStyle w:val="BodyText"/>
      </w:pPr>
      <w:r>
        <w:t xml:space="preserve">Rather than treating a city simply as a collection of buildings and roads, the project explored whether urban environments could be represented as structured data </w:t>
      </w:r>
      <w:r>
        <w:t>that a neural network could learn from. The goal was not to build an autonomous AI city planner, but to investigate whether machine learning could help generate possible urban configurations from patterns found in existing cities.</w:t>
      </w:r>
    </w:p>
    <w:p w14:paraId="0C208BB9" w14:textId="77777777" w:rsidR="009D29CD" w:rsidRDefault="00432F98">
      <w:pPr>
        <w:pStyle w:val="BodyText"/>
      </w:pPr>
      <w:r>
        <w:t>The result was an early e</w:t>
      </w:r>
      <w:r>
        <w:t>xample of how GIS data could move beyond analysis and toward generation.</w:t>
      </w:r>
    </w:p>
    <w:p w14:paraId="579CE696" w14:textId="77777777" w:rsidR="009D29CD" w:rsidRDefault="00432F98">
      <w:pPr>
        <w:pStyle w:val="Heading2"/>
      </w:pPr>
      <w:bookmarkStart w:id="1" w:name="the-city-as-a-dataset"/>
      <w:r>
        <w:t>The City as a Dataset</w:t>
      </w:r>
    </w:p>
    <w:p w14:paraId="3946F30A" w14:textId="77777777" w:rsidR="009D29CD" w:rsidRDefault="00432F98">
      <w:pPr>
        <w:pStyle w:val="FirstParagraph"/>
      </w:pPr>
      <w:r>
        <w:t>Before a neural network can generate anything, the urban environment has to be converted into a form a machine can understand.</w:t>
      </w:r>
    </w:p>
    <w:p w14:paraId="71E6ABB5" w14:textId="77777777" w:rsidR="009D29CD" w:rsidRDefault="00432F98">
      <w:pPr>
        <w:pStyle w:val="BodyText"/>
      </w:pPr>
      <w:r>
        <w:t>Urban Materials approached this by</w:t>
      </w:r>
      <w:r>
        <w:t xml:space="preserve"> constructing datasets describing existing residential areas and their functional organization. Instead of looking at a city as one continuous landscape, the environment could be divided into spatial units and represented through different layers.</w:t>
      </w:r>
    </w:p>
    <w:p w14:paraId="3956403B" w14:textId="77777777" w:rsidR="009D29CD" w:rsidRDefault="00432F98">
      <w:pPr>
        <w:pStyle w:val="BodyText"/>
      </w:pPr>
      <w:r>
        <w:t>These la</w:t>
      </w:r>
      <w:r>
        <w:t>yers could describe elements such as:</w:t>
      </w:r>
    </w:p>
    <w:p w14:paraId="3CEAEC7A" w14:textId="77777777" w:rsidR="009D29CD" w:rsidRDefault="00432F98">
      <w:pPr>
        <w:pStyle w:val="Compact"/>
        <w:numPr>
          <w:ilvl w:val="0"/>
          <w:numId w:val="2"/>
        </w:numPr>
      </w:pPr>
      <w:r>
        <w:t>road and street networks;</w:t>
      </w:r>
    </w:p>
    <w:p w14:paraId="1B7EE462" w14:textId="77777777" w:rsidR="009D29CD" w:rsidRDefault="00432F98">
      <w:pPr>
        <w:pStyle w:val="Compact"/>
        <w:numPr>
          <w:ilvl w:val="0"/>
          <w:numId w:val="2"/>
        </w:numPr>
      </w:pPr>
      <w:r>
        <w:t>functional zones;</w:t>
      </w:r>
    </w:p>
    <w:p w14:paraId="6E0C31D4" w14:textId="77777777" w:rsidR="009D29CD" w:rsidRDefault="00432F98">
      <w:pPr>
        <w:pStyle w:val="Compact"/>
        <w:numPr>
          <w:ilvl w:val="0"/>
          <w:numId w:val="2"/>
        </w:numPr>
      </w:pPr>
      <w:r>
        <w:t>existing buildings;</w:t>
      </w:r>
    </w:p>
    <w:p w14:paraId="64E094FD" w14:textId="77777777" w:rsidR="009D29CD" w:rsidRDefault="00432F98">
      <w:pPr>
        <w:pStyle w:val="Compact"/>
        <w:numPr>
          <w:ilvl w:val="0"/>
          <w:numId w:val="2"/>
        </w:numPr>
      </w:pPr>
      <w:r>
        <w:t>relationships between streets and development;</w:t>
      </w:r>
    </w:p>
    <w:p w14:paraId="16C09B3C" w14:textId="77777777" w:rsidR="009D29CD" w:rsidRDefault="00432F98">
      <w:pPr>
        <w:pStyle w:val="Compact"/>
        <w:numPr>
          <w:ilvl w:val="0"/>
          <w:numId w:val="2"/>
        </w:numPr>
      </w:pPr>
      <w:r>
        <w:t>spatial arrangements of urban elements.</w:t>
      </w:r>
    </w:p>
    <w:p w14:paraId="761000CB" w14:textId="77777777" w:rsidR="009D29CD" w:rsidRDefault="00432F98">
      <w:pPr>
        <w:pStyle w:val="FirstParagraph"/>
      </w:pPr>
      <w:r>
        <w:t>This transformation is important because machine learning models do</w:t>
      </w:r>
      <w:r>
        <w:t xml:space="preserve"> not understand a city in the same way a planner does. They need numerical or image-like representations from which spatial relationships can be learned.</w:t>
      </w:r>
    </w:p>
    <w:p w14:paraId="5EFB6E32" w14:textId="77777777" w:rsidR="009D29CD" w:rsidRDefault="00432F98">
      <w:pPr>
        <w:pStyle w:val="BodyText"/>
      </w:pPr>
      <w:r>
        <w:t>The city therefore becomes a dataset.</w:t>
      </w:r>
    </w:p>
    <w:p w14:paraId="6EBF5724" w14:textId="77777777" w:rsidR="009D29CD" w:rsidRDefault="00432F98">
      <w:pPr>
        <w:pStyle w:val="Heading2"/>
      </w:pPr>
      <w:bookmarkStart w:id="2" w:name="step-one-learning-functional-zoning"/>
      <w:bookmarkEnd w:id="1"/>
      <w:r>
        <w:t>Step One: Learning Functional Zoning</w:t>
      </w:r>
    </w:p>
    <w:p w14:paraId="3D7EFE42" w14:textId="77777777" w:rsidR="009D29CD" w:rsidRDefault="00432F98">
      <w:pPr>
        <w:pStyle w:val="FirstParagraph"/>
      </w:pPr>
      <w:r>
        <w:t>The first stage of the expe</w:t>
      </w:r>
      <w:r>
        <w:t>riment focused on functional zoning.</w:t>
      </w:r>
    </w:p>
    <w:p w14:paraId="4BECFF52" w14:textId="77777777" w:rsidR="009D29CD" w:rsidRDefault="00432F98">
      <w:pPr>
        <w:pStyle w:val="BodyText"/>
      </w:pPr>
      <w:r>
        <w:lastRenderedPageBreak/>
        <w:t>Residential areas were used to construct a dataset representing how different functions are distributed within urban blocks. The purpose was to identify patterns between the street network and the organization of functi</w:t>
      </w:r>
      <w:r>
        <w:t>onal areas.</w:t>
      </w:r>
    </w:p>
    <w:p w14:paraId="5E0BC25B" w14:textId="77777777" w:rsidR="009D29CD" w:rsidRDefault="00432F98">
      <w:pPr>
        <w:pStyle w:val="BodyText"/>
      </w:pPr>
      <w:r>
        <w:t>The model was trained using examples of existing urban environments. It was then presented with input data and asked to predict how functional zones might be arranged.</w:t>
      </w:r>
    </w:p>
    <w:p w14:paraId="042C0789" w14:textId="77777777" w:rsidR="009D29CD" w:rsidRDefault="00432F98">
      <w:pPr>
        <w:pStyle w:val="BodyText"/>
      </w:pPr>
      <w:r>
        <w:t xml:space="preserve">A hidden test sample was used to evaluate whether the model could reproduce </w:t>
      </w:r>
      <w:r>
        <w:t>patterns it had not directly seen during training.</w:t>
      </w:r>
    </w:p>
    <w:p w14:paraId="2829CA85" w14:textId="77777777" w:rsidR="009D29CD" w:rsidRDefault="00432F98">
      <w:pPr>
        <w:pStyle w:val="BodyText"/>
      </w:pPr>
      <w:r>
        <w:t xml:space="preserve">This introduces an important concept in machine learning: </w:t>
      </w:r>
      <w:r>
        <w:rPr>
          <w:b/>
          <w:bCs/>
        </w:rPr>
        <w:t>generalization</w:t>
      </w:r>
      <w:r>
        <w:t>.</w:t>
      </w:r>
    </w:p>
    <w:p w14:paraId="664B092F" w14:textId="77777777" w:rsidR="009D29CD" w:rsidRDefault="00432F98">
      <w:pPr>
        <w:pStyle w:val="BodyText"/>
      </w:pPr>
      <w:r>
        <w:t>The objective is not simply for a model to memorize existing cities. A useful model should learn relationships from its training ex</w:t>
      </w:r>
      <w:r>
        <w:t>amples and apply those relationships to new spatial configurations.</w:t>
      </w:r>
    </w:p>
    <w:p w14:paraId="67AC4B1B" w14:textId="77777777" w:rsidR="009D29CD" w:rsidRDefault="00432F98">
      <w:pPr>
        <w:pStyle w:val="Heading2"/>
      </w:pPr>
      <w:bookmarkStart w:id="3" w:name="from-functional-zones-to-buildings"/>
      <w:bookmarkEnd w:id="2"/>
      <w:r>
        <w:t>From Functional Zones to Buildings</w:t>
      </w:r>
    </w:p>
    <w:p w14:paraId="57CA2E63" w14:textId="77777777" w:rsidR="009D29CD" w:rsidRDefault="00432F98">
      <w:pPr>
        <w:pStyle w:val="FirstParagraph"/>
      </w:pPr>
      <w:r>
        <w:t>Once the functional structure could be represented, the project moved to a more detailed question: where should buildings be placed?</w:t>
      </w:r>
    </w:p>
    <w:p w14:paraId="0262752B" w14:textId="77777777" w:rsidR="009D29CD" w:rsidRDefault="00432F98">
      <w:pPr>
        <w:pStyle w:val="BodyText"/>
      </w:pPr>
      <w:r>
        <w:t>The second dataset i</w:t>
      </w:r>
      <w:r>
        <w:t>ncorporated existing buildings alongside functional zones.</w:t>
      </w:r>
    </w:p>
    <w:p w14:paraId="1635A700" w14:textId="77777777" w:rsidR="009D29CD" w:rsidRDefault="00432F98">
      <w:pPr>
        <w:pStyle w:val="BodyText"/>
      </w:pPr>
      <w:r>
        <w:t>The neural network could therefore learn relationships between three major components:</w:t>
      </w:r>
    </w:p>
    <w:p w14:paraId="23545D35" w14:textId="77777777" w:rsidR="009D29CD" w:rsidRDefault="00432F98">
      <w:pPr>
        <w:pStyle w:val="BodyText"/>
      </w:pPr>
      <w:r>
        <w:rPr>
          <w:b/>
          <w:bCs/>
        </w:rPr>
        <w:t>Street network → Functional zones → Building placement</w:t>
      </w:r>
    </w:p>
    <w:p w14:paraId="76887931" w14:textId="77777777" w:rsidR="009D29CD" w:rsidRDefault="00432F98">
      <w:pPr>
        <w:pStyle w:val="BodyText"/>
      </w:pPr>
      <w:r>
        <w:t>The resulting model was used to predict building layouts from an existing spatial configuration.</w:t>
      </w:r>
    </w:p>
    <w:p w14:paraId="6C9E3CD1" w14:textId="77777777" w:rsidR="009D29CD" w:rsidRDefault="00432F98">
      <w:pPr>
        <w:pStyle w:val="BodyText"/>
      </w:pPr>
      <w:r>
        <w:t>This is where the experiment becomes particularly interesting from a geospatial perspective.</w:t>
      </w:r>
    </w:p>
    <w:p w14:paraId="0D900D0C" w14:textId="77777777" w:rsidR="009D29CD" w:rsidRDefault="00432F98">
      <w:pPr>
        <w:pStyle w:val="BodyText"/>
      </w:pPr>
      <w:r>
        <w:t>The objective was not simply to generate random buildings. Instead</w:t>
      </w:r>
      <w:r>
        <w:t>, the model was attempting to reproduce the spatial relationships observed in real urban environments.</w:t>
      </w:r>
    </w:p>
    <w:p w14:paraId="6A514738" w14:textId="77777777" w:rsidR="009D29CD" w:rsidRDefault="00432F98">
      <w:pPr>
        <w:pStyle w:val="Heading2"/>
      </w:pPr>
      <w:bookmarkStart w:id="4" w:name="what-does-the-model-actually-learn"/>
      <w:bookmarkEnd w:id="3"/>
      <w:r>
        <w:t>What Does the Model Actually Learn?</w:t>
      </w:r>
    </w:p>
    <w:p w14:paraId="4B262295" w14:textId="77777777" w:rsidR="009D29CD" w:rsidRDefault="00432F98">
      <w:pPr>
        <w:pStyle w:val="FirstParagraph"/>
      </w:pPr>
      <w:r>
        <w:t>A neural network does not learn urban planning rules in the traditional sense.</w:t>
      </w:r>
    </w:p>
    <w:p w14:paraId="110995E8" w14:textId="77777777" w:rsidR="009D29CD" w:rsidRDefault="00432F98">
      <w:pPr>
        <w:pStyle w:val="BodyText"/>
      </w:pPr>
      <w:r>
        <w:t>It learns statistical relationships pr</w:t>
      </w:r>
      <w:r>
        <w:t>esent in its training data.</w:t>
      </w:r>
    </w:p>
    <w:p w14:paraId="37C8AEB6" w14:textId="77777777" w:rsidR="009D29CD" w:rsidRDefault="00432F98">
      <w:pPr>
        <w:pStyle w:val="BodyText"/>
      </w:pPr>
      <w:r>
        <w:t>For example, if certain building arrangements repeatedly occur alongside particular street configurations, the model may learn that association. If particular functional zones tend to appear in specific spatial relationships wit</w:t>
      </w:r>
      <w:r>
        <w:t>h roads, those patterns can also become part of the model’s learned representation.</w:t>
      </w:r>
    </w:p>
    <w:p w14:paraId="28E35642" w14:textId="77777777" w:rsidR="009D29CD" w:rsidRDefault="00432F98">
      <w:pPr>
        <w:pStyle w:val="BodyText"/>
      </w:pPr>
      <w:r>
        <w:t>This makes the quality and structure of the training dataset extremely important.</w:t>
      </w:r>
    </w:p>
    <w:p w14:paraId="3470E929" w14:textId="77777777" w:rsidR="009D29CD" w:rsidRDefault="00432F98">
      <w:pPr>
        <w:pStyle w:val="BodyText"/>
      </w:pPr>
      <w:r>
        <w:t>A model trained on a narrow selection of cities may reproduce the characteristics of those</w:t>
      </w:r>
      <w:r>
        <w:t xml:space="preserve"> cities very well while performing poorly when presented with a completely different urban context.</w:t>
      </w:r>
    </w:p>
    <w:p w14:paraId="6AAD92CC" w14:textId="77777777" w:rsidR="009D29CD" w:rsidRDefault="00432F98">
      <w:pPr>
        <w:pStyle w:val="BodyText"/>
      </w:pPr>
      <w:r>
        <w:lastRenderedPageBreak/>
        <w:t xml:space="preserve">The experiment therefore highlights one of the central challenges of applying machine learning to cities: </w:t>
      </w:r>
      <w:r>
        <w:rPr>
          <w:b/>
          <w:bCs/>
        </w:rPr>
        <w:t>urban environments are highly structured, but they</w:t>
      </w:r>
      <w:r>
        <w:rPr>
          <w:b/>
          <w:bCs/>
        </w:rPr>
        <w:t xml:space="preserve"> are also highly diverse.</w:t>
      </w:r>
    </w:p>
    <w:p w14:paraId="1FE59233" w14:textId="77777777" w:rsidR="009D29CD" w:rsidRDefault="00432F98">
      <w:pPr>
        <w:pStyle w:val="Heading2"/>
      </w:pPr>
      <w:bookmarkStart w:id="5" w:name="representing-space-for-machine-learning"/>
      <w:bookmarkEnd w:id="4"/>
      <w:r>
        <w:t>Representing Space for Machine Learning</w:t>
      </w:r>
    </w:p>
    <w:p w14:paraId="45266C31" w14:textId="77777777" w:rsidR="009D29CD" w:rsidRDefault="00432F98">
      <w:pPr>
        <w:pStyle w:val="FirstParagraph"/>
      </w:pPr>
      <w:r>
        <w:t>One of the hardest problems in GeoAI is not necessarily choosing the neural network.</w:t>
      </w:r>
    </w:p>
    <w:p w14:paraId="6E118072" w14:textId="77777777" w:rsidR="009D29CD" w:rsidRDefault="00432F98">
      <w:pPr>
        <w:pStyle w:val="BodyText"/>
      </w:pPr>
      <w:r>
        <w:t>It is deciding how to represent geography in a way that the model can process.</w:t>
      </w:r>
    </w:p>
    <w:p w14:paraId="30797DCA" w14:textId="77777777" w:rsidR="009D29CD" w:rsidRDefault="00432F98">
      <w:pPr>
        <w:pStyle w:val="BodyText"/>
      </w:pPr>
      <w:r>
        <w:t>Urban environments contain</w:t>
      </w:r>
      <w:r>
        <w:t xml:space="preserve"> objects with different geometries, scales, relationships, and meanings. A road is different from a building. A building is different from a functional zone. Yet all of them interact spatially.</w:t>
      </w:r>
    </w:p>
    <w:p w14:paraId="3FDB8945" w14:textId="77777777" w:rsidR="009D29CD" w:rsidRDefault="00432F98">
      <w:pPr>
        <w:pStyle w:val="BodyText"/>
      </w:pPr>
      <w:r>
        <w:t>For machine learning, these elements can be transformed into g</w:t>
      </w:r>
      <w:r>
        <w:t>rids, images, numerical features, or multiple spatial channels.</w:t>
      </w:r>
    </w:p>
    <w:p w14:paraId="642E0291" w14:textId="77777777" w:rsidR="009D29CD" w:rsidRDefault="00432F98">
      <w:pPr>
        <w:pStyle w:val="BodyText"/>
      </w:pPr>
      <w:r>
        <w:t>This creates a bridge between GIS and machine learning.</w:t>
      </w:r>
    </w:p>
    <w:p w14:paraId="54256119" w14:textId="77777777" w:rsidR="009D29CD" w:rsidRDefault="00432F98">
      <w:pPr>
        <w:pStyle w:val="BodyText"/>
      </w:pPr>
      <w:r>
        <w:t>A GIS can represent the real-world geography. The machine-learning pipeline converts that geography into a computational representation.</w:t>
      </w:r>
      <w:r>
        <w:t xml:space="preserve"> The model then learns patterns from that representation and produces a predicted spatial configuration.</w:t>
      </w:r>
    </w:p>
    <w:p w14:paraId="390ACF8E" w14:textId="77777777" w:rsidR="009D29CD" w:rsidRDefault="00432F98">
      <w:pPr>
        <w:pStyle w:val="BodyText"/>
      </w:pPr>
      <w:r>
        <w:t>The workflow can therefore be understood as:</w:t>
      </w:r>
    </w:p>
    <w:p w14:paraId="6EC93B65" w14:textId="77777777" w:rsidR="009D29CD" w:rsidRDefault="00432F98">
      <w:pPr>
        <w:pStyle w:val="BodyText"/>
      </w:pPr>
      <w:r>
        <w:rPr>
          <w:b/>
          <w:bCs/>
        </w:rPr>
        <w:t>GIS data → Spatial representation → Training dataset → Neural network → Predicted urban layout</w:t>
      </w:r>
    </w:p>
    <w:p w14:paraId="38F89677" w14:textId="77777777" w:rsidR="009D29CD" w:rsidRDefault="00432F98">
      <w:pPr>
        <w:pStyle w:val="Heading2"/>
      </w:pPr>
      <w:bookmarkStart w:id="6" w:name="why-roads-matter"/>
      <w:bookmarkEnd w:id="5"/>
      <w:r>
        <w:t>Why Roads Matter</w:t>
      </w:r>
    </w:p>
    <w:p w14:paraId="33B127FA" w14:textId="77777777" w:rsidR="009D29CD" w:rsidRDefault="00432F98">
      <w:pPr>
        <w:pStyle w:val="FirstParagraph"/>
      </w:pPr>
      <w:r>
        <w:t>The Urban Materials experiment also illustrates why transportation networks are fundamental to urban form.</w:t>
      </w:r>
    </w:p>
    <w:p w14:paraId="2E576602" w14:textId="77777777" w:rsidR="009D29CD" w:rsidRDefault="00432F98">
      <w:pPr>
        <w:pStyle w:val="BodyText"/>
      </w:pPr>
      <w:r>
        <w:t>Buildings and functional zones do not exist independently of streets.</w:t>
      </w:r>
    </w:p>
    <w:p w14:paraId="69F11970" w14:textId="77777777" w:rsidR="009D29CD" w:rsidRDefault="00432F98">
      <w:pPr>
        <w:pStyle w:val="BodyText"/>
      </w:pPr>
      <w:r>
        <w:t>Roads influence accessibility, block structure, movement, parc</w:t>
      </w:r>
      <w:r>
        <w:t>el organization, and ultimately where different activities can be located.</w:t>
      </w:r>
    </w:p>
    <w:p w14:paraId="6169DF29" w14:textId="77777777" w:rsidR="009D29CD" w:rsidRDefault="00432F98">
      <w:pPr>
        <w:pStyle w:val="BodyText"/>
      </w:pPr>
      <w:r>
        <w:t>This means that generating realistic urban environments requires more than placing buildings on empty space.</w:t>
      </w:r>
    </w:p>
    <w:p w14:paraId="35A3234D" w14:textId="77777777" w:rsidR="009D29CD" w:rsidRDefault="00432F98">
      <w:pPr>
        <w:pStyle w:val="BodyText"/>
      </w:pPr>
      <w:r>
        <w:t>The generated configuration needs to maintain meaningful relationships w</w:t>
      </w:r>
      <w:r>
        <w:t>ith the underlying street network.</w:t>
      </w:r>
    </w:p>
    <w:p w14:paraId="4E8E2108" w14:textId="77777777" w:rsidR="009D29CD" w:rsidRDefault="00432F98">
      <w:pPr>
        <w:pStyle w:val="BodyText"/>
      </w:pPr>
      <w:r>
        <w:t>The model’s focus on correlations between road networks, functional zones, and building shapes reflects this fundamental characteristic of urban morphology.</w:t>
      </w:r>
    </w:p>
    <w:p w14:paraId="3D960480" w14:textId="77777777" w:rsidR="009D29CD" w:rsidRDefault="00432F98">
      <w:pPr>
        <w:pStyle w:val="Heading2"/>
      </w:pPr>
      <w:bookmarkStart w:id="7" w:name="X2341ea3904c675ee99fa3e06488a78afb1d73e6"/>
      <w:bookmarkEnd w:id="6"/>
      <w:r>
        <w:t>Generative Urban Planning Before the Current AI Boom</w:t>
      </w:r>
    </w:p>
    <w:p w14:paraId="3F377F1D" w14:textId="77777777" w:rsidR="009D29CD" w:rsidRDefault="00432F98">
      <w:pPr>
        <w:pStyle w:val="FirstParagraph"/>
      </w:pPr>
      <w:r>
        <w:t>Today, gene</w:t>
      </w:r>
      <w:r>
        <w:t>rative AI is commonly associated with systems that generate text, images, video, and increasingly complex designs.</w:t>
      </w:r>
    </w:p>
    <w:p w14:paraId="4F14427E" w14:textId="77777777" w:rsidR="009D29CD" w:rsidRDefault="00432F98">
      <w:pPr>
        <w:pStyle w:val="BodyText"/>
      </w:pPr>
      <w:r>
        <w:lastRenderedPageBreak/>
        <w:t>But the idea of using machine learning to generate spatial configurations is not entirely new.</w:t>
      </w:r>
    </w:p>
    <w:p w14:paraId="5747B623" w14:textId="77777777" w:rsidR="009D29CD" w:rsidRDefault="00432F98">
      <w:pPr>
        <w:pStyle w:val="BodyText"/>
      </w:pPr>
      <w:r>
        <w:t xml:space="preserve">Urban Materials’ experiments represent an earlier exploration of the same broader concept: </w:t>
      </w:r>
      <w:r>
        <w:rPr>
          <w:b/>
          <w:bCs/>
        </w:rPr>
        <w:t>learning patterns from existing environments and using those patterns to produce new possibilities.</w:t>
      </w:r>
    </w:p>
    <w:p w14:paraId="752338CC" w14:textId="77777777" w:rsidR="009D29CD" w:rsidRDefault="00432F98">
      <w:pPr>
        <w:pStyle w:val="BodyText"/>
      </w:pPr>
      <w:r>
        <w:t>The distinction is important.</w:t>
      </w:r>
    </w:p>
    <w:p w14:paraId="6346F360" w14:textId="77777777" w:rsidR="009D29CD" w:rsidRDefault="00432F98">
      <w:pPr>
        <w:pStyle w:val="BodyText"/>
      </w:pPr>
      <w:r>
        <w:t>The project was not an AI system ca</w:t>
      </w:r>
      <w:r>
        <w:t>pable of autonomously designing an entire city. Instead, it explored whether specific components of urban structure could be learned and predicted computationally.</w:t>
      </w:r>
    </w:p>
    <w:p w14:paraId="33F3A116" w14:textId="77777777" w:rsidR="009D29CD" w:rsidRDefault="00432F98">
      <w:pPr>
        <w:pStyle w:val="BodyText"/>
      </w:pPr>
      <w:r>
        <w:t>That makes the work particularly relevant to the evolution of generative urban planning.</w:t>
      </w:r>
    </w:p>
    <w:p w14:paraId="2477A275" w14:textId="77777777" w:rsidR="009D29CD" w:rsidRDefault="00432F98">
      <w:pPr>
        <w:pStyle w:val="Heading2"/>
      </w:pPr>
      <w:bookmarkStart w:id="8" w:name="from-analysis-to-generation"/>
      <w:bookmarkEnd w:id="7"/>
      <w:r>
        <w:t>Fro</w:t>
      </w:r>
      <w:r>
        <w:t>m Analysis to Generation</w:t>
      </w:r>
    </w:p>
    <w:p w14:paraId="1CA037B3" w14:textId="77777777" w:rsidR="009D29CD" w:rsidRDefault="00432F98">
      <w:pPr>
        <w:pStyle w:val="FirstParagraph"/>
      </w:pPr>
      <w:r>
        <w:t>Traditional GIS workflows are primarily analytical.</w:t>
      </w:r>
    </w:p>
    <w:p w14:paraId="498595A9" w14:textId="77777777" w:rsidR="009D29CD" w:rsidRDefault="00432F98">
      <w:pPr>
        <w:pStyle w:val="BodyText"/>
      </w:pPr>
      <w:r>
        <w:t>A planner can map buildings, calculate accessibility, analyze land use, identify patterns, and compare different locations.</w:t>
      </w:r>
    </w:p>
    <w:p w14:paraId="24CB40C0" w14:textId="77777777" w:rsidR="009D29CD" w:rsidRDefault="00432F98">
      <w:pPr>
        <w:pStyle w:val="BodyText"/>
      </w:pPr>
      <w:r>
        <w:t>Machine learning can extend this workflow.</w:t>
      </w:r>
    </w:p>
    <w:p w14:paraId="247FBCC0" w14:textId="77777777" w:rsidR="009D29CD" w:rsidRDefault="00432F98">
      <w:pPr>
        <w:pStyle w:val="BodyText"/>
      </w:pPr>
      <w:r>
        <w:t>Instead of a</w:t>
      </w:r>
      <w:r>
        <w:t>sking only:</w:t>
      </w:r>
    </w:p>
    <w:p w14:paraId="5378D1AA" w14:textId="77777777" w:rsidR="009D29CD" w:rsidRDefault="00432F98">
      <w:pPr>
        <w:pStyle w:val="BodyText"/>
      </w:pPr>
      <w:r>
        <w:rPr>
          <w:b/>
          <w:bCs/>
        </w:rPr>
        <w:t>“What does this city look like?”</w:t>
      </w:r>
    </w:p>
    <w:p w14:paraId="5D103E46" w14:textId="77777777" w:rsidR="009D29CD" w:rsidRDefault="00432F98">
      <w:pPr>
        <w:pStyle w:val="BodyText"/>
      </w:pPr>
      <w:r>
        <w:t>we can begin asking:</w:t>
      </w:r>
    </w:p>
    <w:p w14:paraId="5331E343" w14:textId="77777777" w:rsidR="009D29CD" w:rsidRDefault="00432F98">
      <w:pPr>
        <w:pStyle w:val="BodyText"/>
      </w:pPr>
      <w:r>
        <w:rPr>
          <w:b/>
          <w:bCs/>
        </w:rPr>
        <w:t>“What could this city look like?”</w:t>
      </w:r>
    </w:p>
    <w:p w14:paraId="3BE86765" w14:textId="77777777" w:rsidR="009D29CD" w:rsidRDefault="00432F98">
      <w:pPr>
        <w:pStyle w:val="BodyText"/>
      </w:pPr>
      <w:r>
        <w:t>That shift—from describing existing geography to exploring possible geography—is one of the most interesting opportunities for GeoAI.</w:t>
      </w:r>
    </w:p>
    <w:p w14:paraId="5DD3504D" w14:textId="77777777" w:rsidR="009D29CD" w:rsidRDefault="00432F98">
      <w:pPr>
        <w:pStyle w:val="BodyText"/>
      </w:pPr>
      <w:r>
        <w:t>A generated layout cou</w:t>
      </w:r>
      <w:r>
        <w:t>ld provide planners with an additional scenario to evaluate. Multiple configurations could potentially be generated, compared, modified, and assessed against constraints.</w:t>
      </w:r>
    </w:p>
    <w:p w14:paraId="0EBC862C" w14:textId="77777777" w:rsidR="009D29CD" w:rsidRDefault="00432F98">
      <w:pPr>
        <w:pStyle w:val="BodyText"/>
      </w:pPr>
      <w:r>
        <w:t xml:space="preserve">The AI becomes less of a decision-maker and more of a </w:t>
      </w:r>
      <w:r>
        <w:rPr>
          <w:b/>
          <w:bCs/>
        </w:rPr>
        <w:t>scenario-generation engine</w:t>
      </w:r>
      <w:r>
        <w:t>.</w:t>
      </w:r>
    </w:p>
    <w:p w14:paraId="7174048C" w14:textId="77777777" w:rsidR="009D29CD" w:rsidRDefault="00432F98">
      <w:pPr>
        <w:pStyle w:val="Heading2"/>
      </w:pPr>
      <w:bookmarkStart w:id="9" w:name="the-limits-of-generated-cities"/>
      <w:bookmarkEnd w:id="8"/>
      <w:r>
        <w:t>The</w:t>
      </w:r>
      <w:r>
        <w:t xml:space="preserve"> Limits of Generated Cities</w:t>
      </w:r>
    </w:p>
    <w:p w14:paraId="0ADF6267" w14:textId="77777777" w:rsidR="009D29CD" w:rsidRDefault="00432F98">
      <w:pPr>
        <w:pStyle w:val="FirstParagraph"/>
      </w:pPr>
      <w:r>
        <w:t>There is an important limitation, however.</w:t>
      </w:r>
    </w:p>
    <w:p w14:paraId="36CEC07E" w14:textId="77777777" w:rsidR="009D29CD" w:rsidRDefault="00432F98">
      <w:pPr>
        <w:pStyle w:val="BodyText"/>
      </w:pPr>
      <w:r>
        <w:t>A model learns from the data it receives.</w:t>
      </w:r>
    </w:p>
    <w:p w14:paraId="34BB68A8" w14:textId="77777777" w:rsidR="009D29CD" w:rsidRDefault="00432F98">
      <w:pPr>
        <w:pStyle w:val="BodyText"/>
      </w:pPr>
      <w:r>
        <w:t>Existing urban datasets contain traces of planning decisions, economic conditions, cultural preferences, regulations, historical development, l</w:t>
      </w:r>
      <w:r>
        <w:t>and ownership, infrastructure constraints, and countless other factors.</w:t>
      </w:r>
    </w:p>
    <w:p w14:paraId="14AAC86E" w14:textId="77777777" w:rsidR="009D29CD" w:rsidRDefault="00432F98">
      <w:pPr>
        <w:pStyle w:val="BodyText"/>
      </w:pPr>
      <w:r>
        <w:lastRenderedPageBreak/>
        <w:t>A neural network does not automatically understand all of these factors simply because they exist in the real world.</w:t>
      </w:r>
    </w:p>
    <w:p w14:paraId="76D7DDCD" w14:textId="77777777" w:rsidR="009D29CD" w:rsidRDefault="00432F98">
      <w:pPr>
        <w:pStyle w:val="BodyText"/>
      </w:pPr>
      <w:r>
        <w:t>If those variables are missing from the training data, they may als</w:t>
      </w:r>
      <w:r>
        <w:t>o be missing from the model’s representation of the city.</w:t>
      </w:r>
    </w:p>
    <w:p w14:paraId="325D71E5" w14:textId="77777777" w:rsidR="009D29CD" w:rsidRDefault="00432F98">
      <w:pPr>
        <w:pStyle w:val="Heading2"/>
      </w:pPr>
      <w:bookmarkStart w:id="10" w:name="Xab73b3c1aab1bb2ced955abc7e43cf39e3273b4"/>
      <w:bookmarkStart w:id="11" w:name="_GoBack"/>
      <w:bookmarkEnd w:id="9"/>
      <w:bookmarkEnd w:id="11"/>
      <w:r>
        <w:t>A Different Role for AI in Urban Planning</w:t>
      </w:r>
    </w:p>
    <w:p w14:paraId="198052FC" w14:textId="77777777" w:rsidR="009D29CD" w:rsidRDefault="00432F98">
      <w:pPr>
        <w:pStyle w:val="Heading2"/>
      </w:pPr>
      <w:bookmarkStart w:id="12" w:name="from-maps-to-possibilities"/>
      <w:bookmarkEnd w:id="10"/>
      <w:r>
        <w:t>From Maps to Possibilities</w:t>
      </w:r>
    </w:p>
    <w:p w14:paraId="6AFC4A29" w14:textId="77777777" w:rsidR="009D29CD" w:rsidRDefault="00432F98">
      <w:pPr>
        <w:pStyle w:val="FirstParagraph"/>
      </w:pPr>
      <w:r>
        <w:t>Urban Materials’ R&amp;D demonstrates an important transition in geospatial technology.</w:t>
      </w:r>
    </w:p>
    <w:p w14:paraId="6BB60512" w14:textId="77777777" w:rsidR="009D29CD" w:rsidRDefault="00432F98">
      <w:pPr>
        <w:pStyle w:val="BodyText"/>
      </w:pPr>
      <w:r>
        <w:t>GIS gave us powerful tools for representing and analyzing geogr</w:t>
      </w:r>
      <w:r>
        <w:t>aphic information. Machine learning introduced new ways of detecting patterns within that information. Generative approaches take the next step by asking whether those learned patterns can be used to create new spatial configurations.</w:t>
      </w:r>
    </w:p>
    <w:p w14:paraId="40ED7F3F" w14:textId="77777777" w:rsidR="009D29CD" w:rsidRDefault="00432F98">
      <w:pPr>
        <w:pStyle w:val="BodyText"/>
      </w:pPr>
      <w:r>
        <w:t>The Urban Materials e</w:t>
      </w:r>
      <w:r>
        <w:t>xperiments sit somewhere along that transition.</w:t>
      </w:r>
    </w:p>
    <w:p w14:paraId="72376987" w14:textId="77777777" w:rsidR="009D29CD" w:rsidRDefault="00432F98">
      <w:pPr>
        <w:pStyle w:val="BodyText"/>
      </w:pPr>
      <w:r>
        <w:t>Their work shows how streets, functional zones, and buildings can be transformed into datasets, learned by neural networks, and used to explore alternative urban layouts.</w:t>
      </w:r>
    </w:p>
    <w:p w14:paraId="52D8517C" w14:textId="77777777" w:rsidR="009D29CD" w:rsidRDefault="00432F98">
      <w:pPr>
        <w:pStyle w:val="BodyText"/>
      </w:pPr>
      <w:r>
        <w:t>The broader idea is simple but powerful:</w:t>
      </w:r>
    </w:p>
    <w:p w14:paraId="4FBADC2F" w14:textId="77777777" w:rsidR="009D29CD" w:rsidRDefault="00432F98">
      <w:pPr>
        <w:pStyle w:val="BodyText"/>
      </w:pPr>
      <w:r>
        <w:rPr>
          <w:b/>
          <w:bCs/>
        </w:rPr>
        <w:t>Instead of using AI only to understand the cities we have, we can begin using it to explore the cities we could have.</w:t>
      </w:r>
    </w:p>
    <w:p w14:paraId="4E9DE49E" w14:textId="77777777" w:rsidR="009D29CD" w:rsidRDefault="00432F98">
      <w:pPr>
        <w:pStyle w:val="BodyText"/>
      </w:pPr>
      <w:r>
        <w:t xml:space="preserve">That does not make the machine the urban planner. It makes AI another instrument in the planning </w:t>
      </w:r>
      <w:r>
        <w:t>toolkit—one capable of exploring possibilities that would be difficult to evaluate manually at scale.</w:t>
      </w:r>
    </w:p>
    <w:p w14:paraId="1A5870AB" w14:textId="77777777" w:rsidR="009D29CD" w:rsidRDefault="00432F98">
      <w:pPr>
        <w:pStyle w:val="BodyText"/>
      </w:pPr>
      <w:r>
        <w:t>And that may ultimately be the more interesting future of generative urban planning: not AI designing cities for us, but AI helping us imagine more of the</w:t>
      </w:r>
      <w:r>
        <w:t>m.</w:t>
      </w:r>
      <w:bookmarkEnd w:id="0"/>
      <w:bookmarkEnd w:id="12"/>
    </w:p>
    <w:sectPr w:rsidR="009D29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504E7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1C67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9CD"/>
    <w:rsid w:val="00432F98"/>
    <w:rsid w:val="0062252E"/>
    <w:rsid w:val="009D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8580"/>
  <w15:docId w15:val="{91EE6002-E309-4639-B186-FAE9D365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STEVE</dc:creator>
  <cp:keywords/>
  <cp:lastModifiedBy>STEVE</cp:lastModifiedBy>
  <cp:revision>2</cp:revision>
  <dcterms:created xsi:type="dcterms:W3CDTF">2026-09-07T12:56:00Z</dcterms:created>
  <dcterms:modified xsi:type="dcterms:W3CDTF">2026-09-07T12:56:00Z</dcterms:modified>
</cp:coreProperties>
</file>