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75"/>
        <w:gridCol w:w="2400"/>
        <w:gridCol w:w="2446"/>
      </w:tblGrid>
      <w:tr w:rsidR="006B047E" w14:paraId="5C433C2D" w14:textId="77777777" w:rsidTr="006B047E">
        <w:tc>
          <w:tcPr>
            <w:tcW w:w="2407" w:type="dxa"/>
          </w:tcPr>
          <w:p w14:paraId="3FB156C0" w14:textId="2061FC7A" w:rsidR="006B047E" w:rsidRPr="002868D2" w:rsidRDefault="002868D2">
            <w:pPr>
              <w:rPr>
                <w:b/>
                <w:bCs/>
              </w:rPr>
            </w:pPr>
            <w:proofErr w:type="spellStart"/>
            <w:r w:rsidRPr="002868D2">
              <w:rPr>
                <w:b/>
                <w:bCs/>
              </w:rPr>
              <w:t>DocumentNoCaptionLbl</w:t>
            </w:r>
            <w:proofErr w:type="spellEnd"/>
          </w:p>
        </w:tc>
        <w:tc>
          <w:tcPr>
            <w:tcW w:w="2407" w:type="dxa"/>
          </w:tcPr>
          <w:p w14:paraId="1159D37A" w14:textId="5D816F96" w:rsidR="006B047E" w:rsidRPr="002868D2" w:rsidRDefault="002868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ItemNoCaptionLbl</w:t>
            </w:r>
            <w:proofErr w:type="spellEnd"/>
          </w:p>
        </w:tc>
        <w:tc>
          <w:tcPr>
            <w:tcW w:w="2407" w:type="dxa"/>
          </w:tcPr>
          <w:p w14:paraId="3E12ACFD" w14:textId="317B2B76" w:rsidR="006B047E" w:rsidRPr="002868D2" w:rsidRDefault="002868D2">
            <w:pPr>
              <w:rPr>
                <w:b/>
                <w:bCs/>
              </w:rPr>
            </w:pPr>
            <w:proofErr w:type="spellStart"/>
            <w:r w:rsidRPr="002868D2">
              <w:rPr>
                <w:b/>
                <w:bCs/>
              </w:rPr>
              <w:t>PostingDateCaptionLbl</w:t>
            </w:r>
            <w:proofErr w:type="spellEnd"/>
          </w:p>
        </w:tc>
        <w:tc>
          <w:tcPr>
            <w:tcW w:w="2407" w:type="dxa"/>
          </w:tcPr>
          <w:p w14:paraId="6D832C31" w14:textId="4CAE8D94" w:rsidR="006B047E" w:rsidRDefault="002868D2">
            <w:proofErr w:type="spellStart"/>
            <w:r>
              <w:t>BonusAmountCaptionLbl</w:t>
            </w:r>
            <w:proofErr w:type="spellEnd"/>
          </w:p>
        </w:tc>
      </w:tr>
      <w:tr w:rsidR="006B047E" w14:paraId="2AA9310E" w14:textId="77777777" w:rsidTr="006B047E">
        <w:tc>
          <w:tcPr>
            <w:tcW w:w="2407" w:type="dxa"/>
          </w:tcPr>
          <w:p w14:paraId="1A68653D" w14:textId="77777777" w:rsidR="006B047E" w:rsidRDefault="006B047E"/>
        </w:tc>
        <w:tc>
          <w:tcPr>
            <w:tcW w:w="2407" w:type="dxa"/>
          </w:tcPr>
          <w:p w14:paraId="3200954D" w14:textId="77777777" w:rsidR="006B047E" w:rsidRDefault="006B047E"/>
        </w:tc>
        <w:tc>
          <w:tcPr>
            <w:tcW w:w="2407" w:type="dxa"/>
          </w:tcPr>
          <w:p w14:paraId="5B6C7107" w14:textId="77777777" w:rsidR="006B047E" w:rsidRDefault="006B047E"/>
        </w:tc>
        <w:tc>
          <w:tcPr>
            <w:tcW w:w="2407" w:type="dxa"/>
          </w:tcPr>
          <w:p w14:paraId="6A391360" w14:textId="5CDE984C" w:rsidR="006B047E" w:rsidRDefault="002868D2">
            <w:proofErr w:type="spellStart"/>
            <w:r>
              <w:t>Bonus_Amou</w:t>
            </w:r>
            <w:r w:rsidR="004B69C1">
              <w:t>n</w:t>
            </w:r>
            <w:r>
              <w:t>t</w:t>
            </w:r>
            <w:proofErr w:type="spellEnd"/>
          </w:p>
        </w:tc>
      </w:tr>
    </w:tbl>
    <w:p w14:paraId="0F352FAD" w14:textId="4084CE1F" w:rsidR="0055490F" w:rsidRDefault="002466AB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7E"/>
    <w:rsid w:val="002466AB"/>
    <w:rsid w:val="002868D2"/>
    <w:rsid w:val="004B69C1"/>
    <w:rsid w:val="006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B859"/>
  <w15:docId w15:val="{EBECCE23-CC98-4833-A24F-BD08067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_ B o n u s _ O v e r v i e w / 5 0 1 3 3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> C u s t o m e r _ N o < / C u s t o m e r _ N o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i n g _ D a t e > S t a r i n g _ D a t e < / S t a r i n g _ D a t e >  
         < S t a r i n g D a t e _ M N B B o n u s H e a d e r > S t a r i n g D a t e _ M N B B o n u s H e a d e r < / S t a r i n g D a t e _ M N B B o n u s H e a d e r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customXml/itemProps1.xml><?xml version="1.0" encoding="utf-8"?>
<ds:datastoreItem xmlns:ds="http://schemas.openxmlformats.org/officeDocument/2006/customXml" ds:itemID="{B13AD674-DC39-45C2-9D60-FC28AB5E1503}">
  <ds:schemaRefs>
    <ds:schemaRef ds:uri="urn:microsoft-dynamics-nav/reports/MNB_Bonus_Overview/501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3</cp:revision>
  <dcterms:created xsi:type="dcterms:W3CDTF">2022-06-03T09:58:00Z</dcterms:created>
  <dcterms:modified xsi:type="dcterms:W3CDTF">2022-06-03T13:09:00Z</dcterms:modified>
</cp:coreProperties>
</file>