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2: Code Coverage with JaCoCo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code coverage using JaCoCo in Jenkins for a Maven application</w:t>
      </w:r>
    </w:p>
    <w:p w:rsidR="00000000" w:rsidDel="00000000" w:rsidP="00000000" w:rsidRDefault="00000000" w:rsidRPr="00000000" w14:paraId="00000004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in to Jenkins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JaCoCo in Jenkins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JaCoCo in Maven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Jenkins job for Maven project</w:t>
        <w:br w:type="textWrapping"/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Jenkins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JaCoCo plugin in Jenkins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rtl w:val="0"/>
        </w:rPr>
        <w:t xml:space="preserve">Manage Jenkins -&gt; Plugin Manager -&gt; Available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635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222635"/>
          <w:sz w:val="24"/>
          <w:szCs w:val="24"/>
          <w:rtl w:val="0"/>
        </w:rPr>
        <w:t xml:space="preserve">and find</w:t>
      </w: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rtl w:val="0"/>
        </w:rPr>
        <w:t xml:space="preserve"> JaCoCo Plugin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JaCoCo in Maven project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maven project by executing the following command: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archetype:generate -DgroupId=CodeCoverageDemo -DartifactId=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MathOperations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-DarchetypeArtifactId=maven-archetype-quickstart -DinteractiveMode=false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Navigate to the maven project as shown below: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/home/labsuser/MathOperations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pom.xml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72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91075" cy="41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existing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pom.xml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dd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1A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xsi:schemaLocation="http://maven.apache.org/POM/4.0.0 http://maven.apache.org/maven-v4_0_0.xsd"&gt;</w:t>
      </w:r>
    </w:p>
    <w:p w:rsidR="00000000" w:rsidDel="00000000" w:rsidP="00000000" w:rsidRDefault="00000000" w:rsidRPr="00000000" w14:paraId="0000001B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1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&lt;groupId&gt;CodeCoverageDemo&lt;/groupId&gt;</w:t>
      </w:r>
    </w:p>
    <w:p w:rsidR="00000000" w:rsidDel="00000000" w:rsidP="00000000" w:rsidRDefault="00000000" w:rsidRPr="00000000" w14:paraId="0000001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&lt;artifactId&gt;MathOperations&lt;/artifactId&gt;</w:t>
      </w:r>
    </w:p>
    <w:p w:rsidR="00000000" w:rsidDel="00000000" w:rsidP="00000000" w:rsidRDefault="00000000" w:rsidRPr="00000000" w14:paraId="0000001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01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&lt;version&gt;1.0-SNAPSHOT&lt;/version&gt;</w:t>
      </w:r>
    </w:p>
    <w:p w:rsidR="00000000" w:rsidDel="00000000" w:rsidP="00000000" w:rsidRDefault="00000000" w:rsidRPr="00000000" w14:paraId="0000002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&lt;name&gt;MathOperations&lt;/name&gt;</w:t>
      </w:r>
    </w:p>
    <w:p w:rsidR="00000000" w:rsidDel="00000000" w:rsidP="00000000" w:rsidRDefault="00000000" w:rsidRPr="00000000" w14:paraId="0000002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&lt;url&gt;http://maven.apache.org&lt;/url&gt;</w:t>
      </w:r>
    </w:p>
    <w:p w:rsidR="00000000" w:rsidDel="00000000" w:rsidP="00000000" w:rsidRDefault="00000000" w:rsidRPr="00000000" w14:paraId="0000002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&lt;properties&gt;</w:t>
      </w:r>
    </w:p>
    <w:p w:rsidR="00000000" w:rsidDel="00000000" w:rsidP="00000000" w:rsidRDefault="00000000" w:rsidRPr="00000000" w14:paraId="0000002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&lt;jacoco.version&gt;0.7.5.201505241946&lt;/jacoco.version&gt;</w:t>
      </w:r>
    </w:p>
    <w:p w:rsidR="00000000" w:rsidDel="00000000" w:rsidP="00000000" w:rsidRDefault="00000000" w:rsidRPr="00000000" w14:paraId="0000002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&lt;junit.version&gt;4.12&lt;/junit.version&gt;</w:t>
      </w:r>
    </w:p>
    <w:p w:rsidR="00000000" w:rsidDel="00000000" w:rsidP="00000000" w:rsidRDefault="00000000" w:rsidRPr="00000000" w14:paraId="0000002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26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28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9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02A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02B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&lt;version&gt;${junit.version}&lt;/version&gt;</w:t>
      </w:r>
    </w:p>
    <w:p w:rsidR="00000000" w:rsidDel="00000000" w:rsidP="00000000" w:rsidRDefault="00000000" w:rsidRPr="00000000" w14:paraId="0000002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2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2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3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3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3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3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3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&lt;version&gt;3.6.1&lt;/version&gt;</w:t>
      </w:r>
    </w:p>
    <w:p w:rsidR="00000000" w:rsidDel="00000000" w:rsidP="00000000" w:rsidRDefault="00000000" w:rsidRPr="00000000" w14:paraId="0000003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36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&lt;skipMain&gt;true&lt;/skipMain&gt;</w:t>
      </w:r>
    </w:p>
    <w:p w:rsidR="00000000" w:rsidDel="00000000" w:rsidP="00000000" w:rsidRDefault="00000000" w:rsidRPr="00000000" w14:paraId="00000037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&lt;skip&gt;true&lt;/skip&gt;</w:t>
      </w:r>
    </w:p>
    <w:p w:rsidR="00000000" w:rsidDel="00000000" w:rsidP="00000000" w:rsidRDefault="00000000" w:rsidRPr="00000000" w14:paraId="00000038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&lt;source&gt;1.8&lt;/source&gt;</w:t>
      </w:r>
    </w:p>
    <w:p w:rsidR="00000000" w:rsidDel="00000000" w:rsidP="00000000" w:rsidRDefault="00000000" w:rsidRPr="00000000" w14:paraId="00000039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&lt;target&gt;1.8&lt;/target&gt;</w:t>
      </w:r>
    </w:p>
    <w:p w:rsidR="00000000" w:rsidDel="00000000" w:rsidP="00000000" w:rsidRDefault="00000000" w:rsidRPr="00000000" w14:paraId="0000003A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3B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3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3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&lt;groupId&gt;org.jacoco&lt;/groupId&gt;</w:t>
      </w:r>
    </w:p>
    <w:p w:rsidR="00000000" w:rsidDel="00000000" w:rsidP="00000000" w:rsidRDefault="00000000" w:rsidRPr="00000000" w14:paraId="0000003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&lt;artifactId&gt;jacoco-maven-plugin&lt;/artifactId&gt;</w:t>
      </w:r>
    </w:p>
    <w:p w:rsidR="00000000" w:rsidDel="00000000" w:rsidP="00000000" w:rsidRDefault="00000000" w:rsidRPr="00000000" w14:paraId="0000003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&lt;version&gt;${jacoco.version}&lt;/version&gt;</w:t>
      </w:r>
    </w:p>
    <w:p w:rsidR="00000000" w:rsidDel="00000000" w:rsidP="00000000" w:rsidRDefault="00000000" w:rsidRPr="00000000" w14:paraId="0000004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&lt;executions&gt;</w:t>
      </w:r>
    </w:p>
    <w:p w:rsidR="00000000" w:rsidDel="00000000" w:rsidP="00000000" w:rsidRDefault="00000000" w:rsidRPr="00000000" w14:paraId="0000004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4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&lt;id&gt;prepare-agent&lt;/id&gt;</w:t>
      </w:r>
    </w:p>
    <w:p w:rsidR="00000000" w:rsidDel="00000000" w:rsidP="00000000" w:rsidRDefault="00000000" w:rsidRPr="00000000" w14:paraId="0000004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4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&lt;goal&gt;prepare-agent&lt;/goal&gt;</w:t>
      </w:r>
    </w:p>
    <w:p w:rsidR="00000000" w:rsidDel="00000000" w:rsidP="00000000" w:rsidRDefault="00000000" w:rsidRPr="00000000" w14:paraId="0000004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46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47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48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&lt;id&gt;report&lt;/id&gt;</w:t>
      </w:r>
    </w:p>
    <w:p w:rsidR="00000000" w:rsidDel="00000000" w:rsidP="00000000" w:rsidRDefault="00000000" w:rsidRPr="00000000" w14:paraId="00000049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&lt;phase&gt;prepare-package&lt;/phase&gt;</w:t>
      </w:r>
    </w:p>
    <w:p w:rsidR="00000000" w:rsidDel="00000000" w:rsidP="00000000" w:rsidRDefault="00000000" w:rsidRPr="00000000" w14:paraId="0000004A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4B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04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4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4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04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&lt;id&gt;post-unit-test&lt;/id&gt;</w:t>
      </w:r>
    </w:p>
    <w:p w:rsidR="00000000" w:rsidDel="00000000" w:rsidP="00000000" w:rsidRDefault="00000000" w:rsidRPr="00000000" w14:paraId="0000005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&lt;phase&gt;test&lt;/phase&gt;</w:t>
      </w:r>
    </w:p>
    <w:p w:rsidR="00000000" w:rsidDel="00000000" w:rsidP="00000000" w:rsidRDefault="00000000" w:rsidRPr="00000000" w14:paraId="0000005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05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05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05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5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&lt;!-- Sets the path to the file which contains the execution data. --&gt;</w:t>
      </w:r>
    </w:p>
    <w:p w:rsidR="00000000" w:rsidDel="00000000" w:rsidP="00000000" w:rsidRDefault="00000000" w:rsidRPr="00000000" w14:paraId="00000056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&lt;dataFile&gt;target/jacoco.exec&lt;/dataFile&gt;</w:t>
      </w:r>
    </w:p>
    <w:p w:rsidR="00000000" w:rsidDel="00000000" w:rsidP="00000000" w:rsidRDefault="00000000" w:rsidRPr="00000000" w14:paraId="00000058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&lt;!-- Sets the output directory for the code coverage report. --&gt;</w:t>
      </w:r>
    </w:p>
    <w:p w:rsidR="00000000" w:rsidDel="00000000" w:rsidP="00000000" w:rsidRDefault="00000000" w:rsidRPr="00000000" w14:paraId="00000059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&lt;outputDirectory&gt;target/jacoco-ut&lt;/outputDirectory&gt;</w:t>
      </w:r>
    </w:p>
    <w:p w:rsidR="00000000" w:rsidDel="00000000" w:rsidP="00000000" w:rsidRDefault="00000000" w:rsidRPr="00000000" w14:paraId="0000005A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5B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05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&lt;/executions&gt;</w:t>
      </w:r>
    </w:p>
    <w:p w:rsidR="00000000" w:rsidDel="00000000" w:rsidP="00000000" w:rsidRDefault="00000000" w:rsidRPr="00000000" w14:paraId="0000005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5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&lt;systemPropertyVariables&gt;</w:t>
      </w:r>
    </w:p>
    <w:p w:rsidR="00000000" w:rsidDel="00000000" w:rsidP="00000000" w:rsidRDefault="00000000" w:rsidRPr="00000000" w14:paraId="0000005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&lt;jacoco-agent.destfile&gt;target/jacoco.exec&lt;/jacoco-agent.destfile&gt;</w:t>
      </w:r>
    </w:p>
    <w:p w:rsidR="00000000" w:rsidDel="00000000" w:rsidP="00000000" w:rsidRDefault="00000000" w:rsidRPr="00000000" w14:paraId="0000006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&lt;/systemPropertyVariables&gt;</w:t>
      </w:r>
    </w:p>
    <w:p w:rsidR="00000000" w:rsidDel="00000000" w:rsidP="00000000" w:rsidRDefault="00000000" w:rsidRPr="00000000" w14:paraId="0000006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6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6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6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06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66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 /home/labsuser/MathOperations/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src/main/java/CodeCoverageDemo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rm 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Operations.java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using the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vi Operations.java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following code in Operations.java file:</w:t>
        <w:br w:type="textWrapping"/>
      </w:r>
    </w:p>
    <w:p w:rsidR="00000000" w:rsidDel="00000000" w:rsidP="00000000" w:rsidRDefault="00000000" w:rsidRPr="00000000" w14:paraId="0000006C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package CodeCoverageDemo;</w:t>
      </w:r>
    </w:p>
    <w:p w:rsidR="00000000" w:rsidDel="00000000" w:rsidP="00000000" w:rsidRDefault="00000000" w:rsidRPr="00000000" w14:paraId="0000006D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public class Operations {</w:t>
      </w:r>
    </w:p>
    <w:p w:rsidR="00000000" w:rsidDel="00000000" w:rsidP="00000000" w:rsidRDefault="00000000" w:rsidRPr="00000000" w14:paraId="0000006F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public Integer add(Integer a, Integer b)</w:t>
      </w:r>
    </w:p>
    <w:p w:rsidR="00000000" w:rsidDel="00000000" w:rsidP="00000000" w:rsidRDefault="00000000" w:rsidRPr="00000000" w14:paraId="00000071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 xml:space="preserve">return a+b;</w:t>
      </w:r>
    </w:p>
    <w:p w:rsidR="00000000" w:rsidDel="00000000" w:rsidP="00000000" w:rsidRDefault="00000000" w:rsidRPr="00000000" w14:paraId="00000073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avigate to /MathOperations/src/test/java/CodeCoverageDemo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commands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/home/labsuser/MathOperations/src/test/java/CodeCoverageDemo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rm AppTest.java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Operations.java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using the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vi OperationsTest.java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OperationsTest.java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package CodeCoverageDemo;</w:t>
      </w:r>
    </w:p>
    <w:p w:rsidR="00000000" w:rsidDel="00000000" w:rsidP="00000000" w:rsidRDefault="00000000" w:rsidRPr="00000000" w14:paraId="00000080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81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82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public class OperationsTest {</w:t>
      </w:r>
    </w:p>
    <w:p w:rsidR="00000000" w:rsidDel="00000000" w:rsidP="00000000" w:rsidRDefault="00000000" w:rsidRPr="00000000" w14:paraId="00000084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@Test</w:t>
      </w:r>
    </w:p>
    <w:p w:rsidR="00000000" w:rsidDel="00000000" w:rsidP="00000000" w:rsidRDefault="00000000" w:rsidRPr="00000000" w14:paraId="00000086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public void testAdd()</w:t>
      </w:r>
    </w:p>
    <w:p w:rsidR="00000000" w:rsidDel="00000000" w:rsidP="00000000" w:rsidRDefault="00000000" w:rsidRPr="00000000" w14:paraId="00000087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Operations operations = new Operations();</w:t>
      </w:r>
    </w:p>
    <w:p w:rsidR="00000000" w:rsidDel="00000000" w:rsidP="00000000" w:rsidRDefault="00000000" w:rsidRPr="00000000" w14:paraId="00000089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Integer actual = operations.add(2, 6);</w:t>
      </w:r>
    </w:p>
    <w:p w:rsidR="00000000" w:rsidDel="00000000" w:rsidP="00000000" w:rsidRDefault="00000000" w:rsidRPr="00000000" w14:paraId="0000008A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Integer expected = 8;</w:t>
      </w:r>
    </w:p>
    <w:p w:rsidR="00000000" w:rsidDel="00000000" w:rsidP="00000000" w:rsidRDefault="00000000" w:rsidRPr="00000000" w14:paraId="0000008B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assertEquals(expected, actual);</w:t>
      </w:r>
    </w:p>
    <w:p w:rsidR="00000000" w:rsidDel="00000000" w:rsidP="00000000" w:rsidRDefault="00000000" w:rsidRPr="00000000" w14:paraId="0000008C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</w:p>
    <w:p w:rsidR="00000000" w:rsidDel="00000000" w:rsidP="00000000" w:rsidRDefault="00000000" w:rsidRPr="00000000" w14:paraId="00000090">
      <w:pP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4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Creating Jenkins job for Maven project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For example, http://localhost:8081/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 page will be redirected to its project form.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 Build 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section of your job, for Root POM give the path of the pom.xml in your local system as shown: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rtl w:val="0"/>
        </w:rPr>
        <w:t xml:space="preserve">home/labsuser/MathOperations/pom.xml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3449</wp:posOffset>
            </wp:positionV>
            <wp:extent cx="5715000" cy="2279015"/>
            <wp:effectExtent b="0" l="0" r="0" t="0"/>
            <wp:wrapSquare wrapText="bothSides" distB="0" distT="0" distL="0" distR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You can see the console output for the status of the build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15000" cy="268224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819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2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TdgY9TiqX2zQFFMDWRRgo1dZw==">AMUW2mXq9w5LSUYpRXqDZHbEYKgV5+pDiq8lBKHDOfCtgYDlVWT1NITTSdHikW8CcLFhbv8UR+lxoH/mJlMYFxT6HPIsyxLc4HSsNM+y0NQseRAkL8KDl8U=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