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18: Troubleshoot a Service Which Is Unable to Deploy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 a Docker service which is unable to deploy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 the running services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all the services running in the swarm: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ls</w:t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whether all the replicas for a service are actually running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733425"/>
            <wp:effectExtent b="0" l="0" r="0" t="0"/>
            <wp:docPr id="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inspect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 for configurations: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inspect redis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2619375"/>
            <wp:effectExtent b="0" l="0" r="0" t="0"/>
            <wp:docPr id="7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99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 the tasks assigned for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tasks assigned for a given service to determine whether they are currently running or not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redis</w:t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943600" cy="1152525"/>
            <wp:effectExtent b="0" l="0" r="0" t="0"/>
            <wp:docPr id="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you pick the task running on that specific node. In this case, tasks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redis.3 and redis.5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running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can be inspected on this node only. For inspecting other tasks, you need to move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install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package: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 install jq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19775" cy="1914525"/>
            <wp:effectExtent b="0" l="0" r="0" t="0"/>
            <wp:docPr id="7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67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inspect a specific task to determine which container is associated with the given service: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inspect TASK_ID | jq -r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\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.[].Status.ContainerStatus.ContainerID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TASK_ID with the Id of a selected task. In this case Task Id is nqkfq9f00qsu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72911" cy="695423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911" cy="69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 the container associated with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get the container state:</w:t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inspect CONTAINER_ID | jq '.[].State'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CONTAINER_ID with the first 12 characters of container Id received in the previous step. In this case, the Container Id is bf2c4982d71a.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58641" cy="2191056"/>
            <wp:effectExtent b="0" l="0" r="0" t="0"/>
            <wp:docPr id="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41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2191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ExitCode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the reasons why a container has made an exit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Network Settings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the container:</w:t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inspect CONTAINER_ID | jq '.[].NetworkSettings'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CONTAINER_ID with the first 12 characters of container Id received in the previous step. In this case the Container Id is bf2c4982d71a.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705475" cy="2905125"/>
            <wp:effectExtent b="0" l="0" r="0" t="0"/>
            <wp:docPr id="7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239" l="0" r="40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53100" cy="2689860"/>
            <wp:effectExtent b="0" l="0" r="0" t="0"/>
            <wp:docPr id="7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32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8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get detailed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service: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logs redis</w:t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05500" cy="2562225"/>
            <wp:effectExtent b="0" l="0" r="0" t="0"/>
            <wp:docPr id="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5000" l="0" r="78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2085975"/>
            <wp:effectExtent b="0" l="0" r="0" t="0"/>
            <wp:docPr id="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8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9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9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8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header" Target="header1.xml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uROXHyfHbtuXxFnujf+qwoXCjw==">AMUW2mVe+VF+s45yUEwP2O7F3odJWuVpTAM+pHDlxRk9AwXJB/jvj+/AM0VVHK7xZebGR99Y9FuVXYQ9lQNWHbiynpuCphfNUhGdZ24zRg4FQj9ci7WYBVA=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