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428" w:rsidRPr="00FD6428" w:rsidRDefault="00FD6428" w:rsidP="00FD6428">
      <w:pPr>
        <w:spacing w:after="0" w:line="240" w:lineRule="auto"/>
        <w:ind w:left="-142"/>
        <w:rPr>
          <w:rFonts w:ascii="Segoe UI" w:eastAsia="Times New Roman" w:hAnsi="Segoe UI" w:cs="Segoe UI"/>
          <w:color w:val="000000"/>
          <w:sz w:val="23"/>
          <w:szCs w:val="23"/>
          <w:lang w:eastAsia="en-GB"/>
        </w:rPr>
      </w:pPr>
    </w:p>
    <w:tbl>
      <w:tblPr>
        <w:tblW w:w="5313" w:type="pct"/>
        <w:tblInd w:w="-567" w:type="dxa"/>
        <w:tblCellMar>
          <w:left w:w="0" w:type="dxa"/>
          <w:right w:w="0" w:type="dxa"/>
        </w:tblCellMar>
        <w:tblLook w:val="04A0" w:firstRow="1" w:lastRow="0" w:firstColumn="1" w:lastColumn="0" w:noHBand="0" w:noVBand="1"/>
      </w:tblPr>
      <w:tblGrid>
        <w:gridCol w:w="9614"/>
      </w:tblGrid>
      <w:tr w:rsidR="00FD6428" w:rsidRPr="00FD6428" w:rsidTr="00FD6428">
        <w:tc>
          <w:tcPr>
            <w:tcW w:w="5000" w:type="pct"/>
            <w:tcBorders>
              <w:top w:val="nil"/>
              <w:left w:val="nil"/>
              <w:bottom w:val="single" w:sz="2" w:space="0" w:color="DBDBDB"/>
              <w:right w:val="nil"/>
            </w:tcBorders>
            <w:tcMar>
              <w:top w:w="0" w:type="dxa"/>
              <w:left w:w="0" w:type="dxa"/>
              <w:bottom w:w="150" w:type="dxa"/>
              <w:right w:w="120" w:type="dxa"/>
            </w:tcMar>
            <w:vAlign w:val="center"/>
            <w:hideMark/>
          </w:tcPr>
          <w:p w:rsidR="00FD6428" w:rsidRPr="00FD6428" w:rsidRDefault="00FD6428" w:rsidP="00FD6428">
            <w:pPr>
              <w:pStyle w:val="Heading7"/>
            </w:pPr>
            <w:r w:rsidRPr="00FD6428">
              <w:t>ITelescopeV3 Interface</w:t>
            </w:r>
          </w:p>
        </w:tc>
      </w:tr>
    </w:tbl>
    <w:p w:rsidR="00FD6428" w:rsidRPr="00FD6428" w:rsidRDefault="00FD6428" w:rsidP="00FD6428">
      <w:pPr>
        <w:spacing w:after="0" w:line="240" w:lineRule="auto"/>
        <w:ind w:left="-567"/>
        <w:rPr>
          <w:rFonts w:ascii="Segoe UI" w:eastAsia="Times New Roman" w:hAnsi="Segoe UI" w:cs="Segoe UI"/>
          <w:color w:val="000000"/>
          <w:sz w:val="23"/>
          <w:szCs w:val="23"/>
          <w:lang w:eastAsia="en-GB"/>
        </w:rPr>
      </w:pPr>
      <w:r w:rsidRPr="00FD6428">
        <w:rPr>
          <w:rFonts w:ascii="Segoe UI" w:eastAsia="Times New Roman" w:hAnsi="Segoe UI" w:cs="Segoe UI"/>
          <w:color w:val="000000"/>
          <w:sz w:val="23"/>
          <w:szCs w:val="23"/>
          <w:lang w:eastAsia="en-GB"/>
        </w:rPr>
        <w:t xml:space="preserve">Defines the </w:t>
      </w:r>
      <w:proofErr w:type="spellStart"/>
      <w:r w:rsidRPr="00FD6428">
        <w:rPr>
          <w:rFonts w:ascii="Segoe UI" w:eastAsia="Times New Roman" w:hAnsi="Segoe UI" w:cs="Segoe UI"/>
          <w:color w:val="000000"/>
          <w:sz w:val="23"/>
          <w:szCs w:val="23"/>
          <w:lang w:eastAsia="en-GB"/>
        </w:rPr>
        <w:t>ITelescope</w:t>
      </w:r>
      <w:proofErr w:type="spellEnd"/>
      <w:r w:rsidRPr="00FD6428">
        <w:rPr>
          <w:rFonts w:ascii="Segoe UI" w:eastAsia="Times New Roman" w:hAnsi="Segoe UI" w:cs="Segoe UI"/>
          <w:color w:val="000000"/>
          <w:sz w:val="23"/>
          <w:szCs w:val="23"/>
          <w:lang w:eastAsia="en-GB"/>
        </w:rPr>
        <w:t xml:space="preserve"> Interface </w:t>
      </w:r>
    </w:p>
    <w:p w:rsidR="00FD6428" w:rsidRPr="00FD6428" w:rsidRDefault="00FD6428" w:rsidP="00FD6428">
      <w:pPr>
        <w:spacing w:after="0" w:line="240" w:lineRule="auto"/>
        <w:ind w:left="-567"/>
        <w:rPr>
          <w:rFonts w:ascii="Segoe UI" w:eastAsia="Times New Roman" w:hAnsi="Segoe UI" w:cs="Segoe UI"/>
          <w:color w:val="000000"/>
          <w:sz w:val="23"/>
          <w:szCs w:val="23"/>
          <w:lang w:eastAsia="en-GB"/>
        </w:rPr>
      </w:pPr>
      <w:r w:rsidRPr="00FD6428">
        <w:rPr>
          <w:rFonts w:ascii="Segoe UI" w:eastAsia="Times New Roman" w:hAnsi="Segoe UI" w:cs="Segoe UI"/>
          <w:b/>
          <w:bCs/>
          <w:color w:val="000000"/>
          <w:sz w:val="23"/>
          <w:szCs w:val="23"/>
          <w:lang w:eastAsia="en-GB"/>
        </w:rPr>
        <w:t>Namespace:</w:t>
      </w:r>
      <w:r w:rsidRPr="00FD6428">
        <w:rPr>
          <w:rFonts w:ascii="Segoe UI" w:eastAsia="Times New Roman" w:hAnsi="Segoe UI" w:cs="Segoe UI"/>
          <w:color w:val="000000"/>
          <w:sz w:val="23"/>
          <w:szCs w:val="23"/>
          <w:lang w:eastAsia="en-GB"/>
        </w:rPr>
        <w:t> </w:t>
      </w:r>
      <w:proofErr w:type="spellStart"/>
      <w:r w:rsidRPr="00FD6428">
        <w:rPr>
          <w:rFonts w:ascii="Segoe UI" w:eastAsia="Times New Roman" w:hAnsi="Segoe UI" w:cs="Segoe UI"/>
          <w:color w:val="000000"/>
          <w:sz w:val="23"/>
          <w:szCs w:val="23"/>
          <w:lang w:eastAsia="en-GB"/>
        </w:rPr>
        <w:fldChar w:fldCharType="begin"/>
      </w:r>
      <w:r w:rsidRPr="00FD6428">
        <w:rPr>
          <w:rFonts w:ascii="Segoe UI" w:eastAsia="Times New Roman" w:hAnsi="Segoe UI" w:cs="Segoe UI"/>
          <w:color w:val="000000"/>
          <w:sz w:val="23"/>
          <w:szCs w:val="23"/>
          <w:lang w:eastAsia="en-GB"/>
        </w:rPr>
        <w:instrText xml:space="preserve"> HYPERLINK "http://www.ascom-standards.org/Help/Platform/html/N_ASCOM_DeviceInterface.htm" </w:instrText>
      </w:r>
      <w:r w:rsidRPr="00FD6428">
        <w:rPr>
          <w:rFonts w:ascii="Segoe UI" w:eastAsia="Times New Roman" w:hAnsi="Segoe UI" w:cs="Segoe UI"/>
          <w:color w:val="000000"/>
          <w:sz w:val="23"/>
          <w:szCs w:val="23"/>
          <w:lang w:eastAsia="en-GB"/>
        </w:rPr>
        <w:fldChar w:fldCharType="separate"/>
      </w:r>
      <w:r w:rsidRPr="00FD6428">
        <w:rPr>
          <w:rFonts w:ascii="Times New Roman" w:eastAsia="Times New Roman" w:hAnsi="Times New Roman" w:cs="Times New Roman"/>
          <w:color w:val="1364C4"/>
          <w:sz w:val="23"/>
          <w:szCs w:val="23"/>
          <w:lang w:eastAsia="en-GB"/>
        </w:rPr>
        <w:t>ASCOM.DeviceInterface</w:t>
      </w:r>
      <w:proofErr w:type="spellEnd"/>
      <w:r w:rsidRPr="00FD6428">
        <w:rPr>
          <w:rFonts w:ascii="Segoe UI" w:eastAsia="Times New Roman" w:hAnsi="Segoe UI" w:cs="Segoe UI"/>
          <w:color w:val="000000"/>
          <w:sz w:val="23"/>
          <w:szCs w:val="23"/>
          <w:lang w:eastAsia="en-GB"/>
        </w:rPr>
        <w:fldChar w:fldCharType="end"/>
      </w:r>
      <w:r w:rsidRPr="00FD6428">
        <w:rPr>
          <w:rFonts w:ascii="Segoe UI" w:eastAsia="Times New Roman" w:hAnsi="Segoe UI" w:cs="Segoe UI"/>
          <w:color w:val="000000"/>
          <w:sz w:val="23"/>
          <w:szCs w:val="23"/>
          <w:lang w:eastAsia="en-GB"/>
        </w:rPr>
        <w:br/>
      </w:r>
      <w:r w:rsidRPr="00FD6428">
        <w:rPr>
          <w:rFonts w:ascii="Segoe UI" w:eastAsia="Times New Roman" w:hAnsi="Segoe UI" w:cs="Segoe UI"/>
          <w:b/>
          <w:bCs/>
          <w:color w:val="000000"/>
          <w:sz w:val="23"/>
          <w:szCs w:val="23"/>
          <w:lang w:eastAsia="en-GB"/>
        </w:rPr>
        <w:t>Assembly:</w:t>
      </w:r>
      <w:r w:rsidRPr="00FD6428">
        <w:rPr>
          <w:rFonts w:ascii="Segoe UI" w:eastAsia="Times New Roman" w:hAnsi="Segoe UI" w:cs="Segoe UI"/>
          <w:color w:val="000000"/>
          <w:sz w:val="23"/>
          <w:szCs w:val="23"/>
          <w:lang w:eastAsia="en-GB"/>
        </w:rPr>
        <w:t> </w:t>
      </w:r>
      <w:proofErr w:type="spellStart"/>
      <w:r w:rsidRPr="00FD6428">
        <w:rPr>
          <w:rFonts w:ascii="Segoe UI" w:eastAsia="Times New Roman" w:hAnsi="Segoe UI" w:cs="Segoe UI"/>
          <w:color w:val="000000"/>
          <w:sz w:val="23"/>
          <w:szCs w:val="23"/>
          <w:lang w:eastAsia="en-GB"/>
        </w:rPr>
        <w:t>ASCOM.DeviceInterfaces</w:t>
      </w:r>
      <w:proofErr w:type="spellEnd"/>
      <w:r w:rsidRPr="00FD6428">
        <w:rPr>
          <w:rFonts w:ascii="Segoe UI" w:eastAsia="Times New Roman" w:hAnsi="Segoe UI" w:cs="Segoe UI"/>
          <w:color w:val="000000"/>
          <w:sz w:val="23"/>
          <w:szCs w:val="23"/>
          <w:lang w:eastAsia="en-GB"/>
        </w:rPr>
        <w:t xml:space="preserve"> (in ASCOM.DeviceInterfaces.dll) Version: 6.0.0.0 (6.3.0.2839) </w:t>
      </w:r>
    </w:p>
    <w:p w:rsidR="00FD6428" w:rsidRPr="00FD6428" w:rsidRDefault="00FD6428" w:rsidP="00FD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nsolas"/>
          <w:vanish/>
          <w:color w:val="000000"/>
          <w:sz w:val="20"/>
          <w:szCs w:val="20"/>
          <w:lang w:eastAsia="en-GB"/>
        </w:rPr>
      </w:pPr>
      <w:r w:rsidRPr="00FD6428">
        <w:rPr>
          <w:rFonts w:ascii="Consolas" w:eastAsia="Times New Roman" w:hAnsi="Consolas" w:cs="Consolas"/>
          <w:vanish/>
          <w:color w:val="0000FF"/>
          <w:sz w:val="20"/>
          <w:szCs w:val="20"/>
          <w:lang w:eastAsia="en-GB"/>
        </w:rPr>
        <w:t>Public</w:t>
      </w:r>
      <w:r w:rsidRPr="00FD6428">
        <w:rPr>
          <w:rFonts w:ascii="Consolas" w:eastAsia="Times New Roman" w:hAnsi="Consolas" w:cs="Consolas"/>
          <w:vanish/>
          <w:color w:val="000000"/>
          <w:sz w:val="20"/>
          <w:szCs w:val="20"/>
          <w:lang w:eastAsia="en-GB"/>
        </w:rPr>
        <w:t xml:space="preserve"> </w:t>
      </w:r>
      <w:r w:rsidRPr="00FD6428">
        <w:rPr>
          <w:rFonts w:ascii="Consolas" w:eastAsia="Times New Roman" w:hAnsi="Consolas" w:cs="Consolas"/>
          <w:vanish/>
          <w:color w:val="0000FF"/>
          <w:sz w:val="20"/>
          <w:szCs w:val="20"/>
          <w:lang w:eastAsia="en-GB"/>
        </w:rPr>
        <w:t>Interface</w:t>
      </w:r>
      <w:r w:rsidRPr="00FD6428">
        <w:rPr>
          <w:rFonts w:ascii="Consolas" w:eastAsia="Times New Roman" w:hAnsi="Consolas" w:cs="Consolas"/>
          <w:vanish/>
          <w:color w:val="000000"/>
          <w:sz w:val="20"/>
          <w:szCs w:val="20"/>
          <w:lang w:eastAsia="en-GB"/>
        </w:rPr>
        <w:t xml:space="preserve"> ITelescopeV3</w:t>
      </w:r>
    </w:p>
    <w:p w:rsidR="00FD6428" w:rsidRPr="00FD6428" w:rsidRDefault="00FD6428" w:rsidP="00FD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nsolas" w:eastAsia="Times New Roman" w:hAnsi="Consolas" w:cs="Consolas"/>
          <w:vanish/>
          <w:color w:val="000000"/>
          <w:sz w:val="20"/>
          <w:szCs w:val="20"/>
          <w:lang w:eastAsia="en-GB"/>
        </w:rPr>
      </w:pPr>
      <w:r w:rsidRPr="00FD6428">
        <w:rPr>
          <w:rFonts w:ascii="Consolas" w:eastAsia="Times New Roman" w:hAnsi="Consolas" w:cs="Consolas"/>
          <w:vanish/>
          <w:color w:val="0000FF"/>
          <w:sz w:val="20"/>
          <w:szCs w:val="20"/>
          <w:lang w:eastAsia="en-GB"/>
        </w:rPr>
        <w:t>public</w:t>
      </w:r>
      <w:r w:rsidRPr="00FD6428">
        <w:rPr>
          <w:rFonts w:ascii="Consolas" w:eastAsia="Times New Roman" w:hAnsi="Consolas" w:cs="Consolas"/>
          <w:vanish/>
          <w:color w:val="000000"/>
          <w:sz w:val="20"/>
          <w:szCs w:val="20"/>
          <w:lang w:eastAsia="en-GB"/>
        </w:rPr>
        <w:t xml:space="preserve"> </w:t>
      </w:r>
      <w:r w:rsidRPr="00FD6428">
        <w:rPr>
          <w:rFonts w:ascii="Consolas" w:eastAsia="Times New Roman" w:hAnsi="Consolas" w:cs="Consolas"/>
          <w:vanish/>
          <w:color w:val="0000FF"/>
          <w:sz w:val="20"/>
          <w:szCs w:val="20"/>
          <w:lang w:eastAsia="en-GB"/>
        </w:rPr>
        <w:t>interface class</w:t>
      </w:r>
      <w:r w:rsidRPr="00FD6428">
        <w:rPr>
          <w:rFonts w:ascii="Consolas" w:eastAsia="Times New Roman" w:hAnsi="Consolas" w:cs="Consolas"/>
          <w:vanish/>
          <w:color w:val="000000"/>
          <w:sz w:val="20"/>
          <w:szCs w:val="20"/>
          <w:lang w:eastAsia="en-GB"/>
        </w:rPr>
        <w:t xml:space="preserve"> ITelescopeV3</w:t>
      </w:r>
    </w:p>
    <w:p w:rsidR="00FD6428" w:rsidRPr="00FD6428" w:rsidRDefault="00FD6428" w:rsidP="00FD6428">
      <w:pPr>
        <w:spacing w:after="0" w:line="270" w:lineRule="atLeast"/>
        <w:ind w:left="-567"/>
        <w:rPr>
          <w:rFonts w:ascii="Segoe UI" w:eastAsia="Times New Roman" w:hAnsi="Segoe UI" w:cs="Segoe UI"/>
          <w:color w:val="000000"/>
          <w:sz w:val="23"/>
          <w:szCs w:val="23"/>
          <w:lang w:eastAsia="en-GB"/>
        </w:rPr>
      </w:pPr>
      <w:r w:rsidRPr="00FD6428">
        <w:rPr>
          <w:rFonts w:ascii="Consolas" w:eastAsia="Times New Roman" w:hAnsi="Consolas" w:cs="Consolas"/>
          <w:vanish/>
          <w:color w:val="000000"/>
          <w:sz w:val="20"/>
          <w:szCs w:val="20"/>
          <w:lang w:eastAsia="en-GB"/>
        </w:rPr>
        <w:pict/>
      </w:r>
      <w:r w:rsidRPr="00FD6428">
        <w:rPr>
          <w:rFonts w:ascii="Segoe UI" w:eastAsia="Times New Roman" w:hAnsi="Segoe UI" w:cs="Segoe UI"/>
          <w:color w:val="000000"/>
          <w:sz w:val="23"/>
          <w:szCs w:val="23"/>
          <w:lang w:eastAsia="en-GB"/>
        </w:rPr>
        <w:t xml:space="preserve">The </w:t>
      </w:r>
      <w:r w:rsidRPr="00FD6428">
        <w:rPr>
          <w:rFonts w:ascii="Segoe UI" w:eastAsia="Times New Roman" w:hAnsi="Segoe UI" w:cs="Segoe UI"/>
          <w:color w:val="000066"/>
          <w:sz w:val="23"/>
          <w:szCs w:val="23"/>
          <w:lang w:eastAsia="en-GB"/>
        </w:rPr>
        <w:t>ITelescopeV3</w:t>
      </w:r>
      <w:r w:rsidRPr="00FD6428">
        <w:rPr>
          <w:rFonts w:ascii="Segoe UI" w:eastAsia="Times New Roman" w:hAnsi="Segoe UI" w:cs="Segoe UI"/>
          <w:color w:val="000000"/>
          <w:sz w:val="23"/>
          <w:szCs w:val="23"/>
          <w:lang w:eastAsia="en-GB"/>
        </w:rPr>
        <w:t xml:space="preserve"> type exposes the following members.</w:t>
      </w:r>
    </w:p>
    <w:p w:rsidR="00FD6428" w:rsidRPr="00FD6428" w:rsidRDefault="00FD6428" w:rsidP="000D3124">
      <w:pPr>
        <w:pStyle w:val="Heading2"/>
        <w:ind w:left="-567"/>
        <w:rPr>
          <w:rFonts w:ascii="Segoe UI" w:hAnsi="Segoe UI" w:cs="Segoe UI"/>
          <w:sz w:val="23"/>
          <w:szCs w:val="23"/>
        </w:rPr>
      </w:pPr>
      <w:r w:rsidRPr="00FD6428">
        <w:t>Properties</w:t>
      </w:r>
    </w:p>
    <w:tbl>
      <w:tblPr>
        <w:tblW w:w="5649" w:type="pct"/>
        <w:tblInd w:w="-447" w:type="dxa"/>
        <w:tblLayout w:type="fixed"/>
        <w:tblCellMar>
          <w:left w:w="0" w:type="dxa"/>
          <w:right w:w="0" w:type="dxa"/>
        </w:tblCellMar>
        <w:tblLook w:val="04A0" w:firstRow="1" w:lastRow="0" w:firstColumn="1" w:lastColumn="0" w:noHBand="0" w:noVBand="1"/>
      </w:tblPr>
      <w:tblGrid>
        <w:gridCol w:w="1867"/>
        <w:gridCol w:w="6949"/>
        <w:gridCol w:w="703"/>
        <w:gridCol w:w="703"/>
      </w:tblGrid>
      <w:tr w:rsidR="000D186C" w:rsidRPr="00FD6428" w:rsidTr="000D186C">
        <w:tc>
          <w:tcPr>
            <w:tcW w:w="913" w:type="pct"/>
            <w:tcBorders>
              <w:bottom w:val="single" w:sz="6" w:space="0" w:color="DBDBDB"/>
            </w:tcBorders>
            <w:shd w:val="clear" w:color="auto" w:fill="EDEDED"/>
            <w:tcMar>
              <w:top w:w="75" w:type="dxa"/>
              <w:left w:w="120" w:type="dxa"/>
              <w:bottom w:w="75" w:type="dxa"/>
              <w:right w:w="120" w:type="dxa"/>
            </w:tcMar>
            <w:vAlign w:val="center"/>
            <w:hideMark/>
          </w:tcPr>
          <w:p w:rsidR="000D186C" w:rsidRPr="00FD6428" w:rsidRDefault="000D186C" w:rsidP="00FD6428">
            <w:pPr>
              <w:spacing w:before="150" w:after="150" w:line="240" w:lineRule="auto"/>
              <w:ind w:left="150" w:right="150"/>
              <w:rPr>
                <w:rFonts w:ascii="Segoe UI" w:eastAsia="Times New Roman" w:hAnsi="Segoe UI" w:cs="Segoe UI"/>
                <w:b/>
                <w:bCs/>
                <w:color w:val="636363"/>
                <w:sz w:val="23"/>
                <w:szCs w:val="23"/>
                <w:lang w:eastAsia="en-GB"/>
              </w:rPr>
            </w:pPr>
            <w:r w:rsidRPr="00FD6428">
              <w:rPr>
                <w:rFonts w:ascii="Segoe UI" w:eastAsia="Times New Roman" w:hAnsi="Segoe UI" w:cs="Segoe UI"/>
                <w:b/>
                <w:bCs/>
                <w:color w:val="636363"/>
                <w:sz w:val="23"/>
                <w:szCs w:val="23"/>
                <w:lang w:eastAsia="en-GB"/>
              </w:rPr>
              <w:t>Name</w:t>
            </w:r>
          </w:p>
        </w:tc>
        <w:tc>
          <w:tcPr>
            <w:tcW w:w="3399" w:type="pct"/>
            <w:tcBorders>
              <w:bottom w:val="single" w:sz="6" w:space="0" w:color="DBDBDB"/>
            </w:tcBorders>
            <w:shd w:val="clear" w:color="auto" w:fill="EDEDED"/>
            <w:tcMar>
              <w:top w:w="75" w:type="dxa"/>
              <w:left w:w="120" w:type="dxa"/>
              <w:bottom w:w="75" w:type="dxa"/>
              <w:right w:w="120" w:type="dxa"/>
            </w:tcMar>
            <w:vAlign w:val="center"/>
            <w:hideMark/>
          </w:tcPr>
          <w:p w:rsidR="000D186C" w:rsidRPr="00FD6428" w:rsidRDefault="000D186C" w:rsidP="00FD6428">
            <w:pPr>
              <w:spacing w:before="150" w:after="150" w:line="240" w:lineRule="auto"/>
              <w:ind w:left="150" w:right="150"/>
              <w:rPr>
                <w:rFonts w:ascii="Segoe UI" w:eastAsia="Times New Roman" w:hAnsi="Segoe UI" w:cs="Segoe UI"/>
                <w:b/>
                <w:bCs/>
                <w:color w:val="636363"/>
                <w:sz w:val="23"/>
                <w:szCs w:val="23"/>
                <w:lang w:eastAsia="en-GB"/>
              </w:rPr>
            </w:pPr>
            <w:r w:rsidRPr="00FD6428">
              <w:rPr>
                <w:rFonts w:ascii="Segoe UI" w:eastAsia="Times New Roman" w:hAnsi="Segoe UI" w:cs="Segoe UI"/>
                <w:b/>
                <w:bCs/>
                <w:color w:val="636363"/>
                <w:sz w:val="23"/>
                <w:szCs w:val="23"/>
                <w:lang w:eastAsia="en-GB"/>
              </w:rPr>
              <w:t>Description</w:t>
            </w:r>
          </w:p>
        </w:tc>
        <w:tc>
          <w:tcPr>
            <w:tcW w:w="344" w:type="pct"/>
            <w:tcBorders>
              <w:bottom w:val="single" w:sz="6" w:space="0" w:color="DBDBDB"/>
            </w:tcBorders>
            <w:shd w:val="clear" w:color="auto" w:fill="EDEDED"/>
          </w:tcPr>
          <w:p w:rsidR="000D186C" w:rsidRPr="00FD6428" w:rsidRDefault="00CA253F" w:rsidP="006950B6">
            <w:pPr>
              <w:pStyle w:val="Heading8"/>
              <w:ind w:left="0" w:right="0"/>
              <w:jc w:val="center"/>
            </w:pPr>
            <w:r>
              <w:t>HUB</w:t>
            </w:r>
          </w:p>
        </w:tc>
        <w:tc>
          <w:tcPr>
            <w:tcW w:w="344" w:type="pct"/>
            <w:tcBorders>
              <w:bottom w:val="single" w:sz="6" w:space="0" w:color="DBDBDB"/>
            </w:tcBorders>
            <w:shd w:val="clear" w:color="auto" w:fill="EDEDED"/>
          </w:tcPr>
          <w:p w:rsidR="000D186C" w:rsidRDefault="000D186C" w:rsidP="006950B6">
            <w:pPr>
              <w:pStyle w:val="Heading8"/>
              <w:ind w:left="0" w:right="0"/>
              <w:jc w:val="center"/>
            </w:pPr>
            <w:r>
              <w:t>DLL</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 w:history="1">
              <w:proofErr w:type="spellStart"/>
              <w:r w:rsidRPr="006950B6">
                <w:rPr>
                  <w:rFonts w:ascii="Times New Roman" w:eastAsia="Times New Roman" w:hAnsi="Times New Roman" w:cs="Times New Roman"/>
                  <w:color w:val="1364C4"/>
                  <w:sz w:val="18"/>
                  <w:szCs w:val="20"/>
                  <w:lang w:eastAsia="en-GB"/>
                </w:rPr>
                <w:t>AlignmentMode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The alignment mode of the mount (Alt/</w:t>
            </w:r>
            <w:proofErr w:type="spellStart"/>
            <w:r w:rsidRPr="006950B6">
              <w:rPr>
                <w:rFonts w:ascii="Times New Roman" w:eastAsia="Times New Roman" w:hAnsi="Times New Roman" w:cs="Times New Roman"/>
                <w:color w:val="2A2A2A"/>
                <w:sz w:val="18"/>
                <w:szCs w:val="20"/>
                <w:lang w:eastAsia="en-GB"/>
              </w:rPr>
              <w:t>Az</w:t>
            </w:r>
            <w:proofErr w:type="spellEnd"/>
            <w:r w:rsidRPr="006950B6">
              <w:rPr>
                <w:rFonts w:ascii="Times New Roman" w:eastAsia="Times New Roman" w:hAnsi="Times New Roman" w:cs="Times New Roman"/>
                <w:color w:val="2A2A2A"/>
                <w:sz w:val="18"/>
                <w:szCs w:val="20"/>
                <w:lang w:eastAsia="en-GB"/>
              </w:rPr>
              <w:t xml:space="preserve">, Polar, German Polar).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 w:history="1">
              <w:r w:rsidRPr="006950B6">
                <w:rPr>
                  <w:rFonts w:ascii="Times New Roman" w:eastAsia="Times New Roman" w:hAnsi="Times New Roman" w:cs="Times New Roman"/>
                  <w:color w:val="1364C4"/>
                  <w:sz w:val="18"/>
                  <w:szCs w:val="20"/>
                  <w:lang w:eastAsia="en-GB"/>
                </w:rPr>
                <w:t>Altitude</w:t>
              </w:r>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Altitude above the local horizon of the telescope's current position (degrees, positive up) </w:t>
            </w: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6" w:history="1">
              <w:proofErr w:type="spellStart"/>
              <w:r w:rsidRPr="006950B6">
                <w:rPr>
                  <w:rFonts w:ascii="Times New Roman" w:eastAsia="Times New Roman" w:hAnsi="Times New Roman" w:cs="Times New Roman"/>
                  <w:color w:val="1364C4"/>
                  <w:sz w:val="18"/>
                  <w:szCs w:val="20"/>
                  <w:lang w:eastAsia="en-GB"/>
                </w:rPr>
                <w:t>ApertureArea</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area of the telescope's aperture, taking into account any obstructions (square meters)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7" w:history="1">
              <w:proofErr w:type="spellStart"/>
              <w:r w:rsidRPr="006950B6">
                <w:rPr>
                  <w:rFonts w:ascii="Times New Roman" w:eastAsia="Times New Roman" w:hAnsi="Times New Roman" w:cs="Times New Roman"/>
                  <w:color w:val="1364C4"/>
                  <w:sz w:val="18"/>
                  <w:szCs w:val="20"/>
                  <w:lang w:eastAsia="en-GB"/>
                </w:rPr>
                <w:t>ApertureDiameter</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telescope's effective aperture diameter (meters)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8" w:history="1">
              <w:proofErr w:type="spellStart"/>
              <w:r w:rsidRPr="006950B6">
                <w:rPr>
                  <w:rFonts w:ascii="Times New Roman" w:eastAsia="Times New Roman" w:hAnsi="Times New Roman" w:cs="Times New Roman"/>
                  <w:color w:val="1364C4"/>
                  <w:sz w:val="18"/>
                  <w:szCs w:val="20"/>
                  <w:lang w:eastAsia="en-GB"/>
                </w:rPr>
                <w:t>AtHome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the telescope is stopped in the Home position. Set only following a </w:t>
            </w:r>
            <w:proofErr w:type="spellStart"/>
            <w:r w:rsidRPr="006950B6">
              <w:rPr>
                <w:rFonts w:ascii="Times New Roman" w:eastAsia="Times New Roman" w:hAnsi="Times New Roman" w:cs="Times New Roman"/>
                <w:color w:val="2A2A2A"/>
                <w:sz w:val="18"/>
                <w:szCs w:val="20"/>
                <w:lang w:eastAsia="en-GB"/>
              </w:rPr>
              <w:t>FindHome</w:t>
            </w:r>
            <w:proofErr w:type="spellEnd"/>
            <w:r w:rsidRPr="006950B6">
              <w:rPr>
                <w:rFonts w:ascii="Times New Roman" w:eastAsia="Times New Roman" w:hAnsi="Times New Roman" w:cs="Times New Roman"/>
                <w:color w:val="2A2A2A"/>
                <w:sz w:val="18"/>
                <w:szCs w:val="20"/>
                <w:lang w:eastAsia="en-GB"/>
              </w:rPr>
              <w:t xml:space="preserve"> operation, and reset with any slew operation. This property must be False if the telescope does not support homing. </w:t>
            </w: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9" w:history="1">
              <w:proofErr w:type="spellStart"/>
              <w:r w:rsidRPr="006950B6">
                <w:rPr>
                  <w:rFonts w:ascii="Times New Roman" w:eastAsia="Times New Roman" w:hAnsi="Times New Roman" w:cs="Times New Roman"/>
                  <w:color w:val="1364C4"/>
                  <w:sz w:val="18"/>
                  <w:szCs w:val="20"/>
                  <w:lang w:eastAsia="en-GB"/>
                </w:rPr>
                <w:t>AtPark</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the telescope has been put into the parked state by the Park method. Set False by calling the </w:t>
            </w:r>
            <w:proofErr w:type="spellStart"/>
            <w:r w:rsidRPr="006950B6">
              <w:rPr>
                <w:rFonts w:ascii="Times New Roman" w:eastAsia="Times New Roman" w:hAnsi="Times New Roman" w:cs="Times New Roman"/>
                <w:color w:val="2A2A2A"/>
                <w:sz w:val="18"/>
                <w:szCs w:val="20"/>
                <w:lang w:eastAsia="en-GB"/>
              </w:rPr>
              <w:t>Unpark</w:t>
            </w:r>
            <w:proofErr w:type="spellEnd"/>
            <w:r w:rsidRPr="006950B6">
              <w:rPr>
                <w:rFonts w:ascii="Times New Roman" w:eastAsia="Times New Roman" w:hAnsi="Times New Roman" w:cs="Times New Roman"/>
                <w:color w:val="2A2A2A"/>
                <w:sz w:val="18"/>
                <w:szCs w:val="20"/>
                <w:lang w:eastAsia="en-GB"/>
              </w:rPr>
              <w:t xml:space="preserve"> method. </w:t>
            </w: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10" w:history="1">
              <w:r w:rsidRPr="006950B6">
                <w:rPr>
                  <w:rFonts w:ascii="Times New Roman" w:eastAsia="Times New Roman" w:hAnsi="Times New Roman" w:cs="Times New Roman"/>
                  <w:color w:val="1364C4"/>
                  <w:sz w:val="18"/>
                  <w:szCs w:val="20"/>
                  <w:lang w:eastAsia="en-GB"/>
                </w:rPr>
                <w:t>Azimuth</w:t>
              </w:r>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azimuth at the local horizon of the telescope's current position (degrees, North-referenced, positive East/clockwise). </w:t>
            </w: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11" w:history="1">
              <w:proofErr w:type="spellStart"/>
              <w:r w:rsidRPr="006950B6">
                <w:rPr>
                  <w:rFonts w:ascii="Times New Roman" w:eastAsia="Times New Roman" w:hAnsi="Times New Roman" w:cs="Times New Roman"/>
                  <w:color w:val="1364C4"/>
                  <w:sz w:val="18"/>
                  <w:szCs w:val="20"/>
                  <w:lang w:eastAsia="en-GB"/>
                </w:rPr>
                <w:t>CanFindHome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True if this telescope is capable of programmed finding its home position.</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12" w:history="1">
              <w:proofErr w:type="spellStart"/>
              <w:r w:rsidRPr="006950B6">
                <w:rPr>
                  <w:rFonts w:ascii="Times New Roman" w:eastAsia="Times New Roman" w:hAnsi="Times New Roman" w:cs="Times New Roman"/>
                  <w:color w:val="1364C4"/>
                  <w:sz w:val="18"/>
                  <w:szCs w:val="20"/>
                  <w:lang w:eastAsia="en-GB"/>
                </w:rPr>
                <w:t>CanPark</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True if this telescope is capable of programmed parking.</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13" w:history="1">
              <w:proofErr w:type="spellStart"/>
              <w:r w:rsidRPr="006950B6">
                <w:rPr>
                  <w:rFonts w:ascii="Times New Roman" w:eastAsia="Times New Roman" w:hAnsi="Times New Roman" w:cs="Times New Roman"/>
                  <w:color w:val="1364C4"/>
                  <w:sz w:val="18"/>
                  <w:szCs w:val="20"/>
                  <w:lang w:eastAsia="en-GB"/>
                </w:rPr>
                <w:t>CanPulseGuide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True if this telescope is capable of software-pulsed guiding.</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14" w:history="1">
              <w:proofErr w:type="spellStart"/>
              <w:r w:rsidRPr="006950B6">
                <w:rPr>
                  <w:rFonts w:ascii="Times New Roman" w:eastAsia="Times New Roman" w:hAnsi="Times New Roman" w:cs="Times New Roman"/>
                  <w:color w:val="1364C4"/>
                  <w:sz w:val="18"/>
                  <w:szCs w:val="20"/>
                  <w:lang w:eastAsia="en-GB"/>
                </w:rPr>
                <w:t>CanSetDeclinationRate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the </w:t>
            </w:r>
            <w:hyperlink r:id="rId15" w:history="1">
              <w:proofErr w:type="spellStart"/>
              <w:r w:rsidRPr="006950B6">
                <w:rPr>
                  <w:rFonts w:ascii="Times New Roman" w:eastAsia="Times New Roman" w:hAnsi="Times New Roman" w:cs="Times New Roman"/>
                  <w:color w:val="1364C4"/>
                  <w:sz w:val="18"/>
                  <w:szCs w:val="20"/>
                  <w:lang w:eastAsia="en-GB"/>
                </w:rPr>
                <w:t>DeclinationRate</w:t>
              </w:r>
              <w:proofErr w:type="spellEnd"/>
            </w:hyperlink>
            <w:r w:rsidRPr="006950B6">
              <w:rPr>
                <w:rFonts w:ascii="Times New Roman" w:eastAsia="Times New Roman" w:hAnsi="Times New Roman" w:cs="Times New Roman"/>
                <w:color w:val="2A2A2A"/>
                <w:sz w:val="18"/>
                <w:szCs w:val="20"/>
                <w:lang w:eastAsia="en-GB"/>
              </w:rPr>
              <w:t xml:space="preserve"> property can be changed to provide offset tracking in the declination axis.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16" w:history="1">
              <w:proofErr w:type="spellStart"/>
              <w:r w:rsidRPr="006950B6">
                <w:rPr>
                  <w:rFonts w:ascii="Times New Roman" w:eastAsia="Times New Roman" w:hAnsi="Times New Roman" w:cs="Times New Roman"/>
                  <w:color w:val="1364C4"/>
                  <w:sz w:val="18"/>
                  <w:szCs w:val="20"/>
                  <w:lang w:eastAsia="en-GB"/>
                </w:rPr>
                <w:t>CanSetGuideRates</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the guide rate properties used for </w:t>
            </w:r>
            <w:hyperlink r:id="rId17" w:history="1">
              <w:proofErr w:type="spellStart"/>
              <w:proofErr w:type="gramStart"/>
              <w:r w:rsidRPr="006950B6">
                <w:rPr>
                  <w:rFonts w:ascii="Times New Roman" w:eastAsia="Times New Roman" w:hAnsi="Times New Roman" w:cs="Times New Roman"/>
                  <w:color w:val="1364C4"/>
                  <w:sz w:val="18"/>
                  <w:szCs w:val="20"/>
                  <w:lang w:eastAsia="en-GB"/>
                </w:rPr>
                <w:t>PulseGuide</w:t>
              </w:r>
              <w:proofErr w:type="spellEnd"/>
              <w:r w:rsidRPr="006950B6">
                <w:rPr>
                  <w:rFonts w:ascii="Times New Roman" w:eastAsia="Times New Roman" w:hAnsi="Times New Roman" w:cs="Times New Roman"/>
                  <w:color w:val="1364C4"/>
                  <w:sz w:val="18"/>
                  <w:szCs w:val="20"/>
                  <w:lang w:eastAsia="en-GB"/>
                </w:rPr>
                <w:t>(</w:t>
              </w:r>
              <w:proofErr w:type="spellStart"/>
              <w:proofErr w:type="gramEnd"/>
              <w:r w:rsidRPr="006950B6">
                <w:rPr>
                  <w:rFonts w:ascii="Times New Roman" w:eastAsia="Times New Roman" w:hAnsi="Times New Roman" w:cs="Times New Roman"/>
                  <w:color w:val="1364C4"/>
                  <w:sz w:val="18"/>
                  <w:szCs w:val="20"/>
                  <w:lang w:eastAsia="en-GB"/>
                </w:rPr>
                <w:t>GuideDirections</w:t>
              </w:r>
              <w:proofErr w:type="spellEnd"/>
              <w:r w:rsidRPr="006950B6">
                <w:rPr>
                  <w:rFonts w:ascii="Times New Roman" w:eastAsia="Times New Roman" w:hAnsi="Times New Roman" w:cs="Times New Roman"/>
                  <w:color w:val="1364C4"/>
                  <w:sz w:val="18"/>
                  <w:szCs w:val="20"/>
                  <w:lang w:eastAsia="en-GB"/>
                </w:rPr>
                <w:t>, Int32)</w:t>
              </w:r>
            </w:hyperlink>
            <w:r w:rsidRPr="006950B6">
              <w:rPr>
                <w:rFonts w:ascii="Times New Roman" w:eastAsia="Times New Roman" w:hAnsi="Times New Roman" w:cs="Times New Roman"/>
                <w:color w:val="2A2A2A"/>
                <w:sz w:val="18"/>
                <w:szCs w:val="20"/>
                <w:lang w:eastAsia="en-GB"/>
              </w:rPr>
              <w:t xml:space="preserve"> can be adjusted.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18" w:history="1">
              <w:proofErr w:type="spellStart"/>
              <w:r w:rsidRPr="006950B6">
                <w:rPr>
                  <w:rFonts w:ascii="Times New Roman" w:eastAsia="Times New Roman" w:hAnsi="Times New Roman" w:cs="Times New Roman"/>
                  <w:color w:val="1364C4"/>
                  <w:sz w:val="18"/>
                  <w:szCs w:val="20"/>
                  <w:lang w:eastAsia="en-GB"/>
                </w:rPr>
                <w:t>CanSetPark</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this telescope is capable of programmed setting of its park position </w:t>
            </w:r>
            <w:proofErr w:type="spellStart"/>
            <w:r w:rsidRPr="006950B6">
              <w:rPr>
                <w:rFonts w:ascii="Times New Roman" w:eastAsia="Times New Roman" w:hAnsi="Times New Roman" w:cs="Times New Roman"/>
                <w:color w:val="2A2A2A"/>
                <w:sz w:val="18"/>
                <w:szCs w:val="20"/>
                <w:lang w:eastAsia="en-GB"/>
              </w:rPr>
              <w:t>SetPark</w:t>
            </w:r>
            <w:proofErr w:type="spellEnd"/>
            <w:r w:rsidRPr="006950B6">
              <w:rPr>
                <w:rFonts w:ascii="Times New Roman" w:eastAsia="Times New Roman" w:hAnsi="Times New Roman" w:cs="Times New Roman"/>
                <w:color w:val="2A2A2A"/>
                <w:sz w:val="18"/>
                <w:szCs w:val="20"/>
                <w:lang w:eastAsia="en-GB"/>
              </w:rPr>
              <w:t xml:space="preserve"> method)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19" w:history="1">
              <w:proofErr w:type="spellStart"/>
              <w:r w:rsidRPr="006950B6">
                <w:rPr>
                  <w:rFonts w:ascii="Times New Roman" w:eastAsia="Times New Roman" w:hAnsi="Times New Roman" w:cs="Times New Roman"/>
                  <w:color w:val="1364C4"/>
                  <w:sz w:val="18"/>
                  <w:szCs w:val="20"/>
                  <w:lang w:eastAsia="en-GB"/>
                </w:rPr>
                <w:t>CanSetPierSide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the </w:t>
            </w:r>
            <w:hyperlink r:id="rId20" w:history="1">
              <w:proofErr w:type="spellStart"/>
              <w:r w:rsidRPr="006950B6">
                <w:rPr>
                  <w:rFonts w:ascii="Times New Roman" w:eastAsia="Times New Roman" w:hAnsi="Times New Roman" w:cs="Times New Roman"/>
                  <w:color w:val="1364C4"/>
                  <w:sz w:val="18"/>
                  <w:szCs w:val="20"/>
                  <w:lang w:eastAsia="en-GB"/>
                </w:rPr>
                <w:t>SideOfPier</w:t>
              </w:r>
              <w:proofErr w:type="spellEnd"/>
            </w:hyperlink>
            <w:r w:rsidRPr="006950B6">
              <w:rPr>
                <w:rFonts w:ascii="Times New Roman" w:eastAsia="Times New Roman" w:hAnsi="Times New Roman" w:cs="Times New Roman"/>
                <w:color w:val="2A2A2A"/>
                <w:sz w:val="18"/>
                <w:szCs w:val="20"/>
                <w:lang w:eastAsia="en-GB"/>
              </w:rPr>
              <w:t xml:space="preserve"> property can be set, meaning that the mount can be forced to flip.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21" w:history="1">
              <w:proofErr w:type="spellStart"/>
              <w:r w:rsidRPr="006950B6">
                <w:rPr>
                  <w:rFonts w:ascii="Times New Roman" w:eastAsia="Times New Roman" w:hAnsi="Times New Roman" w:cs="Times New Roman"/>
                  <w:color w:val="1364C4"/>
                  <w:sz w:val="18"/>
                  <w:szCs w:val="20"/>
                  <w:lang w:eastAsia="en-GB"/>
                </w:rPr>
                <w:t>CanSetRightAscensionRate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the </w:t>
            </w:r>
            <w:hyperlink r:id="rId22" w:history="1">
              <w:proofErr w:type="spellStart"/>
              <w:r w:rsidRPr="006950B6">
                <w:rPr>
                  <w:rFonts w:ascii="Times New Roman" w:eastAsia="Times New Roman" w:hAnsi="Times New Roman" w:cs="Times New Roman"/>
                  <w:color w:val="1364C4"/>
                  <w:sz w:val="18"/>
                  <w:szCs w:val="20"/>
                  <w:lang w:eastAsia="en-GB"/>
                </w:rPr>
                <w:t>RightAscensionRate</w:t>
              </w:r>
              <w:proofErr w:type="spellEnd"/>
            </w:hyperlink>
            <w:r w:rsidRPr="006950B6">
              <w:rPr>
                <w:rFonts w:ascii="Times New Roman" w:eastAsia="Times New Roman" w:hAnsi="Times New Roman" w:cs="Times New Roman"/>
                <w:color w:val="2A2A2A"/>
                <w:sz w:val="18"/>
                <w:szCs w:val="20"/>
                <w:lang w:eastAsia="en-GB"/>
              </w:rPr>
              <w:t xml:space="preserve"> property can be changed to provide offset tracking in the right ascension axis.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23" w:history="1">
              <w:proofErr w:type="spellStart"/>
              <w:r w:rsidRPr="006950B6">
                <w:rPr>
                  <w:rFonts w:ascii="Times New Roman" w:eastAsia="Times New Roman" w:hAnsi="Times New Roman" w:cs="Times New Roman"/>
                  <w:color w:val="1364C4"/>
                  <w:sz w:val="18"/>
                  <w:szCs w:val="20"/>
                  <w:lang w:eastAsia="en-GB"/>
                </w:rPr>
                <w:t>CanSetTracking</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the </w:t>
            </w:r>
            <w:hyperlink r:id="rId24" w:history="1">
              <w:r w:rsidRPr="006950B6">
                <w:rPr>
                  <w:rFonts w:ascii="Times New Roman" w:eastAsia="Times New Roman" w:hAnsi="Times New Roman" w:cs="Times New Roman"/>
                  <w:color w:val="1364C4"/>
                  <w:sz w:val="18"/>
                  <w:szCs w:val="20"/>
                  <w:lang w:eastAsia="en-GB"/>
                </w:rPr>
                <w:t>Tracking</w:t>
              </w:r>
            </w:hyperlink>
            <w:r w:rsidRPr="006950B6">
              <w:rPr>
                <w:rFonts w:ascii="Times New Roman" w:eastAsia="Times New Roman" w:hAnsi="Times New Roman" w:cs="Times New Roman"/>
                <w:color w:val="2A2A2A"/>
                <w:sz w:val="18"/>
                <w:szCs w:val="20"/>
                <w:lang w:eastAsia="en-GB"/>
              </w:rPr>
              <w:t xml:space="preserve"> property can be changed, turning telescope sidereal tracking on and off.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25" w:history="1">
              <w:proofErr w:type="spellStart"/>
              <w:r w:rsidRPr="006950B6">
                <w:rPr>
                  <w:rFonts w:ascii="Times New Roman" w:eastAsia="Times New Roman" w:hAnsi="Times New Roman" w:cs="Times New Roman"/>
                  <w:color w:val="1364C4"/>
                  <w:sz w:val="18"/>
                  <w:szCs w:val="20"/>
                  <w:lang w:eastAsia="en-GB"/>
                </w:rPr>
                <w:t>CanSlew</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this telescope is capable of programmed slewing (synchronous or asynchronous) to equatorial coordinates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26" w:history="1">
              <w:proofErr w:type="spellStart"/>
              <w:r w:rsidRPr="006950B6">
                <w:rPr>
                  <w:rFonts w:ascii="Times New Roman" w:eastAsia="Times New Roman" w:hAnsi="Times New Roman" w:cs="Times New Roman"/>
                  <w:color w:val="1364C4"/>
                  <w:sz w:val="18"/>
                  <w:szCs w:val="20"/>
                  <w:lang w:eastAsia="en-GB"/>
                </w:rPr>
                <w:t>CanSlewAltAz</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this telescope is capable of programmed slewing (synchronous or asynchronous) to local horizontal coordinates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27" w:history="1">
              <w:proofErr w:type="spellStart"/>
              <w:r w:rsidRPr="006950B6">
                <w:rPr>
                  <w:rFonts w:ascii="Times New Roman" w:eastAsia="Times New Roman" w:hAnsi="Times New Roman" w:cs="Times New Roman"/>
                  <w:color w:val="1364C4"/>
                  <w:sz w:val="18"/>
                  <w:szCs w:val="20"/>
                  <w:lang w:eastAsia="en-GB"/>
                </w:rPr>
                <w:t>CanSlewAltAzAsync</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this telescope is capable of programmed asynchronous slewing to local horizontal coordinates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28" w:history="1">
              <w:proofErr w:type="spellStart"/>
              <w:r w:rsidRPr="006950B6">
                <w:rPr>
                  <w:rFonts w:ascii="Times New Roman" w:eastAsia="Times New Roman" w:hAnsi="Times New Roman" w:cs="Times New Roman"/>
                  <w:color w:val="1364C4"/>
                  <w:sz w:val="18"/>
                  <w:szCs w:val="20"/>
                  <w:lang w:eastAsia="en-GB"/>
                </w:rPr>
                <w:t>CanSlewAsync</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this telescope is capable of programmed asynchronous slewing to equatorial coordinates.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29" w:history="1">
              <w:proofErr w:type="spellStart"/>
              <w:r w:rsidRPr="006950B6">
                <w:rPr>
                  <w:rFonts w:ascii="Times New Roman" w:eastAsia="Times New Roman" w:hAnsi="Times New Roman" w:cs="Times New Roman"/>
                  <w:color w:val="1364C4"/>
                  <w:sz w:val="18"/>
                  <w:szCs w:val="20"/>
                  <w:lang w:eastAsia="en-GB"/>
                </w:rPr>
                <w:t>CanSync</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this telescope is capable of programmed synching to equatorial coordinates.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30" w:history="1">
              <w:proofErr w:type="spellStart"/>
              <w:r w:rsidRPr="006950B6">
                <w:rPr>
                  <w:rFonts w:ascii="Times New Roman" w:eastAsia="Times New Roman" w:hAnsi="Times New Roman" w:cs="Times New Roman"/>
                  <w:color w:val="1364C4"/>
                  <w:sz w:val="18"/>
                  <w:szCs w:val="20"/>
                  <w:lang w:eastAsia="en-GB"/>
                </w:rPr>
                <w:t>CanSyncAltAz</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this telescope is capable of programmed synching to local horizontal coordinates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31" w:history="1">
              <w:proofErr w:type="spellStart"/>
              <w:r w:rsidRPr="006950B6">
                <w:rPr>
                  <w:rFonts w:ascii="Times New Roman" w:eastAsia="Times New Roman" w:hAnsi="Times New Roman" w:cs="Times New Roman"/>
                  <w:color w:val="1364C4"/>
                  <w:sz w:val="18"/>
                  <w:szCs w:val="20"/>
                  <w:lang w:eastAsia="en-GB"/>
                </w:rPr>
                <w:t>CanUnpark</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this telescope is capable of programmed </w:t>
            </w:r>
            <w:proofErr w:type="spellStart"/>
            <w:r w:rsidRPr="006950B6">
              <w:rPr>
                <w:rFonts w:ascii="Times New Roman" w:eastAsia="Times New Roman" w:hAnsi="Times New Roman" w:cs="Times New Roman"/>
                <w:color w:val="2A2A2A"/>
                <w:sz w:val="18"/>
                <w:szCs w:val="20"/>
                <w:lang w:eastAsia="en-GB"/>
              </w:rPr>
              <w:t>unparking</w:t>
            </w:r>
            <w:proofErr w:type="spellEnd"/>
            <w:r w:rsidRPr="006950B6">
              <w:rPr>
                <w:rFonts w:ascii="Times New Roman" w:eastAsia="Times New Roman" w:hAnsi="Times New Roman" w:cs="Times New Roman"/>
                <w:color w:val="2A2A2A"/>
                <w:sz w:val="18"/>
                <w:szCs w:val="20"/>
                <w:lang w:eastAsia="en-GB"/>
              </w:rPr>
              <w:t>.</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32" w:history="1">
              <w:r w:rsidRPr="006950B6">
                <w:rPr>
                  <w:rFonts w:ascii="Times New Roman" w:eastAsia="Times New Roman" w:hAnsi="Times New Roman" w:cs="Times New Roman"/>
                  <w:color w:val="1364C4"/>
                  <w:sz w:val="18"/>
                  <w:szCs w:val="20"/>
                  <w:lang w:eastAsia="en-GB"/>
                </w:rPr>
                <w:t>Connected</w:t>
              </w:r>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Set True to connect to the device hardware. Set False to disconnect from the device hardware. You can also read the property to check whether it is connected. This reports the current hardware state. </w:t>
            </w:r>
          </w:p>
        </w:tc>
        <w:tc>
          <w:tcPr>
            <w:tcW w:w="344" w:type="pct"/>
            <w:tcBorders>
              <w:bottom w:val="single" w:sz="6" w:space="0" w:color="DBDBDB"/>
            </w:tcBorders>
          </w:tcPr>
          <w:p w:rsidR="000D186C" w:rsidRPr="00702178" w:rsidRDefault="000D186C" w:rsidP="00702178">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702178" w:rsidRDefault="00CA253F" w:rsidP="00702178">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33" w:history="1">
              <w:r w:rsidRPr="006950B6">
                <w:rPr>
                  <w:rFonts w:ascii="Times New Roman" w:eastAsia="Times New Roman" w:hAnsi="Times New Roman" w:cs="Times New Roman"/>
                  <w:color w:val="1364C4"/>
                  <w:sz w:val="18"/>
                  <w:szCs w:val="20"/>
                  <w:lang w:eastAsia="en-GB"/>
                </w:rPr>
                <w:t>Declination</w:t>
              </w:r>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declination (degrees) of the telescope's current equatorial coordinates, in the coordinate system given by the </w:t>
            </w:r>
            <w:hyperlink r:id="rId34" w:history="1">
              <w:proofErr w:type="spellStart"/>
              <w:r w:rsidRPr="006950B6">
                <w:rPr>
                  <w:rFonts w:ascii="Times New Roman" w:eastAsia="Times New Roman" w:hAnsi="Times New Roman" w:cs="Times New Roman"/>
                  <w:color w:val="1364C4"/>
                  <w:sz w:val="18"/>
                  <w:szCs w:val="20"/>
                  <w:lang w:eastAsia="en-GB"/>
                </w:rPr>
                <w:t>EquatorialSystem</w:t>
              </w:r>
              <w:proofErr w:type="spellEnd"/>
            </w:hyperlink>
            <w:r w:rsidRPr="006950B6">
              <w:rPr>
                <w:rFonts w:ascii="Times New Roman" w:eastAsia="Times New Roman" w:hAnsi="Times New Roman" w:cs="Times New Roman"/>
                <w:color w:val="2A2A2A"/>
                <w:sz w:val="18"/>
                <w:szCs w:val="20"/>
                <w:lang w:eastAsia="en-GB"/>
              </w:rPr>
              <w:t xml:space="preserve"> property. Reading the property will raise an error if the value is unavailable.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35" w:history="1">
              <w:proofErr w:type="spellStart"/>
              <w:r w:rsidRPr="006950B6">
                <w:rPr>
                  <w:rFonts w:ascii="Times New Roman" w:eastAsia="Times New Roman" w:hAnsi="Times New Roman" w:cs="Times New Roman"/>
                  <w:color w:val="1364C4"/>
                  <w:sz w:val="18"/>
                  <w:szCs w:val="20"/>
                  <w:lang w:eastAsia="en-GB"/>
                </w:rPr>
                <w:t>DeclinationRate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The declination tracking rate (</w:t>
            </w:r>
            <w:proofErr w:type="spellStart"/>
            <w:r w:rsidRPr="006950B6">
              <w:rPr>
                <w:rFonts w:ascii="Times New Roman" w:eastAsia="Times New Roman" w:hAnsi="Times New Roman" w:cs="Times New Roman"/>
                <w:color w:val="2A2A2A"/>
                <w:sz w:val="18"/>
                <w:szCs w:val="20"/>
                <w:lang w:eastAsia="en-GB"/>
              </w:rPr>
              <w:t>arcseconds</w:t>
            </w:r>
            <w:proofErr w:type="spellEnd"/>
            <w:r w:rsidRPr="006950B6">
              <w:rPr>
                <w:rFonts w:ascii="Times New Roman" w:eastAsia="Times New Roman" w:hAnsi="Times New Roman" w:cs="Times New Roman"/>
                <w:color w:val="2A2A2A"/>
                <w:sz w:val="18"/>
                <w:szCs w:val="20"/>
                <w:lang w:eastAsia="en-GB"/>
              </w:rPr>
              <w:t xml:space="preserve"> per SI second, default = 0.0) </w:t>
            </w:r>
          </w:p>
        </w:tc>
        <w:tc>
          <w:tcPr>
            <w:tcW w:w="344" w:type="pct"/>
            <w:tcBorders>
              <w:bottom w:val="single" w:sz="6" w:space="0" w:color="DBDBDB"/>
            </w:tcBorders>
          </w:tcPr>
          <w:p w:rsidR="000D186C" w:rsidRPr="006950B6" w:rsidRDefault="00CA253F" w:rsidP="00CA253F">
            <w:pPr>
              <w:tabs>
                <w:tab w:val="center" w:pos="351"/>
              </w:tabs>
              <w:spacing w:after="0" w:line="240" w:lineRule="auto"/>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ab/>
            </w: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36" w:history="1">
              <w:r w:rsidRPr="006950B6">
                <w:rPr>
                  <w:rFonts w:ascii="Times New Roman" w:eastAsia="Times New Roman" w:hAnsi="Times New Roman" w:cs="Times New Roman"/>
                  <w:color w:val="1364C4"/>
                  <w:sz w:val="18"/>
                  <w:szCs w:val="20"/>
                  <w:lang w:eastAsia="en-GB"/>
                </w:rPr>
                <w:t>Description</w:t>
              </w:r>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Returns a description of the device, such as manufacturer and </w:t>
            </w:r>
            <w:proofErr w:type="spellStart"/>
            <w:r w:rsidRPr="006950B6">
              <w:rPr>
                <w:rFonts w:ascii="Times New Roman" w:eastAsia="Times New Roman" w:hAnsi="Times New Roman" w:cs="Times New Roman"/>
                <w:color w:val="2A2A2A"/>
                <w:sz w:val="18"/>
                <w:szCs w:val="20"/>
                <w:lang w:eastAsia="en-GB"/>
              </w:rPr>
              <w:t>modelnumber</w:t>
            </w:r>
            <w:proofErr w:type="spellEnd"/>
            <w:r w:rsidRPr="006950B6">
              <w:rPr>
                <w:rFonts w:ascii="Times New Roman" w:eastAsia="Times New Roman" w:hAnsi="Times New Roman" w:cs="Times New Roman"/>
                <w:color w:val="2A2A2A"/>
                <w:sz w:val="18"/>
                <w:szCs w:val="20"/>
                <w:lang w:eastAsia="en-GB"/>
              </w:rPr>
              <w:t xml:space="preserve">. Any ASCII characters may be used.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37" w:history="1">
              <w:proofErr w:type="spellStart"/>
              <w:r w:rsidRPr="006950B6">
                <w:rPr>
                  <w:rFonts w:ascii="Times New Roman" w:eastAsia="Times New Roman" w:hAnsi="Times New Roman" w:cs="Times New Roman"/>
                  <w:color w:val="1364C4"/>
                  <w:sz w:val="18"/>
                  <w:szCs w:val="20"/>
                  <w:lang w:eastAsia="en-GB"/>
                </w:rPr>
                <w:t>DoesRefraction</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the telescope or driver applies atmospheric refraction to coordinates.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38" w:history="1">
              <w:proofErr w:type="spellStart"/>
              <w:r w:rsidRPr="006950B6">
                <w:rPr>
                  <w:rFonts w:ascii="Times New Roman" w:eastAsia="Times New Roman" w:hAnsi="Times New Roman" w:cs="Times New Roman"/>
                  <w:color w:val="1364C4"/>
                  <w:sz w:val="18"/>
                  <w:szCs w:val="20"/>
                  <w:lang w:eastAsia="en-GB"/>
                </w:rPr>
                <w:t>DriverInfo</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Descriptive and version information about this ASCOM driver.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39" w:history="1">
              <w:proofErr w:type="spellStart"/>
              <w:r w:rsidRPr="006950B6">
                <w:rPr>
                  <w:rFonts w:ascii="Times New Roman" w:eastAsia="Times New Roman" w:hAnsi="Times New Roman" w:cs="Times New Roman"/>
                  <w:color w:val="1364C4"/>
                  <w:sz w:val="18"/>
                  <w:szCs w:val="20"/>
                  <w:lang w:eastAsia="en-GB"/>
                </w:rPr>
                <w:t>DriverVersion</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A string containing only the major and minor version of the driver.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0" w:history="1">
              <w:proofErr w:type="spellStart"/>
              <w:r w:rsidRPr="006950B6">
                <w:rPr>
                  <w:rFonts w:ascii="Times New Roman" w:eastAsia="Times New Roman" w:hAnsi="Times New Roman" w:cs="Times New Roman"/>
                  <w:color w:val="1364C4"/>
                  <w:sz w:val="18"/>
                  <w:szCs w:val="20"/>
                  <w:lang w:eastAsia="en-GB"/>
                </w:rPr>
                <w:t>EquatorialSystem</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Equatorial coordinate system used by this telescope (e.g. </w:t>
            </w:r>
            <w:proofErr w:type="spellStart"/>
            <w:r w:rsidRPr="006950B6">
              <w:rPr>
                <w:rFonts w:ascii="Times New Roman" w:eastAsia="Times New Roman" w:hAnsi="Times New Roman" w:cs="Times New Roman"/>
                <w:color w:val="2A2A2A"/>
                <w:sz w:val="18"/>
                <w:szCs w:val="20"/>
                <w:lang w:eastAsia="en-GB"/>
              </w:rPr>
              <w:t>Topocentric</w:t>
            </w:r>
            <w:proofErr w:type="spellEnd"/>
            <w:r w:rsidRPr="006950B6">
              <w:rPr>
                <w:rFonts w:ascii="Times New Roman" w:eastAsia="Times New Roman" w:hAnsi="Times New Roman" w:cs="Times New Roman"/>
                <w:color w:val="2A2A2A"/>
                <w:sz w:val="18"/>
                <w:szCs w:val="20"/>
                <w:lang w:eastAsia="en-GB"/>
              </w:rPr>
              <w:t xml:space="preserve"> or J2000).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1" w:history="1">
              <w:proofErr w:type="spellStart"/>
              <w:r w:rsidRPr="006950B6">
                <w:rPr>
                  <w:rFonts w:ascii="Times New Roman" w:eastAsia="Times New Roman" w:hAnsi="Times New Roman" w:cs="Times New Roman"/>
                  <w:color w:val="1364C4"/>
                  <w:sz w:val="18"/>
                  <w:szCs w:val="20"/>
                  <w:lang w:eastAsia="en-GB"/>
                </w:rPr>
                <w:t>FocalLength</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telescope's focal length, meters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2" w:history="1">
              <w:proofErr w:type="spellStart"/>
              <w:r w:rsidRPr="006950B6">
                <w:rPr>
                  <w:rFonts w:ascii="Times New Roman" w:eastAsia="Times New Roman" w:hAnsi="Times New Roman" w:cs="Times New Roman"/>
                  <w:color w:val="1364C4"/>
                  <w:sz w:val="18"/>
                  <w:szCs w:val="20"/>
                  <w:lang w:eastAsia="en-GB"/>
                </w:rPr>
                <w:t>GuideRateDeclination</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current Declination movement rate offset for telescope guiding (degrees/sec)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3" w:history="1">
              <w:proofErr w:type="spellStart"/>
              <w:r w:rsidRPr="006950B6">
                <w:rPr>
                  <w:rFonts w:ascii="Times New Roman" w:eastAsia="Times New Roman" w:hAnsi="Times New Roman" w:cs="Times New Roman"/>
                  <w:color w:val="1364C4"/>
                  <w:sz w:val="18"/>
                  <w:szCs w:val="20"/>
                  <w:lang w:eastAsia="en-GB"/>
                </w:rPr>
                <w:t>GuideRateRightAscension</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current Right Ascension movement rate offset for telescope guiding (degrees/sec)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4" w:history="1">
              <w:proofErr w:type="spellStart"/>
              <w:r w:rsidRPr="006950B6">
                <w:rPr>
                  <w:rFonts w:ascii="Times New Roman" w:eastAsia="Times New Roman" w:hAnsi="Times New Roman" w:cs="Times New Roman"/>
                  <w:color w:val="1364C4"/>
                  <w:sz w:val="18"/>
                  <w:szCs w:val="20"/>
                  <w:lang w:eastAsia="en-GB"/>
                </w:rPr>
                <w:t>InterfaceVersion</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interface version number that this device supports. Should return 3 for this interface version.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5" w:history="1">
              <w:proofErr w:type="spellStart"/>
              <w:r w:rsidRPr="006950B6">
                <w:rPr>
                  <w:rFonts w:ascii="Times New Roman" w:eastAsia="Times New Roman" w:hAnsi="Times New Roman" w:cs="Times New Roman"/>
                  <w:color w:val="1364C4"/>
                  <w:sz w:val="18"/>
                  <w:szCs w:val="20"/>
                  <w:lang w:eastAsia="en-GB"/>
                </w:rPr>
                <w:t>IsPulseGuiding</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a </w:t>
            </w:r>
            <w:hyperlink r:id="rId46" w:history="1">
              <w:proofErr w:type="spellStart"/>
              <w:r w:rsidRPr="006950B6">
                <w:rPr>
                  <w:rFonts w:ascii="Times New Roman" w:eastAsia="Times New Roman" w:hAnsi="Times New Roman" w:cs="Times New Roman"/>
                  <w:color w:val="1364C4"/>
                  <w:sz w:val="18"/>
                  <w:szCs w:val="20"/>
                  <w:lang w:eastAsia="en-GB"/>
                </w:rPr>
                <w:t>PulseGuide</w:t>
              </w:r>
              <w:proofErr w:type="spellEnd"/>
              <w:r w:rsidRPr="006950B6">
                <w:rPr>
                  <w:rFonts w:ascii="Times New Roman" w:eastAsia="Times New Roman" w:hAnsi="Times New Roman" w:cs="Times New Roman"/>
                  <w:color w:val="1364C4"/>
                  <w:sz w:val="18"/>
                  <w:szCs w:val="20"/>
                  <w:lang w:eastAsia="en-GB"/>
                </w:rPr>
                <w:t>(</w:t>
              </w:r>
              <w:proofErr w:type="spellStart"/>
              <w:r w:rsidRPr="006950B6">
                <w:rPr>
                  <w:rFonts w:ascii="Times New Roman" w:eastAsia="Times New Roman" w:hAnsi="Times New Roman" w:cs="Times New Roman"/>
                  <w:color w:val="1364C4"/>
                  <w:sz w:val="18"/>
                  <w:szCs w:val="20"/>
                  <w:lang w:eastAsia="en-GB"/>
                </w:rPr>
                <w:t>GuideDirections</w:t>
              </w:r>
              <w:proofErr w:type="spellEnd"/>
              <w:r w:rsidRPr="006950B6">
                <w:rPr>
                  <w:rFonts w:ascii="Times New Roman" w:eastAsia="Times New Roman" w:hAnsi="Times New Roman" w:cs="Times New Roman"/>
                  <w:color w:val="1364C4"/>
                  <w:sz w:val="18"/>
                  <w:szCs w:val="20"/>
                  <w:lang w:eastAsia="en-GB"/>
                </w:rPr>
                <w:t>, Int32)</w:t>
              </w:r>
            </w:hyperlink>
            <w:r w:rsidRPr="006950B6">
              <w:rPr>
                <w:rFonts w:ascii="Times New Roman" w:eastAsia="Times New Roman" w:hAnsi="Times New Roman" w:cs="Times New Roman"/>
                <w:color w:val="2A2A2A"/>
                <w:sz w:val="18"/>
                <w:szCs w:val="20"/>
                <w:lang w:eastAsia="en-GB"/>
              </w:rPr>
              <w:t xml:space="preserve"> command is in progress, False otherwise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7" w:history="1">
              <w:r w:rsidRPr="006950B6">
                <w:rPr>
                  <w:rFonts w:ascii="Times New Roman" w:eastAsia="Times New Roman" w:hAnsi="Times New Roman" w:cs="Times New Roman"/>
                  <w:color w:val="1364C4"/>
                  <w:sz w:val="18"/>
                  <w:szCs w:val="20"/>
                  <w:lang w:eastAsia="en-GB"/>
                </w:rPr>
                <w:t>Name</w:t>
              </w:r>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short name of the driver, for display purposes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8" w:history="1">
              <w:proofErr w:type="spellStart"/>
              <w:r w:rsidRPr="006950B6">
                <w:rPr>
                  <w:rFonts w:ascii="Times New Roman" w:eastAsia="Times New Roman" w:hAnsi="Times New Roman" w:cs="Times New Roman"/>
                  <w:color w:val="1364C4"/>
                  <w:sz w:val="18"/>
                  <w:szCs w:val="20"/>
                  <w:lang w:eastAsia="en-GB"/>
                </w:rPr>
                <w:t>RightAscension</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right ascension (hours) of the telescope's current equatorial coordinates, in the coordinate system given by the </w:t>
            </w:r>
            <w:proofErr w:type="spellStart"/>
            <w:r w:rsidRPr="006950B6">
              <w:rPr>
                <w:rFonts w:ascii="Times New Roman" w:eastAsia="Times New Roman" w:hAnsi="Times New Roman" w:cs="Times New Roman"/>
                <w:color w:val="2A2A2A"/>
                <w:sz w:val="18"/>
                <w:szCs w:val="20"/>
                <w:lang w:eastAsia="en-GB"/>
              </w:rPr>
              <w:t>EquatorialSystem</w:t>
            </w:r>
            <w:proofErr w:type="spellEnd"/>
            <w:r w:rsidRPr="006950B6">
              <w:rPr>
                <w:rFonts w:ascii="Times New Roman" w:eastAsia="Times New Roman" w:hAnsi="Times New Roman" w:cs="Times New Roman"/>
                <w:color w:val="2A2A2A"/>
                <w:sz w:val="18"/>
                <w:szCs w:val="20"/>
                <w:lang w:eastAsia="en-GB"/>
              </w:rPr>
              <w:t xml:space="preserve"> property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49" w:history="1">
              <w:proofErr w:type="spellStart"/>
              <w:r w:rsidRPr="006950B6">
                <w:rPr>
                  <w:rFonts w:ascii="Times New Roman" w:eastAsia="Times New Roman" w:hAnsi="Times New Roman" w:cs="Times New Roman"/>
                  <w:color w:val="1364C4"/>
                  <w:sz w:val="18"/>
                  <w:szCs w:val="20"/>
                  <w:lang w:eastAsia="en-GB"/>
                </w:rPr>
                <w:t>RightAscensionRate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right ascension tracking rate offset from sidereal (seconds per sidereal second, default = 0.0)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CA253F" w:rsidP="006950B6">
            <w:pPr>
              <w:spacing w:after="0" w:line="240" w:lineRule="auto"/>
              <w:jc w:val="center"/>
              <w:rPr>
                <w:rFonts w:ascii="Times New Roman" w:eastAsia="Times New Roman" w:hAnsi="Times New Roman" w:cs="Times New Roman"/>
                <w:color w:val="2A2A2A"/>
                <w:sz w:val="18"/>
                <w:szCs w:val="20"/>
                <w:lang w:eastAsia="en-GB"/>
              </w:rPr>
            </w:pPr>
            <w:r>
              <w:rPr>
                <w:rFonts w:ascii="Times New Roman" w:eastAsia="Times New Roman" w:hAnsi="Times New Roman" w:cs="Times New Roman"/>
                <w:color w:val="2A2A2A"/>
                <w:sz w:val="18"/>
                <w:szCs w:val="20"/>
                <w:lang w:eastAsia="en-GB"/>
              </w:rPr>
              <w:t>X</w:t>
            </w:r>
          </w:p>
        </w:tc>
      </w:tr>
      <w:tr w:rsidR="000D186C" w:rsidRPr="00FD6428" w:rsidTr="00CA253F">
        <w:trPr>
          <w:trHeight w:val="551"/>
        </w:trPr>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0" w:history="1">
              <w:proofErr w:type="spellStart"/>
              <w:r w:rsidRPr="006950B6">
                <w:rPr>
                  <w:rFonts w:ascii="Times New Roman" w:eastAsia="Times New Roman" w:hAnsi="Times New Roman" w:cs="Times New Roman"/>
                  <w:color w:val="1364C4"/>
                  <w:sz w:val="18"/>
                  <w:szCs w:val="20"/>
                  <w:lang w:eastAsia="en-GB"/>
                </w:rPr>
                <w:t>SideOfPier</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Indicates the pointing state of the mount.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bookmarkStart w:id="0" w:name="_GoBack"/>
            <w:bookmarkEnd w:id="0"/>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1" w:history="1">
              <w:proofErr w:type="spellStart"/>
              <w:r w:rsidRPr="006950B6">
                <w:rPr>
                  <w:rFonts w:ascii="Times New Roman" w:eastAsia="Times New Roman" w:hAnsi="Times New Roman" w:cs="Times New Roman"/>
                  <w:color w:val="1364C4"/>
                  <w:sz w:val="18"/>
                  <w:szCs w:val="20"/>
                  <w:lang w:eastAsia="en-GB"/>
                </w:rPr>
                <w:t>SiderealTime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local apparent sidereal time from the telescope's internal clock (hours, sidereal)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2" w:history="1">
              <w:proofErr w:type="spellStart"/>
              <w:r w:rsidRPr="006950B6">
                <w:rPr>
                  <w:rFonts w:ascii="Times New Roman" w:eastAsia="Times New Roman" w:hAnsi="Times New Roman" w:cs="Times New Roman"/>
                  <w:color w:val="1364C4"/>
                  <w:sz w:val="18"/>
                  <w:szCs w:val="20"/>
                  <w:lang w:eastAsia="en-GB"/>
                </w:rPr>
                <w:t>SiteElevation</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elevation above mean sea level (meters) of the site at which the telescope is located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3" w:history="1">
              <w:proofErr w:type="spellStart"/>
              <w:r w:rsidRPr="006950B6">
                <w:rPr>
                  <w:rFonts w:ascii="Times New Roman" w:eastAsia="Times New Roman" w:hAnsi="Times New Roman" w:cs="Times New Roman"/>
                  <w:color w:val="1364C4"/>
                  <w:sz w:val="18"/>
                  <w:szCs w:val="20"/>
                  <w:lang w:eastAsia="en-GB"/>
                </w:rPr>
                <w:t>SiteLatitude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w:t>
            </w:r>
            <w:proofErr w:type="gramStart"/>
            <w:r w:rsidRPr="006950B6">
              <w:rPr>
                <w:rFonts w:ascii="Times New Roman" w:eastAsia="Times New Roman" w:hAnsi="Times New Roman" w:cs="Times New Roman"/>
                <w:color w:val="2A2A2A"/>
                <w:sz w:val="18"/>
                <w:szCs w:val="20"/>
                <w:lang w:eastAsia="en-GB"/>
              </w:rPr>
              <w:t>geodetic(</w:t>
            </w:r>
            <w:proofErr w:type="gramEnd"/>
            <w:r w:rsidRPr="006950B6">
              <w:rPr>
                <w:rFonts w:ascii="Times New Roman" w:eastAsia="Times New Roman" w:hAnsi="Times New Roman" w:cs="Times New Roman"/>
                <w:color w:val="2A2A2A"/>
                <w:sz w:val="18"/>
                <w:szCs w:val="20"/>
                <w:lang w:eastAsia="en-GB"/>
              </w:rPr>
              <w:t xml:space="preserve">map) latitude (degrees, positive North, WGS84) of the site at which the telescope is located.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4" w:history="1">
              <w:proofErr w:type="spellStart"/>
              <w:r w:rsidRPr="006950B6">
                <w:rPr>
                  <w:rFonts w:ascii="Times New Roman" w:eastAsia="Times New Roman" w:hAnsi="Times New Roman" w:cs="Times New Roman"/>
                  <w:color w:val="1364C4"/>
                  <w:sz w:val="18"/>
                  <w:szCs w:val="20"/>
                  <w:lang w:eastAsia="en-GB"/>
                </w:rPr>
                <w:t>SiteLongitude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longitude (degrees, positive East, WGS84) of the site at which the telescope is located.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5" w:history="1">
              <w:r w:rsidRPr="006950B6">
                <w:rPr>
                  <w:rFonts w:ascii="Times New Roman" w:eastAsia="Times New Roman" w:hAnsi="Times New Roman" w:cs="Times New Roman"/>
                  <w:color w:val="1364C4"/>
                  <w:sz w:val="18"/>
                  <w:szCs w:val="20"/>
                  <w:lang w:eastAsia="en-GB"/>
                </w:rPr>
                <w:t>Slewing</w:t>
              </w:r>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True if telescope is currently moving in response to one of the Slew methods or the </w:t>
            </w:r>
            <w:hyperlink r:id="rId56" w:history="1">
              <w:proofErr w:type="spellStart"/>
              <w:proofErr w:type="gramStart"/>
              <w:r w:rsidRPr="006950B6">
                <w:rPr>
                  <w:rFonts w:ascii="Times New Roman" w:eastAsia="Times New Roman" w:hAnsi="Times New Roman" w:cs="Times New Roman"/>
                  <w:color w:val="1364C4"/>
                  <w:sz w:val="18"/>
                  <w:szCs w:val="20"/>
                  <w:lang w:eastAsia="en-GB"/>
                </w:rPr>
                <w:t>MoveAxis</w:t>
              </w:r>
              <w:proofErr w:type="spellEnd"/>
              <w:r w:rsidRPr="006950B6">
                <w:rPr>
                  <w:rFonts w:ascii="Times New Roman" w:eastAsia="Times New Roman" w:hAnsi="Times New Roman" w:cs="Times New Roman"/>
                  <w:color w:val="1364C4"/>
                  <w:sz w:val="18"/>
                  <w:szCs w:val="20"/>
                  <w:lang w:eastAsia="en-GB"/>
                </w:rPr>
                <w:t>(</w:t>
              </w:r>
              <w:proofErr w:type="spellStart"/>
              <w:proofErr w:type="gramEnd"/>
              <w:r w:rsidRPr="006950B6">
                <w:rPr>
                  <w:rFonts w:ascii="Times New Roman" w:eastAsia="Times New Roman" w:hAnsi="Times New Roman" w:cs="Times New Roman"/>
                  <w:color w:val="1364C4"/>
                  <w:sz w:val="18"/>
                  <w:szCs w:val="20"/>
                  <w:lang w:eastAsia="en-GB"/>
                </w:rPr>
                <w:t>TelescopeAxes</w:t>
              </w:r>
              <w:proofErr w:type="spellEnd"/>
              <w:r w:rsidRPr="006950B6">
                <w:rPr>
                  <w:rFonts w:ascii="Times New Roman" w:eastAsia="Times New Roman" w:hAnsi="Times New Roman" w:cs="Times New Roman"/>
                  <w:color w:val="1364C4"/>
                  <w:sz w:val="18"/>
                  <w:szCs w:val="20"/>
                  <w:lang w:eastAsia="en-GB"/>
                </w:rPr>
                <w:t>, Double)</w:t>
              </w:r>
            </w:hyperlink>
            <w:r w:rsidRPr="006950B6">
              <w:rPr>
                <w:rFonts w:ascii="Times New Roman" w:eastAsia="Times New Roman" w:hAnsi="Times New Roman" w:cs="Times New Roman"/>
                <w:color w:val="2A2A2A"/>
                <w:sz w:val="18"/>
                <w:szCs w:val="20"/>
                <w:lang w:eastAsia="en-GB"/>
              </w:rPr>
              <w:t xml:space="preserve"> method, False at all other times.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7" w:history="1">
              <w:proofErr w:type="spellStart"/>
              <w:r w:rsidRPr="006950B6">
                <w:rPr>
                  <w:rFonts w:ascii="Times New Roman" w:eastAsia="Times New Roman" w:hAnsi="Times New Roman" w:cs="Times New Roman"/>
                  <w:color w:val="1364C4"/>
                  <w:sz w:val="18"/>
                  <w:szCs w:val="20"/>
                  <w:lang w:eastAsia="en-GB"/>
                </w:rPr>
                <w:t>SlewSettleTime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Specifies a post-slew settling time (sec.).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8" w:history="1">
              <w:proofErr w:type="spellStart"/>
              <w:r w:rsidRPr="006950B6">
                <w:rPr>
                  <w:rFonts w:ascii="Times New Roman" w:eastAsia="Times New Roman" w:hAnsi="Times New Roman" w:cs="Times New Roman"/>
                  <w:color w:val="1364C4"/>
                  <w:sz w:val="18"/>
                  <w:szCs w:val="20"/>
                  <w:lang w:eastAsia="en-GB"/>
                </w:rPr>
                <w:t>SupportedActions</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Returns the list of action names supported by this driver.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59" w:history="1">
              <w:proofErr w:type="spellStart"/>
              <w:r w:rsidRPr="006950B6">
                <w:rPr>
                  <w:rFonts w:ascii="Times New Roman" w:eastAsia="Times New Roman" w:hAnsi="Times New Roman" w:cs="Times New Roman"/>
                  <w:color w:val="1364C4"/>
                  <w:sz w:val="18"/>
                  <w:szCs w:val="20"/>
                  <w:lang w:eastAsia="en-GB"/>
                </w:rPr>
                <w:t>TargetDeclination</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declination (degrees, positive North) for the target of an equatorial slew or sync operation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60" w:history="1">
              <w:proofErr w:type="spellStart"/>
              <w:r w:rsidRPr="006950B6">
                <w:rPr>
                  <w:rFonts w:ascii="Times New Roman" w:eastAsia="Times New Roman" w:hAnsi="Times New Roman" w:cs="Times New Roman"/>
                  <w:color w:val="1364C4"/>
                  <w:sz w:val="18"/>
                  <w:szCs w:val="20"/>
                  <w:lang w:eastAsia="en-GB"/>
                </w:rPr>
                <w:t>TargetRightAscension</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right ascension (hours) for the target of an equatorial slew or sync operation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61" w:history="1">
              <w:r w:rsidRPr="006950B6">
                <w:rPr>
                  <w:rFonts w:ascii="Times New Roman" w:eastAsia="Times New Roman" w:hAnsi="Times New Roman" w:cs="Times New Roman"/>
                  <w:color w:val="1364C4"/>
                  <w:sz w:val="18"/>
                  <w:szCs w:val="20"/>
                  <w:lang w:eastAsia="en-GB"/>
                </w:rPr>
                <w:t>Tracking</w:t>
              </w:r>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state of the telescope's sidereal tracking drive.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62" w:history="1">
              <w:proofErr w:type="spellStart"/>
              <w:r w:rsidRPr="006950B6">
                <w:rPr>
                  <w:rFonts w:ascii="Times New Roman" w:eastAsia="Times New Roman" w:hAnsi="Times New Roman" w:cs="Times New Roman"/>
                  <w:color w:val="1364C4"/>
                  <w:sz w:val="18"/>
                  <w:szCs w:val="20"/>
                  <w:lang w:eastAsia="en-GB"/>
                </w:rPr>
                <w:t>TrackingRate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current tracking rate of the telescope's sidereal drive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63" w:history="1">
              <w:proofErr w:type="spellStart"/>
              <w:r w:rsidRPr="006950B6">
                <w:rPr>
                  <w:rFonts w:ascii="Times New Roman" w:eastAsia="Times New Roman" w:hAnsi="Times New Roman" w:cs="Times New Roman"/>
                  <w:color w:val="1364C4"/>
                  <w:sz w:val="18"/>
                  <w:szCs w:val="20"/>
                  <w:lang w:eastAsia="en-GB"/>
                </w:rPr>
                <w:t>TrackingRates</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Returns a collection of supported </w:t>
            </w:r>
            <w:hyperlink r:id="rId64" w:history="1">
              <w:proofErr w:type="spellStart"/>
              <w:r w:rsidRPr="006950B6">
                <w:rPr>
                  <w:rFonts w:ascii="Times New Roman" w:eastAsia="Times New Roman" w:hAnsi="Times New Roman" w:cs="Times New Roman"/>
                  <w:color w:val="1364C4"/>
                  <w:sz w:val="18"/>
                  <w:szCs w:val="20"/>
                  <w:lang w:eastAsia="en-GB"/>
                </w:rPr>
                <w:t>DriveRates</w:t>
              </w:r>
              <w:proofErr w:type="spellEnd"/>
            </w:hyperlink>
            <w:r w:rsidRPr="006950B6">
              <w:rPr>
                <w:rFonts w:ascii="Times New Roman" w:eastAsia="Times New Roman" w:hAnsi="Times New Roman" w:cs="Times New Roman"/>
                <w:color w:val="2A2A2A"/>
                <w:sz w:val="18"/>
                <w:szCs w:val="20"/>
                <w:lang w:eastAsia="en-GB"/>
              </w:rPr>
              <w:t xml:space="preserve"> values that describe the permissible values of the </w:t>
            </w:r>
            <w:hyperlink r:id="rId65" w:history="1">
              <w:proofErr w:type="spellStart"/>
              <w:r w:rsidRPr="006950B6">
                <w:rPr>
                  <w:rFonts w:ascii="Times New Roman" w:eastAsia="Times New Roman" w:hAnsi="Times New Roman" w:cs="Times New Roman"/>
                  <w:color w:val="1364C4"/>
                  <w:sz w:val="18"/>
                  <w:szCs w:val="20"/>
                  <w:lang w:eastAsia="en-GB"/>
                </w:rPr>
                <w:t>TrackingRate</w:t>
              </w:r>
              <w:proofErr w:type="spellEnd"/>
            </w:hyperlink>
            <w:r w:rsidRPr="006950B6">
              <w:rPr>
                <w:rFonts w:ascii="Times New Roman" w:eastAsia="Times New Roman" w:hAnsi="Times New Roman" w:cs="Times New Roman"/>
                <w:color w:val="2A2A2A"/>
                <w:sz w:val="18"/>
                <w:szCs w:val="20"/>
                <w:lang w:eastAsia="en-GB"/>
              </w:rPr>
              <w:t xml:space="preserve"> property for this telescope type.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r w:rsidR="000D186C" w:rsidRPr="00FD6428" w:rsidTr="000D186C">
        <w:tc>
          <w:tcPr>
            <w:tcW w:w="913"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hyperlink r:id="rId66" w:history="1">
              <w:proofErr w:type="spellStart"/>
              <w:r w:rsidRPr="006950B6">
                <w:rPr>
                  <w:rFonts w:ascii="Times New Roman" w:eastAsia="Times New Roman" w:hAnsi="Times New Roman" w:cs="Times New Roman"/>
                  <w:color w:val="1364C4"/>
                  <w:sz w:val="18"/>
                  <w:szCs w:val="20"/>
                  <w:lang w:eastAsia="en-GB"/>
                </w:rPr>
                <w:t>UTCDate</w:t>
              </w:r>
              <w:proofErr w:type="spellEnd"/>
            </w:hyperlink>
          </w:p>
        </w:tc>
        <w:tc>
          <w:tcPr>
            <w:tcW w:w="3399" w:type="pct"/>
            <w:tcBorders>
              <w:bottom w:val="single" w:sz="6" w:space="0" w:color="DBDBDB"/>
            </w:tcBorders>
            <w:tcMar>
              <w:top w:w="150" w:type="dxa"/>
              <w:left w:w="120" w:type="dxa"/>
              <w:bottom w:w="150" w:type="dxa"/>
              <w:right w:w="120" w:type="dxa"/>
            </w:tcMar>
            <w:hideMark/>
          </w:tcPr>
          <w:p w:rsidR="000D186C" w:rsidRPr="006950B6" w:rsidRDefault="000D186C" w:rsidP="000D3124">
            <w:pPr>
              <w:spacing w:after="0" w:line="240" w:lineRule="auto"/>
              <w:ind w:left="150" w:right="150"/>
              <w:rPr>
                <w:rFonts w:ascii="Times New Roman" w:eastAsia="Times New Roman" w:hAnsi="Times New Roman" w:cs="Times New Roman"/>
                <w:color w:val="2A2A2A"/>
                <w:sz w:val="18"/>
                <w:szCs w:val="20"/>
                <w:lang w:eastAsia="en-GB"/>
              </w:rPr>
            </w:pPr>
            <w:r w:rsidRPr="006950B6">
              <w:rPr>
                <w:rFonts w:ascii="Times New Roman" w:eastAsia="Times New Roman" w:hAnsi="Times New Roman" w:cs="Times New Roman"/>
                <w:color w:val="2A2A2A"/>
                <w:sz w:val="18"/>
                <w:szCs w:val="20"/>
                <w:lang w:eastAsia="en-GB"/>
              </w:rPr>
              <w:t xml:space="preserve">The UTC date/time of the telescope's internal clock </w:t>
            </w: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c>
          <w:tcPr>
            <w:tcW w:w="344" w:type="pct"/>
            <w:tcBorders>
              <w:bottom w:val="single" w:sz="6" w:space="0" w:color="DBDBDB"/>
            </w:tcBorders>
          </w:tcPr>
          <w:p w:rsidR="000D186C" w:rsidRPr="006950B6" w:rsidRDefault="000D186C" w:rsidP="006950B6">
            <w:pPr>
              <w:spacing w:after="0" w:line="240" w:lineRule="auto"/>
              <w:jc w:val="center"/>
              <w:rPr>
                <w:rFonts w:ascii="Times New Roman" w:eastAsia="Times New Roman" w:hAnsi="Times New Roman" w:cs="Times New Roman"/>
                <w:color w:val="2A2A2A"/>
                <w:sz w:val="18"/>
                <w:szCs w:val="20"/>
                <w:lang w:eastAsia="en-GB"/>
              </w:rPr>
            </w:pPr>
          </w:p>
        </w:tc>
      </w:tr>
    </w:tbl>
    <w:p w:rsidR="00FD6428" w:rsidRPr="00FD6428" w:rsidRDefault="000D3124" w:rsidP="000D3124">
      <w:pPr>
        <w:pStyle w:val="Heading2"/>
        <w:ind w:left="-567"/>
      </w:pPr>
      <w:r>
        <w:t>Methods</w:t>
      </w:r>
    </w:p>
    <w:tbl>
      <w:tblPr>
        <w:tblW w:w="5797" w:type="pct"/>
        <w:tblInd w:w="-567" w:type="dxa"/>
        <w:tblCellMar>
          <w:left w:w="0" w:type="dxa"/>
          <w:right w:w="0" w:type="dxa"/>
        </w:tblCellMar>
        <w:tblLook w:val="04A0" w:firstRow="1" w:lastRow="0" w:firstColumn="1" w:lastColumn="0" w:noHBand="0" w:noVBand="1"/>
      </w:tblPr>
      <w:tblGrid>
        <w:gridCol w:w="3520"/>
        <w:gridCol w:w="6970"/>
      </w:tblGrid>
      <w:tr w:rsidR="00FD6428" w:rsidRPr="00FD6428" w:rsidTr="00FD6428">
        <w:tc>
          <w:tcPr>
            <w:tcW w:w="1678" w:type="pct"/>
            <w:tcBorders>
              <w:bottom w:val="single" w:sz="6" w:space="0" w:color="DBDBDB"/>
            </w:tcBorders>
            <w:shd w:val="clear" w:color="auto" w:fill="EDEDED"/>
            <w:tcMar>
              <w:top w:w="75" w:type="dxa"/>
              <w:left w:w="120" w:type="dxa"/>
              <w:bottom w:w="75" w:type="dxa"/>
              <w:right w:w="120" w:type="dxa"/>
            </w:tcMar>
            <w:vAlign w:val="center"/>
            <w:hideMark/>
          </w:tcPr>
          <w:p w:rsidR="00FD6428" w:rsidRPr="00FD6428" w:rsidRDefault="00FD6428" w:rsidP="00FD6428">
            <w:pPr>
              <w:spacing w:before="150" w:after="150" w:line="240" w:lineRule="auto"/>
              <w:ind w:left="150" w:right="150"/>
              <w:rPr>
                <w:rFonts w:ascii="Times New Roman" w:eastAsia="Times New Roman" w:hAnsi="Times New Roman" w:cs="Times New Roman"/>
                <w:b/>
                <w:bCs/>
                <w:color w:val="636363"/>
                <w:sz w:val="24"/>
                <w:szCs w:val="24"/>
                <w:lang w:eastAsia="en-GB"/>
              </w:rPr>
            </w:pPr>
            <w:r w:rsidRPr="00FD6428">
              <w:rPr>
                <w:rFonts w:ascii="Times New Roman" w:eastAsia="Times New Roman" w:hAnsi="Times New Roman" w:cs="Times New Roman"/>
                <w:b/>
                <w:bCs/>
                <w:color w:val="636363"/>
                <w:sz w:val="24"/>
                <w:szCs w:val="24"/>
                <w:lang w:eastAsia="en-GB"/>
              </w:rPr>
              <w:t>Name</w:t>
            </w:r>
          </w:p>
        </w:tc>
        <w:tc>
          <w:tcPr>
            <w:tcW w:w="3322" w:type="pct"/>
            <w:tcBorders>
              <w:bottom w:val="single" w:sz="6" w:space="0" w:color="DBDBDB"/>
            </w:tcBorders>
            <w:shd w:val="clear" w:color="auto" w:fill="EDEDED"/>
            <w:tcMar>
              <w:top w:w="75" w:type="dxa"/>
              <w:left w:w="120" w:type="dxa"/>
              <w:bottom w:w="75" w:type="dxa"/>
              <w:right w:w="120" w:type="dxa"/>
            </w:tcMar>
            <w:vAlign w:val="center"/>
            <w:hideMark/>
          </w:tcPr>
          <w:p w:rsidR="00FD6428" w:rsidRPr="00FD6428" w:rsidRDefault="00FD6428" w:rsidP="00FD6428">
            <w:pPr>
              <w:spacing w:before="150" w:after="150" w:line="240" w:lineRule="auto"/>
              <w:ind w:left="150" w:right="150"/>
              <w:rPr>
                <w:rFonts w:ascii="Times New Roman" w:eastAsia="Times New Roman" w:hAnsi="Times New Roman" w:cs="Times New Roman"/>
                <w:b/>
                <w:bCs/>
                <w:color w:val="636363"/>
                <w:sz w:val="24"/>
                <w:szCs w:val="24"/>
                <w:lang w:eastAsia="en-GB"/>
              </w:rPr>
            </w:pPr>
            <w:r w:rsidRPr="00FD6428">
              <w:rPr>
                <w:rFonts w:ascii="Times New Roman" w:eastAsia="Times New Roman" w:hAnsi="Times New Roman" w:cs="Times New Roman"/>
                <w:b/>
                <w:bCs/>
                <w:color w:val="636363"/>
                <w:sz w:val="24"/>
                <w:szCs w:val="24"/>
                <w:lang w:eastAsia="en-GB"/>
              </w:rPr>
              <w:t>Description</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67" w:history="1">
              <w:proofErr w:type="spellStart"/>
              <w:r w:rsidRPr="00FD6428">
                <w:rPr>
                  <w:rFonts w:ascii="Times New Roman" w:eastAsia="Times New Roman" w:hAnsi="Times New Roman" w:cs="Times New Roman"/>
                  <w:color w:val="1364C4"/>
                  <w:sz w:val="24"/>
                  <w:szCs w:val="24"/>
                  <w:lang w:eastAsia="en-GB"/>
                </w:rPr>
                <w:t>AbortSlew</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Stops a slew in progress.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68" w:history="1">
              <w:r w:rsidRPr="00FD6428">
                <w:rPr>
                  <w:rFonts w:ascii="Times New Roman" w:eastAsia="Times New Roman" w:hAnsi="Times New Roman" w:cs="Times New Roman"/>
                  <w:color w:val="1364C4"/>
                  <w:sz w:val="24"/>
                  <w:szCs w:val="24"/>
                  <w:lang w:eastAsia="en-GB"/>
                </w:rPr>
                <w:t>Action</w:t>
              </w:r>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Invokes the specified device-specific action.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69" w:history="1">
              <w:proofErr w:type="spellStart"/>
              <w:r w:rsidRPr="00FD6428">
                <w:rPr>
                  <w:rFonts w:ascii="Times New Roman" w:eastAsia="Times New Roman" w:hAnsi="Times New Roman" w:cs="Times New Roman"/>
                  <w:color w:val="1364C4"/>
                  <w:sz w:val="24"/>
                  <w:szCs w:val="24"/>
                  <w:lang w:eastAsia="en-GB"/>
                </w:rPr>
                <w:t>AxisRates</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Determine the rates at which the telescope may be moved about the specified axis by the </w:t>
            </w:r>
            <w:hyperlink r:id="rId70" w:history="1">
              <w:proofErr w:type="spellStart"/>
              <w:proofErr w:type="gramStart"/>
              <w:r w:rsidRPr="00FD6428">
                <w:rPr>
                  <w:rFonts w:ascii="Times New Roman" w:eastAsia="Times New Roman" w:hAnsi="Times New Roman" w:cs="Times New Roman"/>
                  <w:color w:val="1364C4"/>
                  <w:sz w:val="24"/>
                  <w:szCs w:val="24"/>
                  <w:lang w:eastAsia="en-GB"/>
                </w:rPr>
                <w:t>MoveAxis</w:t>
              </w:r>
              <w:proofErr w:type="spellEnd"/>
              <w:r w:rsidRPr="00FD6428">
                <w:rPr>
                  <w:rFonts w:ascii="Times New Roman" w:eastAsia="Times New Roman" w:hAnsi="Times New Roman" w:cs="Times New Roman"/>
                  <w:color w:val="1364C4"/>
                  <w:sz w:val="24"/>
                  <w:szCs w:val="24"/>
                  <w:lang w:eastAsia="en-GB"/>
                </w:rPr>
                <w:t>(</w:t>
              </w:r>
              <w:proofErr w:type="spellStart"/>
              <w:proofErr w:type="gramEnd"/>
              <w:r w:rsidRPr="00FD6428">
                <w:rPr>
                  <w:rFonts w:ascii="Times New Roman" w:eastAsia="Times New Roman" w:hAnsi="Times New Roman" w:cs="Times New Roman"/>
                  <w:color w:val="1364C4"/>
                  <w:sz w:val="24"/>
                  <w:szCs w:val="24"/>
                  <w:lang w:eastAsia="en-GB"/>
                </w:rPr>
                <w:t>TelescopeAxes</w:t>
              </w:r>
              <w:proofErr w:type="spellEnd"/>
              <w:r w:rsidRPr="00FD6428">
                <w:rPr>
                  <w:rFonts w:ascii="Times New Roman" w:eastAsia="Times New Roman" w:hAnsi="Times New Roman" w:cs="Times New Roman"/>
                  <w:color w:val="1364C4"/>
                  <w:sz w:val="24"/>
                  <w:szCs w:val="24"/>
                  <w:lang w:eastAsia="en-GB"/>
                </w:rPr>
                <w:t>, Double)</w:t>
              </w:r>
            </w:hyperlink>
            <w:r w:rsidRPr="00FD6428">
              <w:rPr>
                <w:rFonts w:ascii="Times New Roman" w:eastAsia="Times New Roman" w:hAnsi="Times New Roman" w:cs="Times New Roman"/>
                <w:color w:val="2A2A2A"/>
                <w:sz w:val="24"/>
                <w:szCs w:val="24"/>
                <w:lang w:eastAsia="en-GB"/>
              </w:rPr>
              <w:t xml:space="preserve"> method.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71" w:history="1">
              <w:proofErr w:type="spellStart"/>
              <w:r w:rsidRPr="00FD6428">
                <w:rPr>
                  <w:rFonts w:ascii="Times New Roman" w:eastAsia="Times New Roman" w:hAnsi="Times New Roman" w:cs="Times New Roman"/>
                  <w:color w:val="1364C4"/>
                  <w:sz w:val="24"/>
                  <w:szCs w:val="24"/>
                  <w:lang w:eastAsia="en-GB"/>
                </w:rPr>
                <w:t>CanMoveAxis</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True if this telescope can move the requested axis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72" w:history="1">
              <w:proofErr w:type="spellStart"/>
              <w:r w:rsidRPr="00FD6428">
                <w:rPr>
                  <w:rFonts w:ascii="Times New Roman" w:eastAsia="Times New Roman" w:hAnsi="Times New Roman" w:cs="Times New Roman"/>
                  <w:color w:val="1364C4"/>
                  <w:sz w:val="24"/>
                  <w:szCs w:val="24"/>
                  <w:lang w:eastAsia="en-GB"/>
                </w:rPr>
                <w:t>CommandBlind</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Transmits an arbitrary string to the device and does not wait for a response. Optionally, protocol framing characters may be added to the string before transmission.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73" w:history="1">
              <w:proofErr w:type="spellStart"/>
              <w:r w:rsidRPr="00FD6428">
                <w:rPr>
                  <w:rFonts w:ascii="Times New Roman" w:eastAsia="Times New Roman" w:hAnsi="Times New Roman" w:cs="Times New Roman"/>
                  <w:color w:val="1364C4"/>
                  <w:sz w:val="24"/>
                  <w:szCs w:val="24"/>
                  <w:lang w:eastAsia="en-GB"/>
                </w:rPr>
                <w:t>CommandBool</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Transmits an arbitrary string to the device and waits for a </w:t>
            </w:r>
            <w:proofErr w:type="spellStart"/>
            <w:r w:rsidRPr="00FD6428">
              <w:rPr>
                <w:rFonts w:ascii="Times New Roman" w:eastAsia="Times New Roman" w:hAnsi="Times New Roman" w:cs="Times New Roman"/>
                <w:color w:val="2A2A2A"/>
                <w:sz w:val="24"/>
                <w:szCs w:val="24"/>
                <w:lang w:eastAsia="en-GB"/>
              </w:rPr>
              <w:t>boolean</w:t>
            </w:r>
            <w:proofErr w:type="spellEnd"/>
            <w:r w:rsidRPr="00FD6428">
              <w:rPr>
                <w:rFonts w:ascii="Times New Roman" w:eastAsia="Times New Roman" w:hAnsi="Times New Roman" w:cs="Times New Roman"/>
                <w:color w:val="2A2A2A"/>
                <w:sz w:val="24"/>
                <w:szCs w:val="24"/>
                <w:lang w:eastAsia="en-GB"/>
              </w:rPr>
              <w:t xml:space="preserve"> response. Optionally, protocol framing characters may be added to the string before transmission.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74" w:history="1">
              <w:proofErr w:type="spellStart"/>
              <w:r w:rsidRPr="00FD6428">
                <w:rPr>
                  <w:rFonts w:ascii="Times New Roman" w:eastAsia="Times New Roman" w:hAnsi="Times New Roman" w:cs="Times New Roman"/>
                  <w:color w:val="1364C4"/>
                  <w:sz w:val="24"/>
                  <w:szCs w:val="24"/>
                  <w:lang w:eastAsia="en-GB"/>
                </w:rPr>
                <w:t>CommandString</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Transmits an arbitrary string to the device and waits for a string response. Optionally, protocol framing characters may be added to the string before transmission.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75" w:history="1">
              <w:proofErr w:type="spellStart"/>
              <w:r w:rsidRPr="00FD6428">
                <w:rPr>
                  <w:rFonts w:ascii="Times New Roman" w:eastAsia="Times New Roman" w:hAnsi="Times New Roman" w:cs="Times New Roman"/>
                  <w:color w:val="1364C4"/>
                  <w:sz w:val="24"/>
                  <w:szCs w:val="24"/>
                  <w:lang w:eastAsia="en-GB"/>
                </w:rPr>
                <w:t>DestinationSideOfPier</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Predict side of pier for German equatorial mounts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76" w:history="1">
              <w:r w:rsidRPr="00FD6428">
                <w:rPr>
                  <w:rFonts w:ascii="Times New Roman" w:eastAsia="Times New Roman" w:hAnsi="Times New Roman" w:cs="Times New Roman"/>
                  <w:color w:val="1364C4"/>
                  <w:sz w:val="24"/>
                  <w:szCs w:val="24"/>
                  <w:lang w:eastAsia="en-GB"/>
                </w:rPr>
                <w:t>Dispose</w:t>
              </w:r>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Dispose the late-bound interface, if needed. Will release it via COM if it is a COM object, else if native .NET will just dereference it for GC.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77" w:history="1">
              <w:proofErr w:type="spellStart"/>
              <w:r w:rsidRPr="00FD6428">
                <w:rPr>
                  <w:rFonts w:ascii="Times New Roman" w:eastAsia="Times New Roman" w:hAnsi="Times New Roman" w:cs="Times New Roman"/>
                  <w:color w:val="1364C4"/>
                  <w:sz w:val="24"/>
                  <w:szCs w:val="24"/>
                  <w:lang w:eastAsia="en-GB"/>
                </w:rPr>
                <w:t>FindHome</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Locates the telescope's "home" position (synchronous)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78" w:history="1">
              <w:proofErr w:type="spellStart"/>
              <w:r w:rsidRPr="00FD6428">
                <w:rPr>
                  <w:rFonts w:ascii="Times New Roman" w:eastAsia="Times New Roman" w:hAnsi="Times New Roman" w:cs="Times New Roman"/>
                  <w:color w:val="1364C4"/>
                  <w:sz w:val="24"/>
                  <w:szCs w:val="24"/>
                  <w:lang w:eastAsia="en-GB"/>
                </w:rPr>
                <w:t>MoveAxis</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Move the telescope in one axis at the given rate.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79" w:history="1">
              <w:r w:rsidRPr="00FD6428">
                <w:rPr>
                  <w:rFonts w:ascii="Times New Roman" w:eastAsia="Times New Roman" w:hAnsi="Times New Roman" w:cs="Times New Roman"/>
                  <w:color w:val="1364C4"/>
                  <w:sz w:val="24"/>
                  <w:szCs w:val="24"/>
                  <w:lang w:eastAsia="en-GB"/>
                </w:rPr>
                <w:t>Park</w:t>
              </w:r>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Move the telescope to its park position, stop all motion (or restrict to a small safe range), and set </w:t>
            </w:r>
            <w:hyperlink r:id="rId80" w:history="1">
              <w:proofErr w:type="spellStart"/>
              <w:r w:rsidRPr="00FD6428">
                <w:rPr>
                  <w:rFonts w:ascii="Times New Roman" w:eastAsia="Times New Roman" w:hAnsi="Times New Roman" w:cs="Times New Roman"/>
                  <w:color w:val="1364C4"/>
                  <w:sz w:val="24"/>
                  <w:szCs w:val="24"/>
                  <w:lang w:eastAsia="en-GB"/>
                </w:rPr>
                <w:t>AtPark</w:t>
              </w:r>
              <w:proofErr w:type="spellEnd"/>
            </w:hyperlink>
            <w:r w:rsidRPr="00FD6428">
              <w:rPr>
                <w:rFonts w:ascii="Times New Roman" w:eastAsia="Times New Roman" w:hAnsi="Times New Roman" w:cs="Times New Roman"/>
                <w:color w:val="2A2A2A"/>
                <w:sz w:val="24"/>
                <w:szCs w:val="24"/>
                <w:lang w:eastAsia="en-GB"/>
              </w:rPr>
              <w:t xml:space="preserve"> to True.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81" w:history="1">
              <w:proofErr w:type="spellStart"/>
              <w:r w:rsidRPr="00FD6428">
                <w:rPr>
                  <w:rFonts w:ascii="Times New Roman" w:eastAsia="Times New Roman" w:hAnsi="Times New Roman" w:cs="Times New Roman"/>
                  <w:color w:val="1364C4"/>
                  <w:sz w:val="24"/>
                  <w:szCs w:val="24"/>
                  <w:lang w:eastAsia="en-GB"/>
                </w:rPr>
                <w:t>PulseGuide</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Moves the scope in the given direction for the given interval or time at the rate given by the corresponding guide rate property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82" w:history="1">
              <w:proofErr w:type="spellStart"/>
              <w:r w:rsidRPr="00FD6428">
                <w:rPr>
                  <w:rFonts w:ascii="Times New Roman" w:eastAsia="Times New Roman" w:hAnsi="Times New Roman" w:cs="Times New Roman"/>
                  <w:color w:val="1364C4"/>
                  <w:sz w:val="24"/>
                  <w:szCs w:val="24"/>
                  <w:lang w:eastAsia="en-GB"/>
                </w:rPr>
                <w:t>SetPark</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Sets the telescope's park position to be its current position.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83" w:history="1">
              <w:proofErr w:type="spellStart"/>
              <w:r w:rsidRPr="00FD6428">
                <w:rPr>
                  <w:rFonts w:ascii="Times New Roman" w:eastAsia="Times New Roman" w:hAnsi="Times New Roman" w:cs="Times New Roman"/>
                  <w:color w:val="1364C4"/>
                  <w:sz w:val="24"/>
                  <w:szCs w:val="24"/>
                  <w:lang w:eastAsia="en-GB"/>
                </w:rPr>
                <w:t>SetupDialog</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Launches a configuration dialog box for the driver. The call will not return until the user clicks OK or cancel manually.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84" w:history="1">
              <w:proofErr w:type="spellStart"/>
              <w:r w:rsidRPr="00FD6428">
                <w:rPr>
                  <w:rFonts w:ascii="Times New Roman" w:eastAsia="Times New Roman" w:hAnsi="Times New Roman" w:cs="Times New Roman"/>
                  <w:color w:val="1364C4"/>
                  <w:sz w:val="24"/>
                  <w:szCs w:val="24"/>
                  <w:lang w:eastAsia="en-GB"/>
                </w:rPr>
                <w:t>SlewToAltAz</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Move the telescope to the given local horizontal coordinates, return when slew is complete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85" w:history="1">
              <w:proofErr w:type="spellStart"/>
              <w:r w:rsidRPr="00FD6428">
                <w:rPr>
                  <w:rFonts w:ascii="Times New Roman" w:eastAsia="Times New Roman" w:hAnsi="Times New Roman" w:cs="Times New Roman"/>
                  <w:color w:val="1364C4"/>
                  <w:sz w:val="24"/>
                  <w:szCs w:val="24"/>
                  <w:lang w:eastAsia="en-GB"/>
                </w:rPr>
                <w:t>SlewToAltAzAsync</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This Method must be implemented if </w:t>
            </w:r>
            <w:hyperlink r:id="rId86" w:history="1">
              <w:proofErr w:type="spellStart"/>
              <w:r w:rsidRPr="00FD6428">
                <w:rPr>
                  <w:rFonts w:ascii="Times New Roman" w:eastAsia="Times New Roman" w:hAnsi="Times New Roman" w:cs="Times New Roman"/>
                  <w:color w:val="1364C4"/>
                  <w:sz w:val="24"/>
                  <w:szCs w:val="24"/>
                  <w:lang w:eastAsia="en-GB"/>
                </w:rPr>
                <w:t>CanSlewAltAzAsync</w:t>
              </w:r>
              <w:proofErr w:type="spellEnd"/>
            </w:hyperlink>
            <w:r w:rsidRPr="00FD6428">
              <w:rPr>
                <w:rFonts w:ascii="Times New Roman" w:eastAsia="Times New Roman" w:hAnsi="Times New Roman" w:cs="Times New Roman"/>
                <w:color w:val="2A2A2A"/>
                <w:sz w:val="24"/>
                <w:szCs w:val="24"/>
                <w:lang w:eastAsia="en-GB"/>
              </w:rPr>
              <w:t xml:space="preserve"> returns True.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87" w:history="1">
              <w:proofErr w:type="spellStart"/>
              <w:r w:rsidRPr="00FD6428">
                <w:rPr>
                  <w:rFonts w:ascii="Times New Roman" w:eastAsia="Times New Roman" w:hAnsi="Times New Roman" w:cs="Times New Roman"/>
                  <w:color w:val="1364C4"/>
                  <w:sz w:val="24"/>
                  <w:szCs w:val="24"/>
                  <w:lang w:eastAsia="en-GB"/>
                </w:rPr>
                <w:t>SlewToCoordinates</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Move the telescope to the given equatorial coordinates, return when slew is complete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88" w:history="1">
              <w:proofErr w:type="spellStart"/>
              <w:r w:rsidRPr="00FD6428">
                <w:rPr>
                  <w:rFonts w:ascii="Times New Roman" w:eastAsia="Times New Roman" w:hAnsi="Times New Roman" w:cs="Times New Roman"/>
                  <w:color w:val="1364C4"/>
                  <w:sz w:val="24"/>
                  <w:szCs w:val="24"/>
                  <w:lang w:eastAsia="en-GB"/>
                </w:rPr>
                <w:t>SlewToCoordinatesAsync</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Move the telescope to the given equatorial coordinates, return immediately after starting the slew.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89" w:history="1">
              <w:proofErr w:type="spellStart"/>
              <w:r w:rsidRPr="00FD6428">
                <w:rPr>
                  <w:rFonts w:ascii="Times New Roman" w:eastAsia="Times New Roman" w:hAnsi="Times New Roman" w:cs="Times New Roman"/>
                  <w:color w:val="1364C4"/>
                  <w:sz w:val="24"/>
                  <w:szCs w:val="24"/>
                  <w:lang w:eastAsia="en-GB"/>
                </w:rPr>
                <w:t>SlewToTarget</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Move the telescope to the </w:t>
            </w:r>
            <w:hyperlink r:id="rId90" w:history="1">
              <w:proofErr w:type="spellStart"/>
              <w:r w:rsidRPr="00FD6428">
                <w:rPr>
                  <w:rFonts w:ascii="Times New Roman" w:eastAsia="Times New Roman" w:hAnsi="Times New Roman" w:cs="Times New Roman"/>
                  <w:color w:val="1364C4"/>
                  <w:sz w:val="24"/>
                  <w:szCs w:val="24"/>
                  <w:lang w:eastAsia="en-GB"/>
                </w:rPr>
                <w:t>TargetRightAscension</w:t>
              </w:r>
              <w:proofErr w:type="spellEnd"/>
            </w:hyperlink>
            <w:r w:rsidRPr="00FD6428">
              <w:rPr>
                <w:rFonts w:ascii="Times New Roman" w:eastAsia="Times New Roman" w:hAnsi="Times New Roman" w:cs="Times New Roman"/>
                <w:color w:val="2A2A2A"/>
                <w:sz w:val="24"/>
                <w:szCs w:val="24"/>
                <w:lang w:eastAsia="en-GB"/>
              </w:rPr>
              <w:t xml:space="preserve"> and </w:t>
            </w:r>
            <w:hyperlink r:id="rId91" w:history="1">
              <w:proofErr w:type="spellStart"/>
              <w:r w:rsidRPr="00FD6428">
                <w:rPr>
                  <w:rFonts w:ascii="Times New Roman" w:eastAsia="Times New Roman" w:hAnsi="Times New Roman" w:cs="Times New Roman"/>
                  <w:color w:val="1364C4"/>
                  <w:sz w:val="24"/>
                  <w:szCs w:val="24"/>
                  <w:lang w:eastAsia="en-GB"/>
                </w:rPr>
                <w:t>TargetDeclination</w:t>
              </w:r>
              <w:proofErr w:type="spellEnd"/>
            </w:hyperlink>
            <w:r w:rsidRPr="00FD6428">
              <w:rPr>
                <w:rFonts w:ascii="Times New Roman" w:eastAsia="Times New Roman" w:hAnsi="Times New Roman" w:cs="Times New Roman"/>
                <w:color w:val="2A2A2A"/>
                <w:sz w:val="24"/>
                <w:szCs w:val="24"/>
                <w:lang w:eastAsia="en-GB"/>
              </w:rPr>
              <w:t xml:space="preserve"> coordinates, return when slew complete.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92" w:history="1">
              <w:proofErr w:type="spellStart"/>
              <w:r w:rsidRPr="00FD6428">
                <w:rPr>
                  <w:rFonts w:ascii="Times New Roman" w:eastAsia="Times New Roman" w:hAnsi="Times New Roman" w:cs="Times New Roman"/>
                  <w:color w:val="1364C4"/>
                  <w:sz w:val="24"/>
                  <w:szCs w:val="24"/>
                  <w:lang w:eastAsia="en-GB"/>
                </w:rPr>
                <w:t>SlewToTargetAsync</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Move the telescope to the </w:t>
            </w:r>
            <w:hyperlink r:id="rId93" w:history="1">
              <w:proofErr w:type="spellStart"/>
              <w:r w:rsidRPr="00FD6428">
                <w:rPr>
                  <w:rFonts w:ascii="Times New Roman" w:eastAsia="Times New Roman" w:hAnsi="Times New Roman" w:cs="Times New Roman"/>
                  <w:color w:val="1364C4"/>
                  <w:sz w:val="24"/>
                  <w:szCs w:val="24"/>
                  <w:lang w:eastAsia="en-GB"/>
                </w:rPr>
                <w:t>TargetRightAscension</w:t>
              </w:r>
              <w:proofErr w:type="spellEnd"/>
            </w:hyperlink>
            <w:r w:rsidRPr="00FD6428">
              <w:rPr>
                <w:rFonts w:ascii="Times New Roman" w:eastAsia="Times New Roman" w:hAnsi="Times New Roman" w:cs="Times New Roman"/>
                <w:color w:val="2A2A2A"/>
                <w:sz w:val="24"/>
                <w:szCs w:val="24"/>
                <w:lang w:eastAsia="en-GB"/>
              </w:rPr>
              <w:t xml:space="preserve"> and </w:t>
            </w:r>
            <w:hyperlink r:id="rId94" w:history="1">
              <w:proofErr w:type="spellStart"/>
              <w:r w:rsidRPr="00FD6428">
                <w:rPr>
                  <w:rFonts w:ascii="Times New Roman" w:eastAsia="Times New Roman" w:hAnsi="Times New Roman" w:cs="Times New Roman"/>
                  <w:color w:val="1364C4"/>
                  <w:sz w:val="24"/>
                  <w:szCs w:val="24"/>
                  <w:lang w:eastAsia="en-GB"/>
                </w:rPr>
                <w:t>TargetDeclination</w:t>
              </w:r>
              <w:proofErr w:type="spellEnd"/>
            </w:hyperlink>
            <w:r w:rsidRPr="00FD6428">
              <w:rPr>
                <w:rFonts w:ascii="Times New Roman" w:eastAsia="Times New Roman" w:hAnsi="Times New Roman" w:cs="Times New Roman"/>
                <w:color w:val="2A2A2A"/>
                <w:sz w:val="24"/>
                <w:szCs w:val="24"/>
                <w:lang w:eastAsia="en-GB"/>
              </w:rPr>
              <w:t xml:space="preserve"> coordinates, returns immediately after starting the slew.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95" w:history="1">
              <w:proofErr w:type="spellStart"/>
              <w:r w:rsidRPr="00FD6428">
                <w:rPr>
                  <w:rFonts w:ascii="Times New Roman" w:eastAsia="Times New Roman" w:hAnsi="Times New Roman" w:cs="Times New Roman"/>
                  <w:color w:val="1364C4"/>
                  <w:sz w:val="24"/>
                  <w:szCs w:val="24"/>
                  <w:lang w:eastAsia="en-GB"/>
                </w:rPr>
                <w:t>SyncToAltAz</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Matches the scope's local horizontal coordinates to the given local horizontal coordinates.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96" w:history="1">
              <w:proofErr w:type="spellStart"/>
              <w:r w:rsidRPr="00FD6428">
                <w:rPr>
                  <w:rFonts w:ascii="Times New Roman" w:eastAsia="Times New Roman" w:hAnsi="Times New Roman" w:cs="Times New Roman"/>
                  <w:color w:val="1364C4"/>
                  <w:sz w:val="24"/>
                  <w:szCs w:val="24"/>
                  <w:lang w:eastAsia="en-GB"/>
                </w:rPr>
                <w:t>SyncToCoordinates</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Matches the scope's equatorial coordinates to the given equatorial coordinates.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97" w:history="1">
              <w:proofErr w:type="spellStart"/>
              <w:r w:rsidRPr="00FD6428">
                <w:rPr>
                  <w:rFonts w:ascii="Times New Roman" w:eastAsia="Times New Roman" w:hAnsi="Times New Roman" w:cs="Times New Roman"/>
                  <w:color w:val="1364C4"/>
                  <w:sz w:val="24"/>
                  <w:szCs w:val="24"/>
                  <w:lang w:eastAsia="en-GB"/>
                </w:rPr>
                <w:t>SyncToTarget</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Matches the scope's equatorial coordinates to the given equatorial coordinates. </w:t>
            </w:r>
          </w:p>
        </w:tc>
      </w:tr>
      <w:tr w:rsidR="00FD6428" w:rsidRPr="00FD6428" w:rsidTr="00FD6428">
        <w:tc>
          <w:tcPr>
            <w:tcW w:w="1678"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hyperlink r:id="rId98" w:history="1">
              <w:proofErr w:type="spellStart"/>
              <w:r w:rsidRPr="00FD6428">
                <w:rPr>
                  <w:rFonts w:ascii="Times New Roman" w:eastAsia="Times New Roman" w:hAnsi="Times New Roman" w:cs="Times New Roman"/>
                  <w:color w:val="1364C4"/>
                  <w:sz w:val="24"/>
                  <w:szCs w:val="24"/>
                  <w:lang w:eastAsia="en-GB"/>
                </w:rPr>
                <w:t>Unpark</w:t>
              </w:r>
              <w:proofErr w:type="spellEnd"/>
            </w:hyperlink>
          </w:p>
        </w:tc>
        <w:tc>
          <w:tcPr>
            <w:tcW w:w="3322" w:type="pct"/>
            <w:tcBorders>
              <w:bottom w:val="single" w:sz="6" w:space="0" w:color="DBDBDB"/>
            </w:tcBorders>
            <w:tcMar>
              <w:top w:w="150" w:type="dxa"/>
              <w:left w:w="120" w:type="dxa"/>
              <w:bottom w:w="150" w:type="dxa"/>
              <w:right w:w="120" w:type="dxa"/>
            </w:tcMar>
            <w:hideMark/>
          </w:tcPr>
          <w:p w:rsidR="00FD6428" w:rsidRPr="00FD6428" w:rsidRDefault="00FD6428" w:rsidP="00FD6428">
            <w:pPr>
              <w:spacing w:after="0" w:line="240" w:lineRule="auto"/>
              <w:ind w:left="150" w:right="150"/>
              <w:rPr>
                <w:rFonts w:ascii="Times New Roman" w:eastAsia="Times New Roman" w:hAnsi="Times New Roman" w:cs="Times New Roman"/>
                <w:color w:val="2A2A2A"/>
                <w:sz w:val="24"/>
                <w:szCs w:val="24"/>
                <w:lang w:eastAsia="en-GB"/>
              </w:rPr>
            </w:pPr>
            <w:r w:rsidRPr="00FD6428">
              <w:rPr>
                <w:rFonts w:ascii="Times New Roman" w:eastAsia="Times New Roman" w:hAnsi="Times New Roman" w:cs="Times New Roman"/>
                <w:color w:val="2A2A2A"/>
                <w:sz w:val="24"/>
                <w:szCs w:val="24"/>
                <w:lang w:eastAsia="en-GB"/>
              </w:rPr>
              <w:t xml:space="preserve">Takes telescope out of the Parked state. </w:t>
            </w:r>
          </w:p>
        </w:tc>
      </w:tr>
    </w:tbl>
    <w:p w:rsidR="00FA5FFA" w:rsidRPr="00FD6428" w:rsidRDefault="00FA5FFA" w:rsidP="00FD6428">
      <w:pPr>
        <w:spacing w:after="0" w:line="240" w:lineRule="auto"/>
        <w:rPr>
          <w:rFonts w:ascii="Segoe UI" w:eastAsia="Times New Roman" w:hAnsi="Segoe UI" w:cs="Segoe UI"/>
          <w:color w:val="000000"/>
          <w:sz w:val="23"/>
          <w:szCs w:val="23"/>
          <w:lang w:eastAsia="en-GB"/>
        </w:rPr>
      </w:pPr>
    </w:p>
    <w:sectPr w:rsidR="00FA5FFA" w:rsidRPr="00FD6428" w:rsidSect="00FD6428">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28"/>
    <w:rsid w:val="000D186C"/>
    <w:rsid w:val="000D3124"/>
    <w:rsid w:val="00332A8C"/>
    <w:rsid w:val="006950B6"/>
    <w:rsid w:val="00702178"/>
    <w:rsid w:val="00CA253F"/>
    <w:rsid w:val="00CD11D4"/>
    <w:rsid w:val="00FA5FFA"/>
    <w:rsid w:val="00FD6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39CE7-5426-4C53-9DF5-CF908086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428"/>
    <w:pPr>
      <w:spacing w:after="100" w:afterAutospacing="1" w:line="240" w:lineRule="auto"/>
      <w:outlineLvl w:val="0"/>
    </w:pPr>
    <w:rPr>
      <w:rFonts w:ascii="Segoe UI" w:eastAsia="Times New Roman" w:hAnsi="Segoe UI" w:cs="Segoe UI"/>
      <w:color w:val="000000"/>
      <w:kern w:val="36"/>
      <w:sz w:val="60"/>
      <w:szCs w:val="60"/>
      <w:lang w:eastAsia="en-GB"/>
    </w:rPr>
  </w:style>
  <w:style w:type="paragraph" w:styleId="Heading2">
    <w:name w:val="heading 2"/>
    <w:basedOn w:val="Normal"/>
    <w:link w:val="Heading2Char"/>
    <w:uiPriority w:val="9"/>
    <w:qFormat/>
    <w:rsid w:val="00FD6428"/>
    <w:pPr>
      <w:spacing w:after="0" w:line="240" w:lineRule="auto"/>
      <w:outlineLvl w:val="1"/>
    </w:pPr>
    <w:rPr>
      <w:rFonts w:ascii="Segoe UI Semibold" w:eastAsia="Times New Roman" w:hAnsi="Segoe UI Semibold" w:cs="Segoe UI Semibold"/>
      <w:color w:val="000000"/>
      <w:sz w:val="42"/>
      <w:szCs w:val="42"/>
      <w:lang w:eastAsia="en-GB"/>
    </w:rPr>
  </w:style>
  <w:style w:type="paragraph" w:styleId="Heading3">
    <w:name w:val="heading 3"/>
    <w:basedOn w:val="Normal"/>
    <w:link w:val="Heading3Char"/>
    <w:uiPriority w:val="9"/>
    <w:qFormat/>
    <w:rsid w:val="00FD6428"/>
    <w:pPr>
      <w:spacing w:after="0" w:line="240" w:lineRule="auto"/>
      <w:outlineLvl w:val="2"/>
    </w:pPr>
    <w:rPr>
      <w:rFonts w:ascii="Segoe UI Semibold" w:eastAsia="Times New Roman" w:hAnsi="Segoe UI Semibold" w:cs="Segoe UI Semibold"/>
      <w:color w:val="000000"/>
      <w:sz w:val="30"/>
      <w:szCs w:val="30"/>
      <w:lang w:eastAsia="en-GB"/>
    </w:rPr>
  </w:style>
  <w:style w:type="paragraph" w:styleId="Heading4">
    <w:name w:val="heading 4"/>
    <w:basedOn w:val="Normal"/>
    <w:link w:val="Heading4Char"/>
    <w:uiPriority w:val="9"/>
    <w:qFormat/>
    <w:rsid w:val="00FD6428"/>
    <w:pPr>
      <w:spacing w:after="0" w:line="240" w:lineRule="auto"/>
      <w:outlineLvl w:val="3"/>
    </w:pPr>
    <w:rPr>
      <w:rFonts w:ascii="Segoe UI Semibold" w:eastAsia="Times New Roman" w:hAnsi="Segoe UI Semibold" w:cs="Segoe UI Semibold"/>
      <w:color w:val="000000"/>
      <w:sz w:val="26"/>
      <w:szCs w:val="26"/>
      <w:lang w:eastAsia="en-GB"/>
    </w:rPr>
  </w:style>
  <w:style w:type="paragraph" w:styleId="Heading5">
    <w:name w:val="heading 5"/>
    <w:basedOn w:val="Normal"/>
    <w:link w:val="Heading5Char"/>
    <w:uiPriority w:val="9"/>
    <w:qFormat/>
    <w:rsid w:val="00FD6428"/>
    <w:pPr>
      <w:spacing w:after="0" w:line="312" w:lineRule="auto"/>
      <w:outlineLvl w:val="4"/>
    </w:pPr>
    <w:rPr>
      <w:rFonts w:ascii="Segoe UI Semibold" w:eastAsia="Times New Roman" w:hAnsi="Segoe UI Semibold" w:cs="Segoe UI Semibold"/>
      <w:color w:val="000000"/>
      <w:sz w:val="24"/>
      <w:szCs w:val="24"/>
      <w:lang w:eastAsia="en-GB"/>
    </w:rPr>
  </w:style>
  <w:style w:type="paragraph" w:styleId="Heading6">
    <w:name w:val="heading 6"/>
    <w:basedOn w:val="Normal"/>
    <w:link w:val="Heading6Char"/>
    <w:uiPriority w:val="9"/>
    <w:qFormat/>
    <w:rsid w:val="00FD6428"/>
    <w:pPr>
      <w:spacing w:after="0" w:line="312" w:lineRule="auto"/>
      <w:outlineLvl w:val="5"/>
    </w:pPr>
    <w:rPr>
      <w:rFonts w:ascii="Segoe UI Semibold" w:eastAsia="Times New Roman" w:hAnsi="Segoe UI Semibold" w:cs="Segoe UI Semibold"/>
      <w:color w:val="000000"/>
      <w:sz w:val="24"/>
      <w:szCs w:val="24"/>
      <w:lang w:eastAsia="en-GB"/>
    </w:rPr>
  </w:style>
  <w:style w:type="paragraph" w:styleId="Heading7">
    <w:name w:val="heading 7"/>
    <w:basedOn w:val="Normal"/>
    <w:next w:val="Normal"/>
    <w:link w:val="Heading7Char"/>
    <w:uiPriority w:val="9"/>
    <w:unhideWhenUsed/>
    <w:qFormat/>
    <w:rsid w:val="00FD6428"/>
    <w:pPr>
      <w:keepNext/>
      <w:spacing w:after="150" w:line="240" w:lineRule="auto"/>
      <w:ind w:left="141" w:right="150"/>
      <w:outlineLvl w:val="6"/>
    </w:pPr>
    <w:rPr>
      <w:rFonts w:ascii="Segoe UI" w:eastAsia="Times New Roman" w:hAnsi="Segoe UI" w:cs="Segoe UI"/>
      <w:color w:val="000000"/>
      <w:sz w:val="58"/>
      <w:szCs w:val="58"/>
      <w:lang w:eastAsia="en-GB"/>
    </w:rPr>
  </w:style>
  <w:style w:type="paragraph" w:styleId="Heading8">
    <w:name w:val="heading 8"/>
    <w:basedOn w:val="Normal"/>
    <w:next w:val="Normal"/>
    <w:link w:val="Heading8Char"/>
    <w:uiPriority w:val="9"/>
    <w:unhideWhenUsed/>
    <w:qFormat/>
    <w:rsid w:val="006950B6"/>
    <w:pPr>
      <w:keepNext/>
      <w:spacing w:before="150" w:after="150" w:line="240" w:lineRule="auto"/>
      <w:ind w:left="568" w:right="150"/>
      <w:outlineLvl w:val="7"/>
    </w:pPr>
    <w:rPr>
      <w:rFonts w:ascii="Segoe UI" w:eastAsia="Times New Roman" w:hAnsi="Segoe UI" w:cs="Segoe UI"/>
      <w:b/>
      <w:bCs/>
      <w:color w:val="636363"/>
      <w:sz w:val="23"/>
      <w:szCs w:val="2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FD6428"/>
    <w:rPr>
      <w:rFonts w:ascii="Segoe UI" w:eastAsia="Times New Roman" w:hAnsi="Segoe UI" w:cs="Segoe UI"/>
      <w:color w:val="000000"/>
      <w:sz w:val="58"/>
      <w:szCs w:val="58"/>
      <w:lang w:eastAsia="en-GB"/>
    </w:rPr>
  </w:style>
  <w:style w:type="character" w:customStyle="1" w:styleId="Heading1Char">
    <w:name w:val="Heading 1 Char"/>
    <w:basedOn w:val="DefaultParagraphFont"/>
    <w:link w:val="Heading1"/>
    <w:uiPriority w:val="9"/>
    <w:rsid w:val="00FD6428"/>
    <w:rPr>
      <w:rFonts w:ascii="Segoe UI" w:eastAsia="Times New Roman" w:hAnsi="Segoe UI" w:cs="Segoe UI"/>
      <w:color w:val="000000"/>
      <w:kern w:val="36"/>
      <w:sz w:val="60"/>
      <w:szCs w:val="60"/>
      <w:lang w:eastAsia="en-GB"/>
    </w:rPr>
  </w:style>
  <w:style w:type="character" w:customStyle="1" w:styleId="Heading2Char">
    <w:name w:val="Heading 2 Char"/>
    <w:basedOn w:val="DefaultParagraphFont"/>
    <w:link w:val="Heading2"/>
    <w:uiPriority w:val="9"/>
    <w:rsid w:val="00FD6428"/>
    <w:rPr>
      <w:rFonts w:ascii="Segoe UI Semibold" w:eastAsia="Times New Roman" w:hAnsi="Segoe UI Semibold" w:cs="Segoe UI Semibold"/>
      <w:color w:val="000000"/>
      <w:sz w:val="42"/>
      <w:szCs w:val="42"/>
      <w:lang w:eastAsia="en-GB"/>
    </w:rPr>
  </w:style>
  <w:style w:type="character" w:customStyle="1" w:styleId="Heading3Char">
    <w:name w:val="Heading 3 Char"/>
    <w:basedOn w:val="DefaultParagraphFont"/>
    <w:link w:val="Heading3"/>
    <w:uiPriority w:val="9"/>
    <w:rsid w:val="00FD6428"/>
    <w:rPr>
      <w:rFonts w:ascii="Segoe UI Semibold" w:eastAsia="Times New Roman" w:hAnsi="Segoe UI Semibold" w:cs="Segoe UI Semibold"/>
      <w:color w:val="000000"/>
      <w:sz w:val="30"/>
      <w:szCs w:val="30"/>
      <w:lang w:eastAsia="en-GB"/>
    </w:rPr>
  </w:style>
  <w:style w:type="character" w:customStyle="1" w:styleId="Heading4Char">
    <w:name w:val="Heading 4 Char"/>
    <w:basedOn w:val="DefaultParagraphFont"/>
    <w:link w:val="Heading4"/>
    <w:uiPriority w:val="9"/>
    <w:rsid w:val="00FD6428"/>
    <w:rPr>
      <w:rFonts w:ascii="Segoe UI Semibold" w:eastAsia="Times New Roman" w:hAnsi="Segoe UI Semibold" w:cs="Segoe UI Semibold"/>
      <w:color w:val="000000"/>
      <w:sz w:val="26"/>
      <w:szCs w:val="26"/>
      <w:lang w:eastAsia="en-GB"/>
    </w:rPr>
  </w:style>
  <w:style w:type="character" w:customStyle="1" w:styleId="Heading5Char">
    <w:name w:val="Heading 5 Char"/>
    <w:basedOn w:val="DefaultParagraphFont"/>
    <w:link w:val="Heading5"/>
    <w:uiPriority w:val="9"/>
    <w:rsid w:val="00FD6428"/>
    <w:rPr>
      <w:rFonts w:ascii="Segoe UI Semibold" w:eastAsia="Times New Roman" w:hAnsi="Segoe UI Semibold" w:cs="Segoe UI Semibold"/>
      <w:color w:val="000000"/>
      <w:sz w:val="24"/>
      <w:szCs w:val="24"/>
      <w:lang w:eastAsia="en-GB"/>
    </w:rPr>
  </w:style>
  <w:style w:type="character" w:customStyle="1" w:styleId="Heading6Char">
    <w:name w:val="Heading 6 Char"/>
    <w:basedOn w:val="DefaultParagraphFont"/>
    <w:link w:val="Heading6"/>
    <w:uiPriority w:val="9"/>
    <w:rsid w:val="00FD6428"/>
    <w:rPr>
      <w:rFonts w:ascii="Segoe UI Semibold" w:eastAsia="Times New Roman" w:hAnsi="Segoe UI Semibold" w:cs="Segoe UI Semibold"/>
      <w:color w:val="000000"/>
      <w:sz w:val="24"/>
      <w:szCs w:val="24"/>
      <w:lang w:eastAsia="en-GB"/>
    </w:rPr>
  </w:style>
  <w:style w:type="character" w:customStyle="1" w:styleId="HTMLPreformattedChar">
    <w:name w:val="HTML Preformatted Char"/>
    <w:basedOn w:val="DefaultParagraphFont"/>
    <w:link w:val="HTMLPreformatted"/>
    <w:uiPriority w:val="99"/>
    <w:semiHidden/>
    <w:rsid w:val="00FD6428"/>
    <w:rPr>
      <w:rFonts w:ascii="Consolas" w:eastAsia="Times New Roman" w:hAnsi="Consolas" w:cs="Consolas"/>
      <w:sz w:val="20"/>
      <w:szCs w:val="20"/>
      <w:lang w:eastAsia="en-GB"/>
    </w:rPr>
  </w:style>
  <w:style w:type="paragraph" w:styleId="HTMLPreformatted">
    <w:name w:val="HTML Preformatted"/>
    <w:basedOn w:val="Normal"/>
    <w:link w:val="HTMLPreformattedChar"/>
    <w:uiPriority w:val="99"/>
    <w:semiHidden/>
    <w:unhideWhenUsed/>
    <w:rsid w:val="00FD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lang w:eastAsia="en-GB"/>
    </w:rPr>
  </w:style>
  <w:style w:type="character" w:customStyle="1" w:styleId="z-TopofFormChar">
    <w:name w:val="z-Top of Form Char"/>
    <w:basedOn w:val="DefaultParagraphFont"/>
    <w:link w:val="z-TopofForm"/>
    <w:uiPriority w:val="99"/>
    <w:semiHidden/>
    <w:rsid w:val="00FD6428"/>
    <w:rPr>
      <w:rFonts w:ascii="Arial" w:eastAsia="Times New Roman" w:hAnsi="Arial" w:cs="Arial"/>
      <w:vanish/>
      <w:sz w:val="16"/>
      <w:szCs w:val="16"/>
      <w:lang w:eastAsia="en-GB"/>
    </w:rPr>
  </w:style>
  <w:style w:type="paragraph" w:styleId="z-TopofForm">
    <w:name w:val="HTML Top of Form"/>
    <w:basedOn w:val="Normal"/>
    <w:next w:val="Normal"/>
    <w:link w:val="z-TopofFormChar"/>
    <w:hidden/>
    <w:uiPriority w:val="99"/>
    <w:semiHidden/>
    <w:unhideWhenUsed/>
    <w:rsid w:val="00FD642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D642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D642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Heading8Char">
    <w:name w:val="Heading 8 Char"/>
    <w:basedOn w:val="DefaultParagraphFont"/>
    <w:link w:val="Heading8"/>
    <w:uiPriority w:val="9"/>
    <w:rsid w:val="006950B6"/>
    <w:rPr>
      <w:rFonts w:ascii="Segoe UI" w:eastAsia="Times New Roman" w:hAnsi="Segoe UI" w:cs="Segoe UI"/>
      <w:b/>
      <w:bCs/>
      <w:color w:val="636363"/>
      <w:sz w:val="23"/>
      <w:szCs w:val="23"/>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8699">
      <w:marLeft w:val="0"/>
      <w:marRight w:val="0"/>
      <w:marTop w:val="0"/>
      <w:marBottom w:val="0"/>
      <w:divBdr>
        <w:top w:val="none" w:sz="0" w:space="0" w:color="auto"/>
        <w:left w:val="none" w:sz="0" w:space="0" w:color="auto"/>
        <w:bottom w:val="none" w:sz="0" w:space="0" w:color="auto"/>
        <w:right w:val="none" w:sz="0" w:space="0" w:color="auto"/>
      </w:divBdr>
    </w:div>
    <w:div w:id="194469401">
      <w:marLeft w:val="0"/>
      <w:marRight w:val="0"/>
      <w:marTop w:val="0"/>
      <w:marBottom w:val="0"/>
      <w:divBdr>
        <w:top w:val="none" w:sz="0" w:space="0" w:color="auto"/>
        <w:left w:val="none" w:sz="0" w:space="0" w:color="auto"/>
        <w:bottom w:val="none" w:sz="0" w:space="0" w:color="auto"/>
        <w:right w:val="none" w:sz="0" w:space="0" w:color="auto"/>
      </w:divBdr>
    </w:div>
    <w:div w:id="1640259714">
      <w:marLeft w:val="0"/>
      <w:marRight w:val="0"/>
      <w:marTop w:val="0"/>
      <w:marBottom w:val="0"/>
      <w:divBdr>
        <w:top w:val="none" w:sz="0" w:space="0" w:color="auto"/>
        <w:left w:val="none" w:sz="0" w:space="0" w:color="auto"/>
        <w:bottom w:val="none" w:sz="0" w:space="0" w:color="auto"/>
        <w:right w:val="none" w:sz="0" w:space="0" w:color="auto"/>
      </w:divBdr>
      <w:divsChild>
        <w:div w:id="442189892">
          <w:marLeft w:val="0"/>
          <w:marRight w:val="-15"/>
          <w:marTop w:val="0"/>
          <w:marBottom w:val="0"/>
          <w:divBdr>
            <w:top w:val="none" w:sz="0" w:space="0" w:color="auto"/>
            <w:left w:val="none" w:sz="0" w:space="0" w:color="auto"/>
            <w:bottom w:val="none" w:sz="0" w:space="0" w:color="auto"/>
            <w:right w:val="single" w:sz="6" w:space="0" w:color="B6B6B6"/>
          </w:divBdr>
          <w:divsChild>
            <w:div w:id="1091271805">
              <w:marLeft w:val="-60"/>
              <w:marRight w:val="0"/>
              <w:marTop w:val="0"/>
              <w:marBottom w:val="0"/>
              <w:divBdr>
                <w:top w:val="none" w:sz="0" w:space="0" w:color="auto"/>
                <w:left w:val="none" w:sz="0" w:space="0" w:color="auto"/>
                <w:bottom w:val="none" w:sz="0" w:space="0" w:color="auto"/>
                <w:right w:val="none" w:sz="0" w:space="0" w:color="auto"/>
              </w:divBdr>
              <w:divsChild>
                <w:div w:id="1032805698">
                  <w:marLeft w:val="0"/>
                  <w:marRight w:val="0"/>
                  <w:marTop w:val="0"/>
                  <w:marBottom w:val="0"/>
                  <w:divBdr>
                    <w:top w:val="none" w:sz="0" w:space="0" w:color="auto"/>
                    <w:left w:val="none" w:sz="0" w:space="0" w:color="auto"/>
                    <w:bottom w:val="none" w:sz="0" w:space="0" w:color="auto"/>
                    <w:right w:val="none" w:sz="0" w:space="0" w:color="auto"/>
                  </w:divBdr>
                </w:div>
                <w:div w:id="1611743272">
                  <w:marLeft w:val="0"/>
                  <w:marRight w:val="0"/>
                  <w:marTop w:val="0"/>
                  <w:marBottom w:val="0"/>
                  <w:divBdr>
                    <w:top w:val="none" w:sz="0" w:space="0" w:color="auto"/>
                    <w:left w:val="none" w:sz="0" w:space="0" w:color="auto"/>
                    <w:bottom w:val="none" w:sz="0" w:space="0" w:color="auto"/>
                    <w:right w:val="none" w:sz="0" w:space="0" w:color="auto"/>
                  </w:divBdr>
                </w:div>
                <w:div w:id="1519853380">
                  <w:marLeft w:val="0"/>
                  <w:marRight w:val="0"/>
                  <w:marTop w:val="0"/>
                  <w:marBottom w:val="0"/>
                  <w:divBdr>
                    <w:top w:val="none" w:sz="0" w:space="0" w:color="auto"/>
                    <w:left w:val="none" w:sz="0" w:space="0" w:color="auto"/>
                    <w:bottom w:val="none" w:sz="0" w:space="0" w:color="auto"/>
                    <w:right w:val="none" w:sz="0" w:space="0" w:color="auto"/>
                  </w:divBdr>
                </w:div>
                <w:div w:id="2128085933">
                  <w:marLeft w:val="0"/>
                  <w:marRight w:val="0"/>
                  <w:marTop w:val="0"/>
                  <w:marBottom w:val="0"/>
                  <w:divBdr>
                    <w:top w:val="none" w:sz="0" w:space="0" w:color="auto"/>
                    <w:left w:val="none" w:sz="0" w:space="0" w:color="auto"/>
                    <w:bottom w:val="none" w:sz="0" w:space="0" w:color="auto"/>
                    <w:right w:val="none" w:sz="0" w:space="0" w:color="auto"/>
                  </w:divBdr>
                </w:div>
                <w:div w:id="373849705">
                  <w:marLeft w:val="0"/>
                  <w:marRight w:val="0"/>
                  <w:marTop w:val="0"/>
                  <w:marBottom w:val="0"/>
                  <w:divBdr>
                    <w:top w:val="none" w:sz="0" w:space="0" w:color="auto"/>
                    <w:left w:val="none" w:sz="0" w:space="0" w:color="auto"/>
                    <w:bottom w:val="none" w:sz="0" w:space="0" w:color="auto"/>
                    <w:right w:val="none" w:sz="0" w:space="0" w:color="auto"/>
                  </w:divBdr>
                </w:div>
              </w:divsChild>
            </w:div>
            <w:div w:id="1995835063">
              <w:marLeft w:val="0"/>
              <w:marRight w:val="0"/>
              <w:marTop w:val="0"/>
              <w:marBottom w:val="0"/>
              <w:divBdr>
                <w:top w:val="none" w:sz="0" w:space="0" w:color="auto"/>
                <w:left w:val="none" w:sz="0" w:space="0" w:color="auto"/>
                <w:bottom w:val="none" w:sz="0" w:space="0" w:color="auto"/>
                <w:right w:val="none" w:sz="0" w:space="0" w:color="auto"/>
              </w:divBdr>
            </w:div>
          </w:divsChild>
        </w:div>
        <w:div w:id="747532228">
          <w:marLeft w:val="4350"/>
          <w:marRight w:val="0"/>
          <w:marTop w:val="0"/>
          <w:marBottom w:val="0"/>
          <w:divBdr>
            <w:top w:val="none" w:sz="0" w:space="0" w:color="auto"/>
            <w:left w:val="single" w:sz="6" w:space="8" w:color="BBBBBB"/>
            <w:bottom w:val="none" w:sz="0" w:space="0" w:color="auto"/>
            <w:right w:val="none" w:sz="0" w:space="0" w:color="auto"/>
          </w:divBdr>
          <w:divsChild>
            <w:div w:id="1962958131">
              <w:marLeft w:val="0"/>
              <w:marRight w:val="0"/>
              <w:marTop w:val="0"/>
              <w:marBottom w:val="0"/>
              <w:divBdr>
                <w:top w:val="none" w:sz="0" w:space="0" w:color="auto"/>
                <w:left w:val="none" w:sz="0" w:space="0" w:color="auto"/>
                <w:bottom w:val="none" w:sz="0" w:space="0" w:color="auto"/>
                <w:right w:val="none" w:sz="0" w:space="0" w:color="auto"/>
              </w:divBdr>
            </w:div>
            <w:div w:id="600114990">
              <w:marLeft w:val="0"/>
              <w:marRight w:val="0"/>
              <w:marTop w:val="225"/>
              <w:marBottom w:val="225"/>
              <w:divBdr>
                <w:top w:val="none" w:sz="0" w:space="0" w:color="auto"/>
                <w:left w:val="none" w:sz="0" w:space="0" w:color="auto"/>
                <w:bottom w:val="none" w:sz="0" w:space="0" w:color="auto"/>
                <w:right w:val="none" w:sz="0" w:space="0" w:color="auto"/>
              </w:divBdr>
            </w:div>
            <w:div w:id="1181890609">
              <w:marLeft w:val="0"/>
              <w:marRight w:val="0"/>
              <w:marTop w:val="150"/>
              <w:marBottom w:val="0"/>
              <w:divBdr>
                <w:top w:val="none" w:sz="0" w:space="0" w:color="auto"/>
                <w:left w:val="none" w:sz="0" w:space="0" w:color="auto"/>
                <w:bottom w:val="none" w:sz="0" w:space="0" w:color="auto"/>
                <w:right w:val="none" w:sz="0" w:space="0" w:color="auto"/>
              </w:divBdr>
              <w:divsChild>
                <w:div w:id="1189024632">
                  <w:marLeft w:val="0"/>
                  <w:marRight w:val="0"/>
                  <w:marTop w:val="0"/>
                  <w:marBottom w:val="0"/>
                  <w:divBdr>
                    <w:top w:val="none" w:sz="0" w:space="0" w:color="auto"/>
                    <w:left w:val="none" w:sz="0" w:space="0" w:color="auto"/>
                    <w:bottom w:val="none" w:sz="0" w:space="0" w:color="auto"/>
                    <w:right w:val="none" w:sz="0" w:space="0" w:color="auto"/>
                  </w:divBdr>
                  <w:divsChild>
                    <w:div w:id="1890143287">
                      <w:marLeft w:val="0"/>
                      <w:marRight w:val="0"/>
                      <w:marTop w:val="0"/>
                      <w:marBottom w:val="0"/>
                      <w:divBdr>
                        <w:top w:val="single" w:sz="6" w:space="0" w:color="939393"/>
                        <w:left w:val="single" w:sz="6" w:space="11" w:color="939393"/>
                        <w:bottom w:val="none" w:sz="0" w:space="0" w:color="auto"/>
                        <w:right w:val="single" w:sz="6" w:space="11" w:color="939393"/>
                      </w:divBdr>
                    </w:div>
                    <w:div w:id="1901862450">
                      <w:marLeft w:val="0"/>
                      <w:marRight w:val="0"/>
                      <w:marTop w:val="0"/>
                      <w:marBottom w:val="0"/>
                      <w:divBdr>
                        <w:top w:val="none" w:sz="0" w:space="0" w:color="auto"/>
                        <w:left w:val="none" w:sz="0" w:space="0" w:color="auto"/>
                        <w:bottom w:val="none" w:sz="0" w:space="0" w:color="auto"/>
                        <w:right w:val="none" w:sz="0" w:space="0" w:color="auto"/>
                      </w:divBdr>
                    </w:div>
                    <w:div w:id="10225029">
                      <w:marLeft w:val="0"/>
                      <w:marRight w:val="0"/>
                      <w:marTop w:val="0"/>
                      <w:marBottom w:val="0"/>
                      <w:divBdr>
                        <w:top w:val="none" w:sz="0" w:space="0" w:color="auto"/>
                        <w:left w:val="none" w:sz="0" w:space="0" w:color="auto"/>
                        <w:bottom w:val="none" w:sz="0" w:space="0" w:color="auto"/>
                        <w:right w:val="none" w:sz="0" w:space="0" w:color="auto"/>
                      </w:divBdr>
                    </w:div>
                  </w:divsChild>
                </w:div>
                <w:div w:id="1262185671">
                  <w:marLeft w:val="0"/>
                  <w:marRight w:val="0"/>
                  <w:marTop w:val="0"/>
                  <w:marBottom w:val="180"/>
                  <w:divBdr>
                    <w:top w:val="single" w:sz="6" w:space="0" w:color="939393"/>
                    <w:left w:val="single" w:sz="6" w:space="0" w:color="939393"/>
                    <w:bottom w:val="single" w:sz="6" w:space="0" w:color="939393"/>
                    <w:right w:val="single" w:sz="6" w:space="0" w:color="939393"/>
                  </w:divBdr>
                  <w:divsChild>
                    <w:div w:id="2110419591">
                      <w:marLeft w:val="0"/>
                      <w:marRight w:val="0"/>
                      <w:marTop w:val="0"/>
                      <w:marBottom w:val="0"/>
                      <w:divBdr>
                        <w:top w:val="none" w:sz="0" w:space="0" w:color="auto"/>
                        <w:left w:val="none" w:sz="0" w:space="0" w:color="auto"/>
                        <w:bottom w:val="none" w:sz="0" w:space="0" w:color="auto"/>
                        <w:right w:val="none" w:sz="0" w:space="0" w:color="auto"/>
                      </w:divBdr>
                      <w:divsChild>
                        <w:div w:id="2067607665">
                          <w:marLeft w:val="0"/>
                          <w:marRight w:val="0"/>
                          <w:marTop w:val="0"/>
                          <w:marBottom w:val="0"/>
                          <w:divBdr>
                            <w:top w:val="none" w:sz="0" w:space="0" w:color="auto"/>
                            <w:left w:val="none" w:sz="0" w:space="0" w:color="auto"/>
                            <w:bottom w:val="none" w:sz="0" w:space="0" w:color="auto"/>
                            <w:right w:val="none" w:sz="0" w:space="0" w:color="auto"/>
                          </w:divBdr>
                        </w:div>
                      </w:divsChild>
                    </w:div>
                    <w:div w:id="1348407111">
                      <w:marLeft w:val="0"/>
                      <w:marRight w:val="0"/>
                      <w:marTop w:val="0"/>
                      <w:marBottom w:val="0"/>
                      <w:divBdr>
                        <w:top w:val="none" w:sz="0" w:space="0" w:color="auto"/>
                        <w:left w:val="none" w:sz="0" w:space="0" w:color="auto"/>
                        <w:bottom w:val="none" w:sz="0" w:space="0" w:color="auto"/>
                        <w:right w:val="none" w:sz="0" w:space="0" w:color="auto"/>
                      </w:divBdr>
                    </w:div>
                    <w:div w:id="903031358">
                      <w:marLeft w:val="0"/>
                      <w:marRight w:val="0"/>
                      <w:marTop w:val="0"/>
                      <w:marBottom w:val="0"/>
                      <w:divBdr>
                        <w:top w:val="none" w:sz="0" w:space="0" w:color="auto"/>
                        <w:left w:val="none" w:sz="0" w:space="0" w:color="auto"/>
                        <w:bottom w:val="none" w:sz="0" w:space="0" w:color="auto"/>
                        <w:right w:val="none" w:sz="0" w:space="0" w:color="auto"/>
                      </w:divBdr>
                    </w:div>
                    <w:div w:id="8633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791">
              <w:marLeft w:val="0"/>
              <w:marRight w:val="0"/>
              <w:marTop w:val="225"/>
              <w:marBottom w:val="225"/>
              <w:divBdr>
                <w:top w:val="none" w:sz="0" w:space="0" w:color="auto"/>
                <w:left w:val="none" w:sz="0" w:space="0" w:color="auto"/>
                <w:bottom w:val="none" w:sz="0" w:space="0" w:color="auto"/>
                <w:right w:val="none" w:sz="0" w:space="0" w:color="auto"/>
              </w:divBdr>
            </w:div>
            <w:div w:id="620258574">
              <w:marLeft w:val="0"/>
              <w:marRight w:val="0"/>
              <w:marTop w:val="0"/>
              <w:marBottom w:val="0"/>
              <w:divBdr>
                <w:top w:val="none" w:sz="0" w:space="0" w:color="auto"/>
                <w:left w:val="none" w:sz="0" w:space="0" w:color="auto"/>
                <w:bottom w:val="none" w:sz="0" w:space="0" w:color="auto"/>
                <w:right w:val="none" w:sz="0" w:space="0" w:color="auto"/>
              </w:divBdr>
              <w:divsChild>
                <w:div w:id="479080313">
                  <w:marLeft w:val="0"/>
                  <w:marRight w:val="0"/>
                  <w:marTop w:val="0"/>
                  <w:marBottom w:val="0"/>
                  <w:divBdr>
                    <w:top w:val="none" w:sz="0" w:space="0" w:color="auto"/>
                    <w:left w:val="none" w:sz="0" w:space="0" w:color="auto"/>
                    <w:bottom w:val="none" w:sz="0" w:space="0" w:color="auto"/>
                    <w:right w:val="none" w:sz="0" w:space="0" w:color="auto"/>
                  </w:divBdr>
                </w:div>
                <w:div w:id="1251693741">
                  <w:marLeft w:val="0"/>
                  <w:marRight w:val="0"/>
                  <w:marTop w:val="0"/>
                  <w:marBottom w:val="0"/>
                  <w:divBdr>
                    <w:top w:val="none" w:sz="0" w:space="0" w:color="auto"/>
                    <w:left w:val="none" w:sz="0" w:space="0" w:color="auto"/>
                    <w:bottom w:val="none" w:sz="0" w:space="0" w:color="auto"/>
                    <w:right w:val="none" w:sz="0" w:space="0" w:color="auto"/>
                  </w:divBdr>
                </w:div>
                <w:div w:id="261031107">
                  <w:marLeft w:val="0"/>
                  <w:marRight w:val="0"/>
                  <w:marTop w:val="0"/>
                  <w:marBottom w:val="0"/>
                  <w:divBdr>
                    <w:top w:val="none" w:sz="0" w:space="0" w:color="auto"/>
                    <w:left w:val="none" w:sz="0" w:space="0" w:color="auto"/>
                    <w:bottom w:val="none" w:sz="0" w:space="0" w:color="auto"/>
                    <w:right w:val="none" w:sz="0" w:space="0" w:color="auto"/>
                  </w:divBdr>
                </w:div>
                <w:div w:id="859246691">
                  <w:marLeft w:val="0"/>
                  <w:marRight w:val="0"/>
                  <w:marTop w:val="0"/>
                  <w:marBottom w:val="0"/>
                  <w:divBdr>
                    <w:top w:val="none" w:sz="0" w:space="0" w:color="auto"/>
                    <w:left w:val="none" w:sz="0" w:space="0" w:color="auto"/>
                    <w:bottom w:val="none" w:sz="0" w:space="0" w:color="auto"/>
                    <w:right w:val="none" w:sz="0" w:space="0" w:color="auto"/>
                  </w:divBdr>
                </w:div>
                <w:div w:id="692146008">
                  <w:marLeft w:val="0"/>
                  <w:marRight w:val="0"/>
                  <w:marTop w:val="0"/>
                  <w:marBottom w:val="0"/>
                  <w:divBdr>
                    <w:top w:val="none" w:sz="0" w:space="0" w:color="auto"/>
                    <w:left w:val="none" w:sz="0" w:space="0" w:color="auto"/>
                    <w:bottom w:val="none" w:sz="0" w:space="0" w:color="auto"/>
                    <w:right w:val="none" w:sz="0" w:space="0" w:color="auto"/>
                  </w:divBdr>
                </w:div>
                <w:div w:id="2144420333">
                  <w:marLeft w:val="0"/>
                  <w:marRight w:val="0"/>
                  <w:marTop w:val="0"/>
                  <w:marBottom w:val="0"/>
                  <w:divBdr>
                    <w:top w:val="none" w:sz="0" w:space="0" w:color="auto"/>
                    <w:left w:val="none" w:sz="0" w:space="0" w:color="auto"/>
                    <w:bottom w:val="none" w:sz="0" w:space="0" w:color="auto"/>
                    <w:right w:val="none" w:sz="0" w:space="0" w:color="auto"/>
                  </w:divBdr>
                </w:div>
                <w:div w:id="1110591857">
                  <w:marLeft w:val="0"/>
                  <w:marRight w:val="0"/>
                  <w:marTop w:val="0"/>
                  <w:marBottom w:val="0"/>
                  <w:divBdr>
                    <w:top w:val="none" w:sz="0" w:space="0" w:color="auto"/>
                    <w:left w:val="none" w:sz="0" w:space="0" w:color="auto"/>
                    <w:bottom w:val="none" w:sz="0" w:space="0" w:color="auto"/>
                    <w:right w:val="none" w:sz="0" w:space="0" w:color="auto"/>
                  </w:divBdr>
                </w:div>
                <w:div w:id="145516209">
                  <w:marLeft w:val="0"/>
                  <w:marRight w:val="0"/>
                  <w:marTop w:val="0"/>
                  <w:marBottom w:val="0"/>
                  <w:divBdr>
                    <w:top w:val="none" w:sz="0" w:space="0" w:color="auto"/>
                    <w:left w:val="none" w:sz="0" w:space="0" w:color="auto"/>
                    <w:bottom w:val="none" w:sz="0" w:space="0" w:color="auto"/>
                    <w:right w:val="none" w:sz="0" w:space="0" w:color="auto"/>
                  </w:divBdr>
                </w:div>
                <w:div w:id="1141533340">
                  <w:marLeft w:val="0"/>
                  <w:marRight w:val="0"/>
                  <w:marTop w:val="0"/>
                  <w:marBottom w:val="0"/>
                  <w:divBdr>
                    <w:top w:val="none" w:sz="0" w:space="0" w:color="auto"/>
                    <w:left w:val="none" w:sz="0" w:space="0" w:color="auto"/>
                    <w:bottom w:val="none" w:sz="0" w:space="0" w:color="auto"/>
                    <w:right w:val="none" w:sz="0" w:space="0" w:color="auto"/>
                  </w:divBdr>
                </w:div>
                <w:div w:id="274094147">
                  <w:marLeft w:val="0"/>
                  <w:marRight w:val="0"/>
                  <w:marTop w:val="0"/>
                  <w:marBottom w:val="0"/>
                  <w:divBdr>
                    <w:top w:val="none" w:sz="0" w:space="0" w:color="auto"/>
                    <w:left w:val="none" w:sz="0" w:space="0" w:color="auto"/>
                    <w:bottom w:val="none" w:sz="0" w:space="0" w:color="auto"/>
                    <w:right w:val="none" w:sz="0" w:space="0" w:color="auto"/>
                  </w:divBdr>
                </w:div>
                <w:div w:id="844831271">
                  <w:marLeft w:val="0"/>
                  <w:marRight w:val="0"/>
                  <w:marTop w:val="0"/>
                  <w:marBottom w:val="0"/>
                  <w:divBdr>
                    <w:top w:val="none" w:sz="0" w:space="0" w:color="auto"/>
                    <w:left w:val="none" w:sz="0" w:space="0" w:color="auto"/>
                    <w:bottom w:val="none" w:sz="0" w:space="0" w:color="auto"/>
                    <w:right w:val="none" w:sz="0" w:space="0" w:color="auto"/>
                  </w:divBdr>
                </w:div>
                <w:div w:id="1340693996">
                  <w:marLeft w:val="0"/>
                  <w:marRight w:val="0"/>
                  <w:marTop w:val="0"/>
                  <w:marBottom w:val="0"/>
                  <w:divBdr>
                    <w:top w:val="none" w:sz="0" w:space="0" w:color="auto"/>
                    <w:left w:val="none" w:sz="0" w:space="0" w:color="auto"/>
                    <w:bottom w:val="none" w:sz="0" w:space="0" w:color="auto"/>
                    <w:right w:val="none" w:sz="0" w:space="0" w:color="auto"/>
                  </w:divBdr>
                </w:div>
                <w:div w:id="1420560426">
                  <w:marLeft w:val="0"/>
                  <w:marRight w:val="0"/>
                  <w:marTop w:val="0"/>
                  <w:marBottom w:val="0"/>
                  <w:divBdr>
                    <w:top w:val="none" w:sz="0" w:space="0" w:color="auto"/>
                    <w:left w:val="none" w:sz="0" w:space="0" w:color="auto"/>
                    <w:bottom w:val="none" w:sz="0" w:space="0" w:color="auto"/>
                    <w:right w:val="none" w:sz="0" w:space="0" w:color="auto"/>
                  </w:divBdr>
                </w:div>
                <w:div w:id="1228498174">
                  <w:marLeft w:val="0"/>
                  <w:marRight w:val="0"/>
                  <w:marTop w:val="0"/>
                  <w:marBottom w:val="0"/>
                  <w:divBdr>
                    <w:top w:val="none" w:sz="0" w:space="0" w:color="auto"/>
                    <w:left w:val="none" w:sz="0" w:space="0" w:color="auto"/>
                    <w:bottom w:val="none" w:sz="0" w:space="0" w:color="auto"/>
                    <w:right w:val="none" w:sz="0" w:space="0" w:color="auto"/>
                  </w:divBdr>
                </w:div>
                <w:div w:id="2128817464">
                  <w:marLeft w:val="0"/>
                  <w:marRight w:val="0"/>
                  <w:marTop w:val="0"/>
                  <w:marBottom w:val="0"/>
                  <w:divBdr>
                    <w:top w:val="none" w:sz="0" w:space="0" w:color="auto"/>
                    <w:left w:val="none" w:sz="0" w:space="0" w:color="auto"/>
                    <w:bottom w:val="none" w:sz="0" w:space="0" w:color="auto"/>
                    <w:right w:val="none" w:sz="0" w:space="0" w:color="auto"/>
                  </w:divBdr>
                </w:div>
                <w:div w:id="1610621547">
                  <w:marLeft w:val="0"/>
                  <w:marRight w:val="0"/>
                  <w:marTop w:val="0"/>
                  <w:marBottom w:val="0"/>
                  <w:divBdr>
                    <w:top w:val="none" w:sz="0" w:space="0" w:color="auto"/>
                    <w:left w:val="none" w:sz="0" w:space="0" w:color="auto"/>
                    <w:bottom w:val="none" w:sz="0" w:space="0" w:color="auto"/>
                    <w:right w:val="none" w:sz="0" w:space="0" w:color="auto"/>
                  </w:divBdr>
                </w:div>
                <w:div w:id="1680690349">
                  <w:marLeft w:val="0"/>
                  <w:marRight w:val="0"/>
                  <w:marTop w:val="0"/>
                  <w:marBottom w:val="0"/>
                  <w:divBdr>
                    <w:top w:val="none" w:sz="0" w:space="0" w:color="auto"/>
                    <w:left w:val="none" w:sz="0" w:space="0" w:color="auto"/>
                    <w:bottom w:val="none" w:sz="0" w:space="0" w:color="auto"/>
                    <w:right w:val="none" w:sz="0" w:space="0" w:color="auto"/>
                  </w:divBdr>
                </w:div>
                <w:div w:id="596331352">
                  <w:marLeft w:val="0"/>
                  <w:marRight w:val="0"/>
                  <w:marTop w:val="0"/>
                  <w:marBottom w:val="0"/>
                  <w:divBdr>
                    <w:top w:val="none" w:sz="0" w:space="0" w:color="auto"/>
                    <w:left w:val="none" w:sz="0" w:space="0" w:color="auto"/>
                    <w:bottom w:val="none" w:sz="0" w:space="0" w:color="auto"/>
                    <w:right w:val="none" w:sz="0" w:space="0" w:color="auto"/>
                  </w:divBdr>
                </w:div>
                <w:div w:id="504594115">
                  <w:marLeft w:val="0"/>
                  <w:marRight w:val="0"/>
                  <w:marTop w:val="0"/>
                  <w:marBottom w:val="0"/>
                  <w:divBdr>
                    <w:top w:val="none" w:sz="0" w:space="0" w:color="auto"/>
                    <w:left w:val="none" w:sz="0" w:space="0" w:color="auto"/>
                    <w:bottom w:val="none" w:sz="0" w:space="0" w:color="auto"/>
                    <w:right w:val="none" w:sz="0" w:space="0" w:color="auto"/>
                  </w:divBdr>
                </w:div>
                <w:div w:id="1043673343">
                  <w:marLeft w:val="0"/>
                  <w:marRight w:val="0"/>
                  <w:marTop w:val="0"/>
                  <w:marBottom w:val="0"/>
                  <w:divBdr>
                    <w:top w:val="none" w:sz="0" w:space="0" w:color="auto"/>
                    <w:left w:val="none" w:sz="0" w:space="0" w:color="auto"/>
                    <w:bottom w:val="none" w:sz="0" w:space="0" w:color="auto"/>
                    <w:right w:val="none" w:sz="0" w:space="0" w:color="auto"/>
                  </w:divBdr>
                </w:div>
                <w:div w:id="879317214">
                  <w:marLeft w:val="0"/>
                  <w:marRight w:val="0"/>
                  <w:marTop w:val="0"/>
                  <w:marBottom w:val="0"/>
                  <w:divBdr>
                    <w:top w:val="none" w:sz="0" w:space="0" w:color="auto"/>
                    <w:left w:val="none" w:sz="0" w:space="0" w:color="auto"/>
                    <w:bottom w:val="none" w:sz="0" w:space="0" w:color="auto"/>
                    <w:right w:val="none" w:sz="0" w:space="0" w:color="auto"/>
                  </w:divBdr>
                </w:div>
                <w:div w:id="2144807062">
                  <w:marLeft w:val="0"/>
                  <w:marRight w:val="0"/>
                  <w:marTop w:val="0"/>
                  <w:marBottom w:val="0"/>
                  <w:divBdr>
                    <w:top w:val="none" w:sz="0" w:space="0" w:color="auto"/>
                    <w:left w:val="none" w:sz="0" w:space="0" w:color="auto"/>
                    <w:bottom w:val="none" w:sz="0" w:space="0" w:color="auto"/>
                    <w:right w:val="none" w:sz="0" w:space="0" w:color="auto"/>
                  </w:divBdr>
                </w:div>
                <w:div w:id="113604208">
                  <w:marLeft w:val="0"/>
                  <w:marRight w:val="0"/>
                  <w:marTop w:val="0"/>
                  <w:marBottom w:val="0"/>
                  <w:divBdr>
                    <w:top w:val="none" w:sz="0" w:space="0" w:color="auto"/>
                    <w:left w:val="none" w:sz="0" w:space="0" w:color="auto"/>
                    <w:bottom w:val="none" w:sz="0" w:space="0" w:color="auto"/>
                    <w:right w:val="none" w:sz="0" w:space="0" w:color="auto"/>
                  </w:divBdr>
                </w:div>
                <w:div w:id="1665281284">
                  <w:marLeft w:val="0"/>
                  <w:marRight w:val="0"/>
                  <w:marTop w:val="0"/>
                  <w:marBottom w:val="0"/>
                  <w:divBdr>
                    <w:top w:val="none" w:sz="0" w:space="0" w:color="auto"/>
                    <w:left w:val="none" w:sz="0" w:space="0" w:color="auto"/>
                    <w:bottom w:val="none" w:sz="0" w:space="0" w:color="auto"/>
                    <w:right w:val="none" w:sz="0" w:space="0" w:color="auto"/>
                  </w:divBdr>
                </w:div>
                <w:div w:id="2131625032">
                  <w:marLeft w:val="0"/>
                  <w:marRight w:val="0"/>
                  <w:marTop w:val="0"/>
                  <w:marBottom w:val="0"/>
                  <w:divBdr>
                    <w:top w:val="none" w:sz="0" w:space="0" w:color="auto"/>
                    <w:left w:val="none" w:sz="0" w:space="0" w:color="auto"/>
                    <w:bottom w:val="none" w:sz="0" w:space="0" w:color="auto"/>
                    <w:right w:val="none" w:sz="0" w:space="0" w:color="auto"/>
                  </w:divBdr>
                </w:div>
                <w:div w:id="1119179622">
                  <w:marLeft w:val="0"/>
                  <w:marRight w:val="0"/>
                  <w:marTop w:val="0"/>
                  <w:marBottom w:val="0"/>
                  <w:divBdr>
                    <w:top w:val="none" w:sz="0" w:space="0" w:color="auto"/>
                    <w:left w:val="none" w:sz="0" w:space="0" w:color="auto"/>
                    <w:bottom w:val="none" w:sz="0" w:space="0" w:color="auto"/>
                    <w:right w:val="none" w:sz="0" w:space="0" w:color="auto"/>
                  </w:divBdr>
                </w:div>
                <w:div w:id="166673460">
                  <w:marLeft w:val="0"/>
                  <w:marRight w:val="0"/>
                  <w:marTop w:val="0"/>
                  <w:marBottom w:val="0"/>
                  <w:divBdr>
                    <w:top w:val="none" w:sz="0" w:space="0" w:color="auto"/>
                    <w:left w:val="none" w:sz="0" w:space="0" w:color="auto"/>
                    <w:bottom w:val="none" w:sz="0" w:space="0" w:color="auto"/>
                    <w:right w:val="none" w:sz="0" w:space="0" w:color="auto"/>
                  </w:divBdr>
                </w:div>
                <w:div w:id="613757262">
                  <w:marLeft w:val="0"/>
                  <w:marRight w:val="0"/>
                  <w:marTop w:val="0"/>
                  <w:marBottom w:val="0"/>
                  <w:divBdr>
                    <w:top w:val="none" w:sz="0" w:space="0" w:color="auto"/>
                    <w:left w:val="none" w:sz="0" w:space="0" w:color="auto"/>
                    <w:bottom w:val="none" w:sz="0" w:space="0" w:color="auto"/>
                    <w:right w:val="none" w:sz="0" w:space="0" w:color="auto"/>
                  </w:divBdr>
                </w:div>
                <w:div w:id="371611090">
                  <w:marLeft w:val="0"/>
                  <w:marRight w:val="0"/>
                  <w:marTop w:val="0"/>
                  <w:marBottom w:val="0"/>
                  <w:divBdr>
                    <w:top w:val="none" w:sz="0" w:space="0" w:color="auto"/>
                    <w:left w:val="none" w:sz="0" w:space="0" w:color="auto"/>
                    <w:bottom w:val="none" w:sz="0" w:space="0" w:color="auto"/>
                    <w:right w:val="none" w:sz="0" w:space="0" w:color="auto"/>
                  </w:divBdr>
                </w:div>
                <w:div w:id="39139298">
                  <w:marLeft w:val="0"/>
                  <w:marRight w:val="0"/>
                  <w:marTop w:val="0"/>
                  <w:marBottom w:val="0"/>
                  <w:divBdr>
                    <w:top w:val="none" w:sz="0" w:space="0" w:color="auto"/>
                    <w:left w:val="none" w:sz="0" w:space="0" w:color="auto"/>
                    <w:bottom w:val="none" w:sz="0" w:space="0" w:color="auto"/>
                    <w:right w:val="none" w:sz="0" w:space="0" w:color="auto"/>
                  </w:divBdr>
                </w:div>
                <w:div w:id="52242702">
                  <w:marLeft w:val="0"/>
                  <w:marRight w:val="0"/>
                  <w:marTop w:val="0"/>
                  <w:marBottom w:val="0"/>
                  <w:divBdr>
                    <w:top w:val="none" w:sz="0" w:space="0" w:color="auto"/>
                    <w:left w:val="none" w:sz="0" w:space="0" w:color="auto"/>
                    <w:bottom w:val="none" w:sz="0" w:space="0" w:color="auto"/>
                    <w:right w:val="none" w:sz="0" w:space="0" w:color="auto"/>
                  </w:divBdr>
                </w:div>
                <w:div w:id="112752103">
                  <w:marLeft w:val="0"/>
                  <w:marRight w:val="0"/>
                  <w:marTop w:val="0"/>
                  <w:marBottom w:val="0"/>
                  <w:divBdr>
                    <w:top w:val="none" w:sz="0" w:space="0" w:color="auto"/>
                    <w:left w:val="none" w:sz="0" w:space="0" w:color="auto"/>
                    <w:bottom w:val="none" w:sz="0" w:space="0" w:color="auto"/>
                    <w:right w:val="none" w:sz="0" w:space="0" w:color="auto"/>
                  </w:divBdr>
                </w:div>
                <w:div w:id="1117677008">
                  <w:marLeft w:val="0"/>
                  <w:marRight w:val="0"/>
                  <w:marTop w:val="0"/>
                  <w:marBottom w:val="0"/>
                  <w:divBdr>
                    <w:top w:val="none" w:sz="0" w:space="0" w:color="auto"/>
                    <w:left w:val="none" w:sz="0" w:space="0" w:color="auto"/>
                    <w:bottom w:val="none" w:sz="0" w:space="0" w:color="auto"/>
                    <w:right w:val="none" w:sz="0" w:space="0" w:color="auto"/>
                  </w:divBdr>
                </w:div>
                <w:div w:id="2115132406">
                  <w:marLeft w:val="0"/>
                  <w:marRight w:val="0"/>
                  <w:marTop w:val="0"/>
                  <w:marBottom w:val="0"/>
                  <w:divBdr>
                    <w:top w:val="none" w:sz="0" w:space="0" w:color="auto"/>
                    <w:left w:val="none" w:sz="0" w:space="0" w:color="auto"/>
                    <w:bottom w:val="none" w:sz="0" w:space="0" w:color="auto"/>
                    <w:right w:val="none" w:sz="0" w:space="0" w:color="auto"/>
                  </w:divBdr>
                </w:div>
                <w:div w:id="67509149">
                  <w:marLeft w:val="0"/>
                  <w:marRight w:val="0"/>
                  <w:marTop w:val="0"/>
                  <w:marBottom w:val="0"/>
                  <w:divBdr>
                    <w:top w:val="none" w:sz="0" w:space="0" w:color="auto"/>
                    <w:left w:val="none" w:sz="0" w:space="0" w:color="auto"/>
                    <w:bottom w:val="none" w:sz="0" w:space="0" w:color="auto"/>
                    <w:right w:val="none" w:sz="0" w:space="0" w:color="auto"/>
                  </w:divBdr>
                </w:div>
                <w:div w:id="1913856899">
                  <w:marLeft w:val="0"/>
                  <w:marRight w:val="0"/>
                  <w:marTop w:val="0"/>
                  <w:marBottom w:val="0"/>
                  <w:divBdr>
                    <w:top w:val="none" w:sz="0" w:space="0" w:color="auto"/>
                    <w:left w:val="none" w:sz="0" w:space="0" w:color="auto"/>
                    <w:bottom w:val="none" w:sz="0" w:space="0" w:color="auto"/>
                    <w:right w:val="none" w:sz="0" w:space="0" w:color="auto"/>
                  </w:divBdr>
                </w:div>
                <w:div w:id="1815566611">
                  <w:marLeft w:val="0"/>
                  <w:marRight w:val="0"/>
                  <w:marTop w:val="0"/>
                  <w:marBottom w:val="0"/>
                  <w:divBdr>
                    <w:top w:val="none" w:sz="0" w:space="0" w:color="auto"/>
                    <w:left w:val="none" w:sz="0" w:space="0" w:color="auto"/>
                    <w:bottom w:val="none" w:sz="0" w:space="0" w:color="auto"/>
                    <w:right w:val="none" w:sz="0" w:space="0" w:color="auto"/>
                  </w:divBdr>
                </w:div>
                <w:div w:id="1332415011">
                  <w:marLeft w:val="0"/>
                  <w:marRight w:val="0"/>
                  <w:marTop w:val="0"/>
                  <w:marBottom w:val="0"/>
                  <w:divBdr>
                    <w:top w:val="none" w:sz="0" w:space="0" w:color="auto"/>
                    <w:left w:val="none" w:sz="0" w:space="0" w:color="auto"/>
                    <w:bottom w:val="none" w:sz="0" w:space="0" w:color="auto"/>
                    <w:right w:val="none" w:sz="0" w:space="0" w:color="auto"/>
                  </w:divBdr>
                </w:div>
                <w:div w:id="1938975895">
                  <w:marLeft w:val="0"/>
                  <w:marRight w:val="0"/>
                  <w:marTop w:val="0"/>
                  <w:marBottom w:val="0"/>
                  <w:divBdr>
                    <w:top w:val="none" w:sz="0" w:space="0" w:color="auto"/>
                    <w:left w:val="none" w:sz="0" w:space="0" w:color="auto"/>
                    <w:bottom w:val="none" w:sz="0" w:space="0" w:color="auto"/>
                    <w:right w:val="none" w:sz="0" w:space="0" w:color="auto"/>
                  </w:divBdr>
                </w:div>
                <w:div w:id="272134829">
                  <w:marLeft w:val="0"/>
                  <w:marRight w:val="0"/>
                  <w:marTop w:val="0"/>
                  <w:marBottom w:val="0"/>
                  <w:divBdr>
                    <w:top w:val="none" w:sz="0" w:space="0" w:color="auto"/>
                    <w:left w:val="none" w:sz="0" w:space="0" w:color="auto"/>
                    <w:bottom w:val="none" w:sz="0" w:space="0" w:color="auto"/>
                    <w:right w:val="none" w:sz="0" w:space="0" w:color="auto"/>
                  </w:divBdr>
                </w:div>
                <w:div w:id="1866406427">
                  <w:marLeft w:val="0"/>
                  <w:marRight w:val="0"/>
                  <w:marTop w:val="0"/>
                  <w:marBottom w:val="0"/>
                  <w:divBdr>
                    <w:top w:val="none" w:sz="0" w:space="0" w:color="auto"/>
                    <w:left w:val="none" w:sz="0" w:space="0" w:color="auto"/>
                    <w:bottom w:val="none" w:sz="0" w:space="0" w:color="auto"/>
                    <w:right w:val="none" w:sz="0" w:space="0" w:color="auto"/>
                  </w:divBdr>
                </w:div>
                <w:div w:id="112866120">
                  <w:marLeft w:val="0"/>
                  <w:marRight w:val="0"/>
                  <w:marTop w:val="0"/>
                  <w:marBottom w:val="0"/>
                  <w:divBdr>
                    <w:top w:val="none" w:sz="0" w:space="0" w:color="auto"/>
                    <w:left w:val="none" w:sz="0" w:space="0" w:color="auto"/>
                    <w:bottom w:val="none" w:sz="0" w:space="0" w:color="auto"/>
                    <w:right w:val="none" w:sz="0" w:space="0" w:color="auto"/>
                  </w:divBdr>
                </w:div>
                <w:div w:id="1946307303">
                  <w:marLeft w:val="0"/>
                  <w:marRight w:val="0"/>
                  <w:marTop w:val="0"/>
                  <w:marBottom w:val="0"/>
                  <w:divBdr>
                    <w:top w:val="none" w:sz="0" w:space="0" w:color="auto"/>
                    <w:left w:val="none" w:sz="0" w:space="0" w:color="auto"/>
                    <w:bottom w:val="none" w:sz="0" w:space="0" w:color="auto"/>
                    <w:right w:val="none" w:sz="0" w:space="0" w:color="auto"/>
                  </w:divBdr>
                </w:div>
                <w:div w:id="265963708">
                  <w:marLeft w:val="0"/>
                  <w:marRight w:val="0"/>
                  <w:marTop w:val="0"/>
                  <w:marBottom w:val="0"/>
                  <w:divBdr>
                    <w:top w:val="none" w:sz="0" w:space="0" w:color="auto"/>
                    <w:left w:val="none" w:sz="0" w:space="0" w:color="auto"/>
                    <w:bottom w:val="none" w:sz="0" w:space="0" w:color="auto"/>
                    <w:right w:val="none" w:sz="0" w:space="0" w:color="auto"/>
                  </w:divBdr>
                </w:div>
                <w:div w:id="1609846692">
                  <w:marLeft w:val="0"/>
                  <w:marRight w:val="0"/>
                  <w:marTop w:val="0"/>
                  <w:marBottom w:val="0"/>
                  <w:divBdr>
                    <w:top w:val="none" w:sz="0" w:space="0" w:color="auto"/>
                    <w:left w:val="none" w:sz="0" w:space="0" w:color="auto"/>
                    <w:bottom w:val="none" w:sz="0" w:space="0" w:color="auto"/>
                    <w:right w:val="none" w:sz="0" w:space="0" w:color="auto"/>
                  </w:divBdr>
                </w:div>
                <w:div w:id="1977643703">
                  <w:marLeft w:val="0"/>
                  <w:marRight w:val="0"/>
                  <w:marTop w:val="0"/>
                  <w:marBottom w:val="0"/>
                  <w:divBdr>
                    <w:top w:val="none" w:sz="0" w:space="0" w:color="auto"/>
                    <w:left w:val="none" w:sz="0" w:space="0" w:color="auto"/>
                    <w:bottom w:val="none" w:sz="0" w:space="0" w:color="auto"/>
                    <w:right w:val="none" w:sz="0" w:space="0" w:color="auto"/>
                  </w:divBdr>
                </w:div>
                <w:div w:id="183131412">
                  <w:marLeft w:val="0"/>
                  <w:marRight w:val="0"/>
                  <w:marTop w:val="0"/>
                  <w:marBottom w:val="0"/>
                  <w:divBdr>
                    <w:top w:val="none" w:sz="0" w:space="0" w:color="auto"/>
                    <w:left w:val="none" w:sz="0" w:space="0" w:color="auto"/>
                    <w:bottom w:val="none" w:sz="0" w:space="0" w:color="auto"/>
                    <w:right w:val="none" w:sz="0" w:space="0" w:color="auto"/>
                  </w:divBdr>
                </w:div>
                <w:div w:id="1614631181">
                  <w:marLeft w:val="0"/>
                  <w:marRight w:val="0"/>
                  <w:marTop w:val="0"/>
                  <w:marBottom w:val="0"/>
                  <w:divBdr>
                    <w:top w:val="none" w:sz="0" w:space="0" w:color="auto"/>
                    <w:left w:val="none" w:sz="0" w:space="0" w:color="auto"/>
                    <w:bottom w:val="none" w:sz="0" w:space="0" w:color="auto"/>
                    <w:right w:val="none" w:sz="0" w:space="0" w:color="auto"/>
                  </w:divBdr>
                </w:div>
                <w:div w:id="2111119211">
                  <w:marLeft w:val="0"/>
                  <w:marRight w:val="0"/>
                  <w:marTop w:val="0"/>
                  <w:marBottom w:val="0"/>
                  <w:divBdr>
                    <w:top w:val="none" w:sz="0" w:space="0" w:color="auto"/>
                    <w:left w:val="none" w:sz="0" w:space="0" w:color="auto"/>
                    <w:bottom w:val="none" w:sz="0" w:space="0" w:color="auto"/>
                    <w:right w:val="none" w:sz="0" w:space="0" w:color="auto"/>
                  </w:divBdr>
                </w:div>
                <w:div w:id="1324165263">
                  <w:marLeft w:val="0"/>
                  <w:marRight w:val="0"/>
                  <w:marTop w:val="0"/>
                  <w:marBottom w:val="0"/>
                  <w:divBdr>
                    <w:top w:val="none" w:sz="0" w:space="0" w:color="auto"/>
                    <w:left w:val="none" w:sz="0" w:space="0" w:color="auto"/>
                    <w:bottom w:val="none" w:sz="0" w:space="0" w:color="auto"/>
                    <w:right w:val="none" w:sz="0" w:space="0" w:color="auto"/>
                  </w:divBdr>
                </w:div>
                <w:div w:id="342585826">
                  <w:marLeft w:val="0"/>
                  <w:marRight w:val="0"/>
                  <w:marTop w:val="0"/>
                  <w:marBottom w:val="0"/>
                  <w:divBdr>
                    <w:top w:val="none" w:sz="0" w:space="0" w:color="auto"/>
                    <w:left w:val="none" w:sz="0" w:space="0" w:color="auto"/>
                    <w:bottom w:val="none" w:sz="0" w:space="0" w:color="auto"/>
                    <w:right w:val="none" w:sz="0" w:space="0" w:color="auto"/>
                  </w:divBdr>
                </w:div>
                <w:div w:id="533615057">
                  <w:marLeft w:val="0"/>
                  <w:marRight w:val="0"/>
                  <w:marTop w:val="0"/>
                  <w:marBottom w:val="0"/>
                  <w:divBdr>
                    <w:top w:val="none" w:sz="0" w:space="0" w:color="auto"/>
                    <w:left w:val="none" w:sz="0" w:space="0" w:color="auto"/>
                    <w:bottom w:val="none" w:sz="0" w:space="0" w:color="auto"/>
                    <w:right w:val="none" w:sz="0" w:space="0" w:color="auto"/>
                  </w:divBdr>
                </w:div>
                <w:div w:id="1870028942">
                  <w:marLeft w:val="0"/>
                  <w:marRight w:val="0"/>
                  <w:marTop w:val="0"/>
                  <w:marBottom w:val="0"/>
                  <w:divBdr>
                    <w:top w:val="none" w:sz="0" w:space="0" w:color="auto"/>
                    <w:left w:val="none" w:sz="0" w:space="0" w:color="auto"/>
                    <w:bottom w:val="none" w:sz="0" w:space="0" w:color="auto"/>
                    <w:right w:val="none" w:sz="0" w:space="0" w:color="auto"/>
                  </w:divBdr>
                </w:div>
              </w:divsChild>
            </w:div>
            <w:div w:id="32123634">
              <w:marLeft w:val="0"/>
              <w:marRight w:val="0"/>
              <w:marTop w:val="225"/>
              <w:marBottom w:val="225"/>
              <w:divBdr>
                <w:top w:val="none" w:sz="0" w:space="0" w:color="auto"/>
                <w:left w:val="none" w:sz="0" w:space="0" w:color="auto"/>
                <w:bottom w:val="none" w:sz="0" w:space="0" w:color="auto"/>
                <w:right w:val="none" w:sz="0" w:space="0" w:color="auto"/>
              </w:divBdr>
            </w:div>
            <w:div w:id="1425878243">
              <w:marLeft w:val="0"/>
              <w:marRight w:val="0"/>
              <w:marTop w:val="0"/>
              <w:marBottom w:val="0"/>
              <w:divBdr>
                <w:top w:val="none" w:sz="0" w:space="0" w:color="auto"/>
                <w:left w:val="none" w:sz="0" w:space="0" w:color="auto"/>
                <w:bottom w:val="none" w:sz="0" w:space="0" w:color="auto"/>
                <w:right w:val="none" w:sz="0" w:space="0" w:color="auto"/>
              </w:divBdr>
              <w:divsChild>
                <w:div w:id="508522160">
                  <w:marLeft w:val="0"/>
                  <w:marRight w:val="0"/>
                  <w:marTop w:val="0"/>
                  <w:marBottom w:val="0"/>
                  <w:divBdr>
                    <w:top w:val="none" w:sz="0" w:space="0" w:color="auto"/>
                    <w:left w:val="none" w:sz="0" w:space="0" w:color="auto"/>
                    <w:bottom w:val="none" w:sz="0" w:space="0" w:color="auto"/>
                    <w:right w:val="none" w:sz="0" w:space="0" w:color="auto"/>
                  </w:divBdr>
                </w:div>
                <w:div w:id="2119250745">
                  <w:marLeft w:val="0"/>
                  <w:marRight w:val="0"/>
                  <w:marTop w:val="0"/>
                  <w:marBottom w:val="0"/>
                  <w:divBdr>
                    <w:top w:val="none" w:sz="0" w:space="0" w:color="auto"/>
                    <w:left w:val="none" w:sz="0" w:space="0" w:color="auto"/>
                    <w:bottom w:val="none" w:sz="0" w:space="0" w:color="auto"/>
                    <w:right w:val="none" w:sz="0" w:space="0" w:color="auto"/>
                  </w:divBdr>
                </w:div>
                <w:div w:id="936642145">
                  <w:marLeft w:val="0"/>
                  <w:marRight w:val="0"/>
                  <w:marTop w:val="0"/>
                  <w:marBottom w:val="0"/>
                  <w:divBdr>
                    <w:top w:val="none" w:sz="0" w:space="0" w:color="auto"/>
                    <w:left w:val="none" w:sz="0" w:space="0" w:color="auto"/>
                    <w:bottom w:val="none" w:sz="0" w:space="0" w:color="auto"/>
                    <w:right w:val="none" w:sz="0" w:space="0" w:color="auto"/>
                  </w:divBdr>
                </w:div>
                <w:div w:id="1183283963">
                  <w:marLeft w:val="0"/>
                  <w:marRight w:val="0"/>
                  <w:marTop w:val="0"/>
                  <w:marBottom w:val="0"/>
                  <w:divBdr>
                    <w:top w:val="none" w:sz="0" w:space="0" w:color="auto"/>
                    <w:left w:val="none" w:sz="0" w:space="0" w:color="auto"/>
                    <w:bottom w:val="none" w:sz="0" w:space="0" w:color="auto"/>
                    <w:right w:val="none" w:sz="0" w:space="0" w:color="auto"/>
                  </w:divBdr>
                </w:div>
                <w:div w:id="406808155">
                  <w:marLeft w:val="0"/>
                  <w:marRight w:val="0"/>
                  <w:marTop w:val="0"/>
                  <w:marBottom w:val="0"/>
                  <w:divBdr>
                    <w:top w:val="none" w:sz="0" w:space="0" w:color="auto"/>
                    <w:left w:val="none" w:sz="0" w:space="0" w:color="auto"/>
                    <w:bottom w:val="none" w:sz="0" w:space="0" w:color="auto"/>
                    <w:right w:val="none" w:sz="0" w:space="0" w:color="auto"/>
                  </w:divBdr>
                </w:div>
                <w:div w:id="1225028434">
                  <w:marLeft w:val="0"/>
                  <w:marRight w:val="0"/>
                  <w:marTop w:val="0"/>
                  <w:marBottom w:val="0"/>
                  <w:divBdr>
                    <w:top w:val="none" w:sz="0" w:space="0" w:color="auto"/>
                    <w:left w:val="none" w:sz="0" w:space="0" w:color="auto"/>
                    <w:bottom w:val="none" w:sz="0" w:space="0" w:color="auto"/>
                    <w:right w:val="none" w:sz="0" w:space="0" w:color="auto"/>
                  </w:divBdr>
                </w:div>
                <w:div w:id="815880502">
                  <w:marLeft w:val="0"/>
                  <w:marRight w:val="0"/>
                  <w:marTop w:val="0"/>
                  <w:marBottom w:val="0"/>
                  <w:divBdr>
                    <w:top w:val="none" w:sz="0" w:space="0" w:color="auto"/>
                    <w:left w:val="none" w:sz="0" w:space="0" w:color="auto"/>
                    <w:bottom w:val="none" w:sz="0" w:space="0" w:color="auto"/>
                    <w:right w:val="none" w:sz="0" w:space="0" w:color="auto"/>
                  </w:divBdr>
                </w:div>
                <w:div w:id="362096921">
                  <w:marLeft w:val="0"/>
                  <w:marRight w:val="0"/>
                  <w:marTop w:val="0"/>
                  <w:marBottom w:val="0"/>
                  <w:divBdr>
                    <w:top w:val="none" w:sz="0" w:space="0" w:color="auto"/>
                    <w:left w:val="none" w:sz="0" w:space="0" w:color="auto"/>
                    <w:bottom w:val="none" w:sz="0" w:space="0" w:color="auto"/>
                    <w:right w:val="none" w:sz="0" w:space="0" w:color="auto"/>
                  </w:divBdr>
                </w:div>
                <w:div w:id="1137336042">
                  <w:marLeft w:val="0"/>
                  <w:marRight w:val="0"/>
                  <w:marTop w:val="0"/>
                  <w:marBottom w:val="0"/>
                  <w:divBdr>
                    <w:top w:val="none" w:sz="0" w:space="0" w:color="auto"/>
                    <w:left w:val="none" w:sz="0" w:space="0" w:color="auto"/>
                    <w:bottom w:val="none" w:sz="0" w:space="0" w:color="auto"/>
                    <w:right w:val="none" w:sz="0" w:space="0" w:color="auto"/>
                  </w:divBdr>
                </w:div>
                <w:div w:id="1264219306">
                  <w:marLeft w:val="0"/>
                  <w:marRight w:val="0"/>
                  <w:marTop w:val="0"/>
                  <w:marBottom w:val="0"/>
                  <w:divBdr>
                    <w:top w:val="none" w:sz="0" w:space="0" w:color="auto"/>
                    <w:left w:val="none" w:sz="0" w:space="0" w:color="auto"/>
                    <w:bottom w:val="none" w:sz="0" w:space="0" w:color="auto"/>
                    <w:right w:val="none" w:sz="0" w:space="0" w:color="auto"/>
                  </w:divBdr>
                </w:div>
                <w:div w:id="905334825">
                  <w:marLeft w:val="0"/>
                  <w:marRight w:val="0"/>
                  <w:marTop w:val="0"/>
                  <w:marBottom w:val="0"/>
                  <w:divBdr>
                    <w:top w:val="none" w:sz="0" w:space="0" w:color="auto"/>
                    <w:left w:val="none" w:sz="0" w:space="0" w:color="auto"/>
                    <w:bottom w:val="none" w:sz="0" w:space="0" w:color="auto"/>
                    <w:right w:val="none" w:sz="0" w:space="0" w:color="auto"/>
                  </w:divBdr>
                </w:div>
                <w:div w:id="1157963782">
                  <w:marLeft w:val="0"/>
                  <w:marRight w:val="0"/>
                  <w:marTop w:val="0"/>
                  <w:marBottom w:val="0"/>
                  <w:divBdr>
                    <w:top w:val="none" w:sz="0" w:space="0" w:color="auto"/>
                    <w:left w:val="none" w:sz="0" w:space="0" w:color="auto"/>
                    <w:bottom w:val="none" w:sz="0" w:space="0" w:color="auto"/>
                    <w:right w:val="none" w:sz="0" w:space="0" w:color="auto"/>
                  </w:divBdr>
                </w:div>
                <w:div w:id="235867323">
                  <w:marLeft w:val="0"/>
                  <w:marRight w:val="0"/>
                  <w:marTop w:val="0"/>
                  <w:marBottom w:val="0"/>
                  <w:divBdr>
                    <w:top w:val="none" w:sz="0" w:space="0" w:color="auto"/>
                    <w:left w:val="none" w:sz="0" w:space="0" w:color="auto"/>
                    <w:bottom w:val="none" w:sz="0" w:space="0" w:color="auto"/>
                    <w:right w:val="none" w:sz="0" w:space="0" w:color="auto"/>
                  </w:divBdr>
                </w:div>
                <w:div w:id="2034262355">
                  <w:marLeft w:val="0"/>
                  <w:marRight w:val="0"/>
                  <w:marTop w:val="0"/>
                  <w:marBottom w:val="0"/>
                  <w:divBdr>
                    <w:top w:val="none" w:sz="0" w:space="0" w:color="auto"/>
                    <w:left w:val="none" w:sz="0" w:space="0" w:color="auto"/>
                    <w:bottom w:val="none" w:sz="0" w:space="0" w:color="auto"/>
                    <w:right w:val="none" w:sz="0" w:space="0" w:color="auto"/>
                  </w:divBdr>
                </w:div>
                <w:div w:id="1326468006">
                  <w:marLeft w:val="0"/>
                  <w:marRight w:val="0"/>
                  <w:marTop w:val="0"/>
                  <w:marBottom w:val="0"/>
                  <w:divBdr>
                    <w:top w:val="none" w:sz="0" w:space="0" w:color="auto"/>
                    <w:left w:val="none" w:sz="0" w:space="0" w:color="auto"/>
                    <w:bottom w:val="none" w:sz="0" w:space="0" w:color="auto"/>
                    <w:right w:val="none" w:sz="0" w:space="0" w:color="auto"/>
                  </w:divBdr>
                </w:div>
                <w:div w:id="1265377696">
                  <w:marLeft w:val="0"/>
                  <w:marRight w:val="0"/>
                  <w:marTop w:val="0"/>
                  <w:marBottom w:val="0"/>
                  <w:divBdr>
                    <w:top w:val="none" w:sz="0" w:space="0" w:color="auto"/>
                    <w:left w:val="none" w:sz="0" w:space="0" w:color="auto"/>
                    <w:bottom w:val="none" w:sz="0" w:space="0" w:color="auto"/>
                    <w:right w:val="none" w:sz="0" w:space="0" w:color="auto"/>
                  </w:divBdr>
                </w:div>
                <w:div w:id="397751542">
                  <w:marLeft w:val="0"/>
                  <w:marRight w:val="0"/>
                  <w:marTop w:val="0"/>
                  <w:marBottom w:val="0"/>
                  <w:divBdr>
                    <w:top w:val="none" w:sz="0" w:space="0" w:color="auto"/>
                    <w:left w:val="none" w:sz="0" w:space="0" w:color="auto"/>
                    <w:bottom w:val="none" w:sz="0" w:space="0" w:color="auto"/>
                    <w:right w:val="none" w:sz="0" w:space="0" w:color="auto"/>
                  </w:divBdr>
                </w:div>
                <w:div w:id="1197694557">
                  <w:marLeft w:val="0"/>
                  <w:marRight w:val="0"/>
                  <w:marTop w:val="0"/>
                  <w:marBottom w:val="0"/>
                  <w:divBdr>
                    <w:top w:val="none" w:sz="0" w:space="0" w:color="auto"/>
                    <w:left w:val="none" w:sz="0" w:space="0" w:color="auto"/>
                    <w:bottom w:val="none" w:sz="0" w:space="0" w:color="auto"/>
                    <w:right w:val="none" w:sz="0" w:space="0" w:color="auto"/>
                  </w:divBdr>
                </w:div>
                <w:div w:id="707532303">
                  <w:marLeft w:val="0"/>
                  <w:marRight w:val="0"/>
                  <w:marTop w:val="0"/>
                  <w:marBottom w:val="0"/>
                  <w:divBdr>
                    <w:top w:val="none" w:sz="0" w:space="0" w:color="auto"/>
                    <w:left w:val="none" w:sz="0" w:space="0" w:color="auto"/>
                    <w:bottom w:val="none" w:sz="0" w:space="0" w:color="auto"/>
                    <w:right w:val="none" w:sz="0" w:space="0" w:color="auto"/>
                  </w:divBdr>
                </w:div>
                <w:div w:id="1114792132">
                  <w:marLeft w:val="0"/>
                  <w:marRight w:val="0"/>
                  <w:marTop w:val="0"/>
                  <w:marBottom w:val="0"/>
                  <w:divBdr>
                    <w:top w:val="none" w:sz="0" w:space="0" w:color="auto"/>
                    <w:left w:val="none" w:sz="0" w:space="0" w:color="auto"/>
                    <w:bottom w:val="none" w:sz="0" w:space="0" w:color="auto"/>
                    <w:right w:val="none" w:sz="0" w:space="0" w:color="auto"/>
                  </w:divBdr>
                </w:div>
                <w:div w:id="1925606745">
                  <w:marLeft w:val="0"/>
                  <w:marRight w:val="0"/>
                  <w:marTop w:val="0"/>
                  <w:marBottom w:val="0"/>
                  <w:divBdr>
                    <w:top w:val="none" w:sz="0" w:space="0" w:color="auto"/>
                    <w:left w:val="none" w:sz="0" w:space="0" w:color="auto"/>
                    <w:bottom w:val="none" w:sz="0" w:space="0" w:color="auto"/>
                    <w:right w:val="none" w:sz="0" w:space="0" w:color="auto"/>
                  </w:divBdr>
                </w:div>
                <w:div w:id="221989696">
                  <w:marLeft w:val="0"/>
                  <w:marRight w:val="0"/>
                  <w:marTop w:val="0"/>
                  <w:marBottom w:val="0"/>
                  <w:divBdr>
                    <w:top w:val="none" w:sz="0" w:space="0" w:color="auto"/>
                    <w:left w:val="none" w:sz="0" w:space="0" w:color="auto"/>
                    <w:bottom w:val="none" w:sz="0" w:space="0" w:color="auto"/>
                    <w:right w:val="none" w:sz="0" w:space="0" w:color="auto"/>
                  </w:divBdr>
                </w:div>
                <w:div w:id="1857962261">
                  <w:marLeft w:val="0"/>
                  <w:marRight w:val="0"/>
                  <w:marTop w:val="0"/>
                  <w:marBottom w:val="0"/>
                  <w:divBdr>
                    <w:top w:val="none" w:sz="0" w:space="0" w:color="auto"/>
                    <w:left w:val="none" w:sz="0" w:space="0" w:color="auto"/>
                    <w:bottom w:val="none" w:sz="0" w:space="0" w:color="auto"/>
                    <w:right w:val="none" w:sz="0" w:space="0" w:color="auto"/>
                  </w:divBdr>
                </w:div>
                <w:div w:id="1436511475">
                  <w:marLeft w:val="0"/>
                  <w:marRight w:val="0"/>
                  <w:marTop w:val="0"/>
                  <w:marBottom w:val="0"/>
                  <w:divBdr>
                    <w:top w:val="none" w:sz="0" w:space="0" w:color="auto"/>
                    <w:left w:val="none" w:sz="0" w:space="0" w:color="auto"/>
                    <w:bottom w:val="none" w:sz="0" w:space="0" w:color="auto"/>
                    <w:right w:val="none" w:sz="0" w:space="0" w:color="auto"/>
                  </w:divBdr>
                </w:div>
                <w:div w:id="1598100222">
                  <w:marLeft w:val="0"/>
                  <w:marRight w:val="0"/>
                  <w:marTop w:val="0"/>
                  <w:marBottom w:val="0"/>
                  <w:divBdr>
                    <w:top w:val="none" w:sz="0" w:space="0" w:color="auto"/>
                    <w:left w:val="none" w:sz="0" w:space="0" w:color="auto"/>
                    <w:bottom w:val="none" w:sz="0" w:space="0" w:color="auto"/>
                    <w:right w:val="none" w:sz="0" w:space="0" w:color="auto"/>
                  </w:divBdr>
                </w:div>
              </w:divsChild>
            </w:div>
            <w:div w:id="669989715">
              <w:marLeft w:val="0"/>
              <w:marRight w:val="0"/>
              <w:marTop w:val="225"/>
              <w:marBottom w:val="225"/>
              <w:divBdr>
                <w:top w:val="none" w:sz="0" w:space="0" w:color="auto"/>
                <w:left w:val="none" w:sz="0" w:space="0" w:color="auto"/>
                <w:bottom w:val="none" w:sz="0" w:space="0" w:color="auto"/>
                <w:right w:val="none" w:sz="0" w:space="0" w:color="auto"/>
              </w:divBdr>
            </w:div>
            <w:div w:id="213735501">
              <w:marLeft w:val="0"/>
              <w:marRight w:val="0"/>
              <w:marTop w:val="0"/>
              <w:marBottom w:val="0"/>
              <w:divBdr>
                <w:top w:val="none" w:sz="0" w:space="0" w:color="auto"/>
                <w:left w:val="none" w:sz="0" w:space="0" w:color="auto"/>
                <w:bottom w:val="none" w:sz="0" w:space="0" w:color="auto"/>
                <w:right w:val="none" w:sz="0" w:space="0" w:color="auto"/>
              </w:divBdr>
              <w:divsChild>
                <w:div w:id="20719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scom-standards.org/Help/Platform/html/P_ASCOM_DeviceInterface_ITelescopeV3_CanSlewAltAz.htm" TargetMode="External"/><Relationship Id="rId21" Type="http://schemas.openxmlformats.org/officeDocument/2006/relationships/hyperlink" Target="http://www.ascom-standards.org/Help/Platform/html/P_ASCOM_DeviceInterface_ITelescopeV3_CanSetRightAscensionRate.htm" TargetMode="External"/><Relationship Id="rId42" Type="http://schemas.openxmlformats.org/officeDocument/2006/relationships/hyperlink" Target="http://www.ascom-standards.org/Help/Platform/html/P_ASCOM_DeviceInterface_ITelescopeV3_GuideRateDeclination.htm" TargetMode="External"/><Relationship Id="rId47" Type="http://schemas.openxmlformats.org/officeDocument/2006/relationships/hyperlink" Target="http://www.ascom-standards.org/Help/Platform/html/P_ASCOM_DeviceInterface_ITelescopeV3_Name.htm" TargetMode="External"/><Relationship Id="rId63" Type="http://schemas.openxmlformats.org/officeDocument/2006/relationships/hyperlink" Target="http://www.ascom-standards.org/Help/Platform/html/P_ASCOM_DeviceInterface_ITelescopeV3_TrackingRates.htm" TargetMode="External"/><Relationship Id="rId68" Type="http://schemas.openxmlformats.org/officeDocument/2006/relationships/hyperlink" Target="http://www.ascom-standards.org/Help/Platform/html/M_ASCOM_DeviceInterface_ITelescopeV3_Action.htm" TargetMode="External"/><Relationship Id="rId84" Type="http://schemas.openxmlformats.org/officeDocument/2006/relationships/hyperlink" Target="http://www.ascom-standards.org/Help/Platform/html/M_ASCOM_DeviceInterface_ITelescopeV3_SlewToAltAz.htm" TargetMode="External"/><Relationship Id="rId89" Type="http://schemas.openxmlformats.org/officeDocument/2006/relationships/hyperlink" Target="http://www.ascom-standards.org/Help/Platform/html/M_ASCOM_DeviceInterface_ITelescopeV3_SlewToTarget.htm" TargetMode="External"/><Relationship Id="rId16" Type="http://schemas.openxmlformats.org/officeDocument/2006/relationships/hyperlink" Target="http://www.ascom-standards.org/Help/Platform/html/P_ASCOM_DeviceInterface_ITelescopeV3_CanSetGuideRates.htm" TargetMode="External"/><Relationship Id="rId11" Type="http://schemas.openxmlformats.org/officeDocument/2006/relationships/hyperlink" Target="http://www.ascom-standards.org/Help/Platform/html/P_ASCOM_DeviceInterface_ITelescopeV3_CanFindHome.htm" TargetMode="External"/><Relationship Id="rId32" Type="http://schemas.openxmlformats.org/officeDocument/2006/relationships/hyperlink" Target="http://www.ascom-standards.org/Help/Platform/html/P_ASCOM_DeviceInterface_ITelescopeV3_Connected.htm" TargetMode="External"/><Relationship Id="rId37" Type="http://schemas.openxmlformats.org/officeDocument/2006/relationships/hyperlink" Target="http://www.ascom-standards.org/Help/Platform/html/P_ASCOM_DeviceInterface_ITelescopeV3_DoesRefraction.htm" TargetMode="External"/><Relationship Id="rId53" Type="http://schemas.openxmlformats.org/officeDocument/2006/relationships/hyperlink" Target="http://www.ascom-standards.org/Help/Platform/html/P_ASCOM_DeviceInterface_ITelescopeV3_SiteLatitude.htm" TargetMode="External"/><Relationship Id="rId58" Type="http://schemas.openxmlformats.org/officeDocument/2006/relationships/hyperlink" Target="http://www.ascom-standards.org/Help/Platform/html/P_ASCOM_DeviceInterface_ITelescopeV3_SupportedActions.htm" TargetMode="External"/><Relationship Id="rId74" Type="http://schemas.openxmlformats.org/officeDocument/2006/relationships/hyperlink" Target="http://www.ascom-standards.org/Help/Platform/html/M_ASCOM_DeviceInterface_ITelescopeV3_CommandString.htm" TargetMode="External"/><Relationship Id="rId79" Type="http://schemas.openxmlformats.org/officeDocument/2006/relationships/hyperlink" Target="http://www.ascom-standards.org/Help/Platform/html/M_ASCOM_DeviceInterface_ITelescopeV3_Park.htm" TargetMode="External"/><Relationship Id="rId5" Type="http://schemas.openxmlformats.org/officeDocument/2006/relationships/hyperlink" Target="http://www.ascom-standards.org/Help/Platform/html/P_ASCOM_DeviceInterface_ITelescopeV3_Altitude.htm" TargetMode="External"/><Relationship Id="rId90" Type="http://schemas.openxmlformats.org/officeDocument/2006/relationships/hyperlink" Target="http://www.ascom-standards.org/Help/Platform/html/P_ASCOM_DeviceInterface_ITelescopeV3_TargetRightAscension.htm" TargetMode="External"/><Relationship Id="rId95" Type="http://schemas.openxmlformats.org/officeDocument/2006/relationships/hyperlink" Target="http://www.ascom-standards.org/Help/Platform/html/M_ASCOM_DeviceInterface_ITelescopeV3_SyncToAltAz.htm" TargetMode="External"/><Relationship Id="rId22" Type="http://schemas.openxmlformats.org/officeDocument/2006/relationships/hyperlink" Target="http://www.ascom-standards.org/Help/Platform/html/P_ASCOM_DeviceInterface_ITelescopeV3_RightAscensionRate.htm" TargetMode="External"/><Relationship Id="rId27" Type="http://schemas.openxmlformats.org/officeDocument/2006/relationships/hyperlink" Target="http://www.ascom-standards.org/Help/Platform/html/P_ASCOM_DeviceInterface_ITelescopeV3_CanSlewAltAzAsync.htm" TargetMode="External"/><Relationship Id="rId43" Type="http://schemas.openxmlformats.org/officeDocument/2006/relationships/hyperlink" Target="http://www.ascom-standards.org/Help/Platform/html/P_ASCOM_DeviceInterface_ITelescopeV3_GuideRateRightAscension.htm" TargetMode="External"/><Relationship Id="rId48" Type="http://schemas.openxmlformats.org/officeDocument/2006/relationships/hyperlink" Target="http://www.ascom-standards.org/Help/Platform/html/P_ASCOM_DeviceInterface_ITelescopeV3_RightAscension.htm" TargetMode="External"/><Relationship Id="rId64" Type="http://schemas.openxmlformats.org/officeDocument/2006/relationships/hyperlink" Target="http://www.ascom-standards.org/Help/Platform/html/T_ASCOM_DeviceInterface_DriveRates.htm" TargetMode="External"/><Relationship Id="rId69" Type="http://schemas.openxmlformats.org/officeDocument/2006/relationships/hyperlink" Target="http://www.ascom-standards.org/Help/Platform/html/M_ASCOM_DeviceInterface_ITelescopeV3_AxisRates.htm" TargetMode="External"/><Relationship Id="rId80" Type="http://schemas.openxmlformats.org/officeDocument/2006/relationships/hyperlink" Target="http://www.ascom-standards.org/Help/Platform/html/P_ASCOM_DeviceInterface_ITelescopeV3_AtPark.htm" TargetMode="External"/><Relationship Id="rId85" Type="http://schemas.openxmlformats.org/officeDocument/2006/relationships/hyperlink" Target="http://www.ascom-standards.org/Help/Platform/html/M_ASCOM_DeviceInterface_ITelescopeV3_SlewToAltAzAsync.htm" TargetMode="External"/><Relationship Id="rId3" Type="http://schemas.openxmlformats.org/officeDocument/2006/relationships/webSettings" Target="webSettings.xml"/><Relationship Id="rId12" Type="http://schemas.openxmlformats.org/officeDocument/2006/relationships/hyperlink" Target="http://www.ascom-standards.org/Help/Platform/html/P_ASCOM_DeviceInterface_ITelescopeV3_CanPark.htm" TargetMode="External"/><Relationship Id="rId17" Type="http://schemas.openxmlformats.org/officeDocument/2006/relationships/hyperlink" Target="http://www.ascom-standards.org/Help/Platform/html/M_ASCOM_DeviceInterface_ITelescopeV3_PulseGuide.htm" TargetMode="External"/><Relationship Id="rId25" Type="http://schemas.openxmlformats.org/officeDocument/2006/relationships/hyperlink" Target="http://www.ascom-standards.org/Help/Platform/html/P_ASCOM_DeviceInterface_ITelescopeV3_CanSlew.htm" TargetMode="External"/><Relationship Id="rId33" Type="http://schemas.openxmlformats.org/officeDocument/2006/relationships/hyperlink" Target="http://www.ascom-standards.org/Help/Platform/html/P_ASCOM_DeviceInterface_ITelescopeV3_Declination.htm" TargetMode="External"/><Relationship Id="rId38" Type="http://schemas.openxmlformats.org/officeDocument/2006/relationships/hyperlink" Target="http://www.ascom-standards.org/Help/Platform/html/P_ASCOM_DeviceInterface_ITelescopeV3_DriverInfo.htm" TargetMode="External"/><Relationship Id="rId46" Type="http://schemas.openxmlformats.org/officeDocument/2006/relationships/hyperlink" Target="http://www.ascom-standards.org/Help/Platform/html/M_ASCOM_DeviceInterface_ITelescopeV3_PulseGuide.htm" TargetMode="External"/><Relationship Id="rId59" Type="http://schemas.openxmlformats.org/officeDocument/2006/relationships/hyperlink" Target="http://www.ascom-standards.org/Help/Platform/html/P_ASCOM_DeviceInterface_ITelescopeV3_TargetDeclination.htm" TargetMode="External"/><Relationship Id="rId67" Type="http://schemas.openxmlformats.org/officeDocument/2006/relationships/hyperlink" Target="http://www.ascom-standards.org/Help/Platform/html/M_ASCOM_DeviceInterface_ITelescopeV3_AbortSlew.htm" TargetMode="External"/><Relationship Id="rId20" Type="http://schemas.openxmlformats.org/officeDocument/2006/relationships/hyperlink" Target="http://www.ascom-standards.org/Help/Platform/html/P_ASCOM_DeviceInterface_ITelescopeV3_SideOfPier.htm" TargetMode="External"/><Relationship Id="rId41" Type="http://schemas.openxmlformats.org/officeDocument/2006/relationships/hyperlink" Target="http://www.ascom-standards.org/Help/Platform/html/P_ASCOM_DeviceInterface_ITelescopeV3_FocalLength.htm" TargetMode="External"/><Relationship Id="rId54" Type="http://schemas.openxmlformats.org/officeDocument/2006/relationships/hyperlink" Target="http://www.ascom-standards.org/Help/Platform/html/P_ASCOM_DeviceInterface_ITelescopeV3_SiteLongitude.htm" TargetMode="External"/><Relationship Id="rId62" Type="http://schemas.openxmlformats.org/officeDocument/2006/relationships/hyperlink" Target="http://www.ascom-standards.org/Help/Platform/html/P_ASCOM_DeviceInterface_ITelescopeV3_TrackingRate.htm" TargetMode="External"/><Relationship Id="rId70" Type="http://schemas.openxmlformats.org/officeDocument/2006/relationships/hyperlink" Target="http://www.ascom-standards.org/Help/Platform/html/M_ASCOM_DeviceInterface_ITelescopeV3_MoveAxis.htm" TargetMode="External"/><Relationship Id="rId75" Type="http://schemas.openxmlformats.org/officeDocument/2006/relationships/hyperlink" Target="http://www.ascom-standards.org/Help/Platform/html/M_ASCOM_DeviceInterface_ITelescopeV3_DestinationSideOfPier.htm" TargetMode="External"/><Relationship Id="rId83" Type="http://schemas.openxmlformats.org/officeDocument/2006/relationships/hyperlink" Target="http://www.ascom-standards.org/Help/Platform/html/M_ASCOM_DeviceInterface_ITelescopeV3_SetupDialog.htm" TargetMode="External"/><Relationship Id="rId88" Type="http://schemas.openxmlformats.org/officeDocument/2006/relationships/hyperlink" Target="http://www.ascom-standards.org/Help/Platform/html/M_ASCOM_DeviceInterface_ITelescopeV3_SlewToCoordinatesAsync.htm" TargetMode="External"/><Relationship Id="rId91" Type="http://schemas.openxmlformats.org/officeDocument/2006/relationships/hyperlink" Target="http://www.ascom-standards.org/Help/Platform/html/P_ASCOM_DeviceInterface_ITelescopeV3_TargetDeclination.htm" TargetMode="External"/><Relationship Id="rId96" Type="http://schemas.openxmlformats.org/officeDocument/2006/relationships/hyperlink" Target="http://www.ascom-standards.org/Help/Platform/html/M_ASCOM_DeviceInterface_ITelescopeV3_SyncToCoordinates.htm" TargetMode="External"/><Relationship Id="rId1" Type="http://schemas.openxmlformats.org/officeDocument/2006/relationships/styles" Target="styles.xml"/><Relationship Id="rId6" Type="http://schemas.openxmlformats.org/officeDocument/2006/relationships/hyperlink" Target="http://www.ascom-standards.org/Help/Platform/html/P_ASCOM_DeviceInterface_ITelescopeV3_ApertureArea.htm" TargetMode="External"/><Relationship Id="rId15" Type="http://schemas.openxmlformats.org/officeDocument/2006/relationships/hyperlink" Target="http://www.ascom-standards.org/Help/Platform/html/P_ASCOM_DeviceInterface_ITelescopeV3_DeclinationRate.htm" TargetMode="External"/><Relationship Id="rId23" Type="http://schemas.openxmlformats.org/officeDocument/2006/relationships/hyperlink" Target="http://www.ascom-standards.org/Help/Platform/html/P_ASCOM_DeviceInterface_ITelescopeV3_CanSetTracking.htm" TargetMode="External"/><Relationship Id="rId28" Type="http://schemas.openxmlformats.org/officeDocument/2006/relationships/hyperlink" Target="http://www.ascom-standards.org/Help/Platform/html/P_ASCOM_DeviceInterface_ITelescopeV3_CanSlewAsync.htm" TargetMode="External"/><Relationship Id="rId36" Type="http://schemas.openxmlformats.org/officeDocument/2006/relationships/hyperlink" Target="http://www.ascom-standards.org/Help/Platform/html/P_ASCOM_DeviceInterface_ITelescopeV3_Description.htm" TargetMode="External"/><Relationship Id="rId49" Type="http://schemas.openxmlformats.org/officeDocument/2006/relationships/hyperlink" Target="http://www.ascom-standards.org/Help/Platform/html/P_ASCOM_DeviceInterface_ITelescopeV3_RightAscensionRate.htm" TargetMode="External"/><Relationship Id="rId57" Type="http://schemas.openxmlformats.org/officeDocument/2006/relationships/hyperlink" Target="http://www.ascom-standards.org/Help/Platform/html/P_ASCOM_DeviceInterface_ITelescopeV3_SlewSettleTime.htm" TargetMode="External"/><Relationship Id="rId10" Type="http://schemas.openxmlformats.org/officeDocument/2006/relationships/hyperlink" Target="http://www.ascom-standards.org/Help/Platform/html/P_ASCOM_DeviceInterface_ITelescopeV3_Azimuth.htm" TargetMode="External"/><Relationship Id="rId31" Type="http://schemas.openxmlformats.org/officeDocument/2006/relationships/hyperlink" Target="http://www.ascom-standards.org/Help/Platform/html/P_ASCOM_DeviceInterface_ITelescopeV3_CanUnpark.htm" TargetMode="External"/><Relationship Id="rId44" Type="http://schemas.openxmlformats.org/officeDocument/2006/relationships/hyperlink" Target="http://www.ascom-standards.org/Help/Platform/html/P_ASCOM_DeviceInterface_ITelescopeV3_InterfaceVersion.htm" TargetMode="External"/><Relationship Id="rId52" Type="http://schemas.openxmlformats.org/officeDocument/2006/relationships/hyperlink" Target="http://www.ascom-standards.org/Help/Platform/html/P_ASCOM_DeviceInterface_ITelescopeV3_SiteElevation.htm" TargetMode="External"/><Relationship Id="rId60" Type="http://schemas.openxmlformats.org/officeDocument/2006/relationships/hyperlink" Target="http://www.ascom-standards.org/Help/Platform/html/P_ASCOM_DeviceInterface_ITelescopeV3_TargetRightAscension.htm" TargetMode="External"/><Relationship Id="rId65" Type="http://schemas.openxmlformats.org/officeDocument/2006/relationships/hyperlink" Target="http://www.ascom-standards.org/Help/Platform/html/P_ASCOM_DeviceInterface_ITelescopeV3_TrackingRate.htm" TargetMode="External"/><Relationship Id="rId73" Type="http://schemas.openxmlformats.org/officeDocument/2006/relationships/hyperlink" Target="http://www.ascom-standards.org/Help/Platform/html/M_ASCOM_DeviceInterface_ITelescopeV3_CommandBool.htm" TargetMode="External"/><Relationship Id="rId78" Type="http://schemas.openxmlformats.org/officeDocument/2006/relationships/hyperlink" Target="http://www.ascom-standards.org/Help/Platform/html/M_ASCOM_DeviceInterface_ITelescopeV3_MoveAxis.htm" TargetMode="External"/><Relationship Id="rId81" Type="http://schemas.openxmlformats.org/officeDocument/2006/relationships/hyperlink" Target="http://www.ascom-standards.org/Help/Platform/html/M_ASCOM_DeviceInterface_ITelescopeV3_PulseGuide.htm" TargetMode="External"/><Relationship Id="rId86" Type="http://schemas.openxmlformats.org/officeDocument/2006/relationships/hyperlink" Target="http://www.ascom-standards.org/Help/Platform/html/P_ASCOM_DeviceInterface_ITelescopeV3_CanSlewAltAzAsync.htm" TargetMode="External"/><Relationship Id="rId94" Type="http://schemas.openxmlformats.org/officeDocument/2006/relationships/hyperlink" Target="http://www.ascom-standards.org/Help/Platform/html/P_ASCOM_DeviceInterface_ITelescopeV3_TargetDeclination.htm" TargetMode="External"/><Relationship Id="rId99" Type="http://schemas.openxmlformats.org/officeDocument/2006/relationships/fontTable" Target="fontTable.xml"/><Relationship Id="rId4" Type="http://schemas.openxmlformats.org/officeDocument/2006/relationships/hyperlink" Target="http://www.ascom-standards.org/Help/Platform/html/P_ASCOM_DeviceInterface_ITelescopeV3_AlignmentMode.htm" TargetMode="External"/><Relationship Id="rId9" Type="http://schemas.openxmlformats.org/officeDocument/2006/relationships/hyperlink" Target="http://www.ascom-standards.org/Help/Platform/html/P_ASCOM_DeviceInterface_ITelescopeV3_AtPark.htm" TargetMode="External"/><Relationship Id="rId13" Type="http://schemas.openxmlformats.org/officeDocument/2006/relationships/hyperlink" Target="http://www.ascom-standards.org/Help/Platform/html/P_ASCOM_DeviceInterface_ITelescopeV3_CanPulseGuide.htm" TargetMode="External"/><Relationship Id="rId18" Type="http://schemas.openxmlformats.org/officeDocument/2006/relationships/hyperlink" Target="http://www.ascom-standards.org/Help/Platform/html/P_ASCOM_DeviceInterface_ITelescopeV3_CanSetPark.htm" TargetMode="External"/><Relationship Id="rId39" Type="http://schemas.openxmlformats.org/officeDocument/2006/relationships/hyperlink" Target="http://www.ascom-standards.org/Help/Platform/html/P_ASCOM_DeviceInterface_ITelescopeV3_DriverVersion.htm" TargetMode="External"/><Relationship Id="rId34" Type="http://schemas.openxmlformats.org/officeDocument/2006/relationships/hyperlink" Target="http://www.ascom-standards.org/Help/Platform/html/P_ASCOM_DeviceInterface_ITelescopeV3_EquatorialSystem.htm" TargetMode="External"/><Relationship Id="rId50" Type="http://schemas.openxmlformats.org/officeDocument/2006/relationships/hyperlink" Target="http://www.ascom-standards.org/Help/Platform/html/P_ASCOM_DeviceInterface_ITelescopeV3_SideOfPier.htm" TargetMode="External"/><Relationship Id="rId55" Type="http://schemas.openxmlformats.org/officeDocument/2006/relationships/hyperlink" Target="http://www.ascom-standards.org/Help/Platform/html/P_ASCOM_DeviceInterface_ITelescopeV3_Slewing.htm" TargetMode="External"/><Relationship Id="rId76" Type="http://schemas.openxmlformats.org/officeDocument/2006/relationships/hyperlink" Target="http://www.ascom-standards.org/Help/Platform/html/M_ASCOM_DeviceInterface_ITelescopeV3_Dispose.htm" TargetMode="External"/><Relationship Id="rId97" Type="http://schemas.openxmlformats.org/officeDocument/2006/relationships/hyperlink" Target="http://www.ascom-standards.org/Help/Platform/html/M_ASCOM_DeviceInterface_ITelescopeV3_SyncToTarget.htm" TargetMode="External"/><Relationship Id="rId7" Type="http://schemas.openxmlformats.org/officeDocument/2006/relationships/hyperlink" Target="http://www.ascom-standards.org/Help/Platform/html/P_ASCOM_DeviceInterface_ITelescopeV3_ApertureDiameter.htm" TargetMode="External"/><Relationship Id="rId71" Type="http://schemas.openxmlformats.org/officeDocument/2006/relationships/hyperlink" Target="http://www.ascom-standards.org/Help/Platform/html/M_ASCOM_DeviceInterface_ITelescopeV3_CanMoveAxis.htm" TargetMode="External"/><Relationship Id="rId92" Type="http://schemas.openxmlformats.org/officeDocument/2006/relationships/hyperlink" Target="http://www.ascom-standards.org/Help/Platform/html/M_ASCOM_DeviceInterface_ITelescopeV3_SlewToTargetAsync.htm" TargetMode="External"/><Relationship Id="rId2" Type="http://schemas.openxmlformats.org/officeDocument/2006/relationships/settings" Target="settings.xml"/><Relationship Id="rId29" Type="http://schemas.openxmlformats.org/officeDocument/2006/relationships/hyperlink" Target="http://www.ascom-standards.org/Help/Platform/html/P_ASCOM_DeviceInterface_ITelescopeV3_CanSync.htm" TargetMode="External"/><Relationship Id="rId24" Type="http://schemas.openxmlformats.org/officeDocument/2006/relationships/hyperlink" Target="http://www.ascom-standards.org/Help/Platform/html/P_ASCOM_DeviceInterface_ITelescopeV3_Tracking.htm" TargetMode="External"/><Relationship Id="rId40" Type="http://schemas.openxmlformats.org/officeDocument/2006/relationships/hyperlink" Target="http://www.ascom-standards.org/Help/Platform/html/P_ASCOM_DeviceInterface_ITelescopeV3_EquatorialSystem.htm" TargetMode="External"/><Relationship Id="rId45" Type="http://schemas.openxmlformats.org/officeDocument/2006/relationships/hyperlink" Target="http://www.ascom-standards.org/Help/Platform/html/P_ASCOM_DeviceInterface_ITelescopeV3_IsPulseGuiding.htm" TargetMode="External"/><Relationship Id="rId66" Type="http://schemas.openxmlformats.org/officeDocument/2006/relationships/hyperlink" Target="http://www.ascom-standards.org/Help/Platform/html/P_ASCOM_DeviceInterface_ITelescopeV3_UTCDate.htm" TargetMode="External"/><Relationship Id="rId87" Type="http://schemas.openxmlformats.org/officeDocument/2006/relationships/hyperlink" Target="http://www.ascom-standards.org/Help/Platform/html/M_ASCOM_DeviceInterface_ITelescopeV3_SlewToCoordinates.htm" TargetMode="External"/><Relationship Id="rId61" Type="http://schemas.openxmlformats.org/officeDocument/2006/relationships/hyperlink" Target="http://www.ascom-standards.org/Help/Platform/html/P_ASCOM_DeviceInterface_ITelescopeV3_Tracking.htm" TargetMode="External"/><Relationship Id="rId82" Type="http://schemas.openxmlformats.org/officeDocument/2006/relationships/hyperlink" Target="http://www.ascom-standards.org/Help/Platform/html/M_ASCOM_DeviceInterface_ITelescopeV3_SetPark.htm" TargetMode="External"/><Relationship Id="rId19" Type="http://schemas.openxmlformats.org/officeDocument/2006/relationships/hyperlink" Target="http://www.ascom-standards.org/Help/Platform/html/P_ASCOM_DeviceInterface_ITelescopeV3_CanSetPierSide.htm" TargetMode="External"/><Relationship Id="rId14" Type="http://schemas.openxmlformats.org/officeDocument/2006/relationships/hyperlink" Target="http://www.ascom-standards.org/Help/Platform/html/P_ASCOM_DeviceInterface_ITelescopeV3_CanSetDeclinationRate.htm" TargetMode="External"/><Relationship Id="rId30" Type="http://schemas.openxmlformats.org/officeDocument/2006/relationships/hyperlink" Target="http://www.ascom-standards.org/Help/Platform/html/P_ASCOM_DeviceInterface_ITelescopeV3_CanSyncAltAz.htm" TargetMode="External"/><Relationship Id="rId35" Type="http://schemas.openxmlformats.org/officeDocument/2006/relationships/hyperlink" Target="http://www.ascom-standards.org/Help/Platform/html/P_ASCOM_DeviceInterface_ITelescopeV3_DeclinationRate.htm" TargetMode="External"/><Relationship Id="rId56" Type="http://schemas.openxmlformats.org/officeDocument/2006/relationships/hyperlink" Target="http://www.ascom-standards.org/Help/Platform/html/M_ASCOM_DeviceInterface_ITelescopeV3_MoveAxis.htm" TargetMode="External"/><Relationship Id="rId77" Type="http://schemas.openxmlformats.org/officeDocument/2006/relationships/hyperlink" Target="http://www.ascom-standards.org/Help/Platform/html/M_ASCOM_DeviceInterface_ITelescopeV3_FindHome.htm" TargetMode="External"/><Relationship Id="rId100" Type="http://schemas.openxmlformats.org/officeDocument/2006/relationships/theme" Target="theme/theme1.xml"/><Relationship Id="rId8" Type="http://schemas.openxmlformats.org/officeDocument/2006/relationships/hyperlink" Target="http://www.ascom-standards.org/Help/Platform/html/P_ASCOM_DeviceInterface_ITelescopeV3_AtHome.htm" TargetMode="External"/><Relationship Id="rId51" Type="http://schemas.openxmlformats.org/officeDocument/2006/relationships/hyperlink" Target="http://www.ascom-standards.org/Help/Platform/html/P_ASCOM_DeviceInterface_ITelescopeV3_SiderealTime.htm" TargetMode="External"/><Relationship Id="rId72" Type="http://schemas.openxmlformats.org/officeDocument/2006/relationships/hyperlink" Target="http://www.ascom-standards.org/Help/Platform/html/M_ASCOM_DeviceInterface_ITelescopeV3_CommandBlind.htm" TargetMode="External"/><Relationship Id="rId93" Type="http://schemas.openxmlformats.org/officeDocument/2006/relationships/hyperlink" Target="http://www.ascom-standards.org/Help/Platform/html/P_ASCOM_DeviceInterface_ITelescopeV3_TargetRightAscension.htm" TargetMode="External"/><Relationship Id="rId98" Type="http://schemas.openxmlformats.org/officeDocument/2006/relationships/hyperlink" Target="http://www.ascom-standards.org/Help/Platform/html/M_ASCOM_DeviceInterface_ITelescopeV3_Unpa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1</cp:revision>
  <dcterms:created xsi:type="dcterms:W3CDTF">2017-12-23T12:49:00Z</dcterms:created>
  <dcterms:modified xsi:type="dcterms:W3CDTF">2017-12-23T23:37:00Z</dcterms:modified>
</cp:coreProperties>
</file>