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468" w:rsidRDefault="00FD15CD">
      <w:r>
        <w:t>Notes to accompany I2C Motor Controller.</w:t>
      </w:r>
    </w:p>
    <w:p w:rsidR="00FD15CD" w:rsidRDefault="00FD15CD" w:rsidP="00FD15CD">
      <w:pPr>
        <w:pStyle w:val="ListParagraph"/>
        <w:numPr>
          <w:ilvl w:val="0"/>
          <w:numId w:val="1"/>
        </w:numPr>
      </w:pPr>
      <w:r>
        <w:t>Hardware</w:t>
      </w:r>
    </w:p>
    <w:p w:rsidR="00FD15CD" w:rsidRDefault="00FD15CD" w:rsidP="00FD15CD">
      <w:pPr>
        <w:ind w:left="720"/>
      </w:pPr>
      <w:r>
        <w:t>The controller assumes the role of an I2C SLAVE.</w:t>
      </w:r>
    </w:p>
    <w:p w:rsidR="00FD15CD" w:rsidRDefault="00FD15CD" w:rsidP="00FD15CD">
      <w:pPr>
        <w:ind w:left="720"/>
      </w:pPr>
      <w:r>
        <w:t xml:space="preserve">I have put a wired connector on the Explorer 16 expansion board. The expansion board should be plugged into the Explorer 16, it is impossible to insert the board </w:t>
      </w:r>
      <w:r w:rsidR="00744B94">
        <w:t>incorrectly</w:t>
      </w:r>
      <w:r>
        <w:sym w:font="Wingdings" w:char="F04A"/>
      </w:r>
      <w:r>
        <w:t>. With the expansion board copper fingers on the left the upper pin on the I2C connector (yellow wire) is RG3 or in I2C terms SDA, the middle pin on the I2C connector is GND, the lower pin on the I2C connector (red wire) is RG2 or in I2C terms SCL.</w:t>
      </w:r>
    </w:p>
    <w:tbl>
      <w:tblPr>
        <w:tblStyle w:val="TableGrid"/>
        <w:tblW w:w="0" w:type="auto"/>
        <w:tblInd w:w="720" w:type="dxa"/>
        <w:tblLook w:val="04A0" w:firstRow="1" w:lastRow="0" w:firstColumn="1" w:lastColumn="0" w:noHBand="0" w:noVBand="1"/>
      </w:tblPr>
      <w:tblGrid>
        <w:gridCol w:w="1923"/>
        <w:gridCol w:w="917"/>
      </w:tblGrid>
      <w:tr w:rsidR="00FD15CD" w:rsidTr="00FD15CD">
        <w:tc>
          <w:tcPr>
            <w:tcW w:w="1923" w:type="dxa"/>
            <w:shd w:val="clear" w:color="auto" w:fill="D9D9D9" w:themeFill="background1" w:themeFillShade="D9"/>
          </w:tcPr>
          <w:p w:rsidR="00FD15CD" w:rsidRPr="00FD15CD" w:rsidRDefault="00FD15CD" w:rsidP="00FD15CD">
            <w:pPr>
              <w:rPr>
                <w:b/>
              </w:rPr>
            </w:pPr>
            <w:r w:rsidRPr="00FD15CD">
              <w:rPr>
                <w:b/>
              </w:rPr>
              <w:t>I2C Connector Pin</w:t>
            </w:r>
          </w:p>
        </w:tc>
        <w:tc>
          <w:tcPr>
            <w:tcW w:w="917" w:type="dxa"/>
            <w:shd w:val="clear" w:color="auto" w:fill="D9D9D9" w:themeFill="background1" w:themeFillShade="D9"/>
          </w:tcPr>
          <w:p w:rsidR="00FD15CD" w:rsidRPr="00FD15CD" w:rsidRDefault="00FD15CD" w:rsidP="00FD15CD">
            <w:pPr>
              <w:rPr>
                <w:b/>
              </w:rPr>
            </w:pPr>
            <w:r w:rsidRPr="00FD15CD">
              <w:rPr>
                <w:b/>
              </w:rPr>
              <w:t>Wire</w:t>
            </w:r>
          </w:p>
        </w:tc>
      </w:tr>
      <w:tr w:rsidR="00FD15CD" w:rsidTr="00FD15CD">
        <w:tc>
          <w:tcPr>
            <w:tcW w:w="1923" w:type="dxa"/>
          </w:tcPr>
          <w:p w:rsidR="00FD15CD" w:rsidRDefault="00FD15CD" w:rsidP="00FD15CD">
            <w:r>
              <w:t>SDA</w:t>
            </w:r>
          </w:p>
        </w:tc>
        <w:tc>
          <w:tcPr>
            <w:tcW w:w="917" w:type="dxa"/>
          </w:tcPr>
          <w:p w:rsidR="00FD15CD" w:rsidRDefault="00FD15CD" w:rsidP="00FD15CD">
            <w:r>
              <w:t>Yellow</w:t>
            </w:r>
          </w:p>
        </w:tc>
      </w:tr>
      <w:tr w:rsidR="00FD15CD" w:rsidTr="00FD15CD">
        <w:tc>
          <w:tcPr>
            <w:tcW w:w="1923" w:type="dxa"/>
          </w:tcPr>
          <w:p w:rsidR="00FD15CD" w:rsidRDefault="00FD15CD" w:rsidP="00FD15CD">
            <w:r>
              <w:t>GND</w:t>
            </w:r>
          </w:p>
        </w:tc>
        <w:tc>
          <w:tcPr>
            <w:tcW w:w="917" w:type="dxa"/>
          </w:tcPr>
          <w:p w:rsidR="00FD15CD" w:rsidRDefault="00FD15CD" w:rsidP="00FD15CD">
            <w:r>
              <w:t>Green</w:t>
            </w:r>
          </w:p>
        </w:tc>
      </w:tr>
      <w:tr w:rsidR="00FD15CD" w:rsidTr="00FD15CD">
        <w:tc>
          <w:tcPr>
            <w:tcW w:w="1923" w:type="dxa"/>
          </w:tcPr>
          <w:p w:rsidR="00FD15CD" w:rsidRDefault="00FD15CD" w:rsidP="00FD15CD">
            <w:r>
              <w:t>SCL</w:t>
            </w:r>
          </w:p>
        </w:tc>
        <w:tc>
          <w:tcPr>
            <w:tcW w:w="917" w:type="dxa"/>
          </w:tcPr>
          <w:p w:rsidR="00FD15CD" w:rsidRDefault="00FD15CD" w:rsidP="00FD15CD">
            <w:r>
              <w:t>Red</w:t>
            </w:r>
          </w:p>
        </w:tc>
      </w:tr>
    </w:tbl>
    <w:p w:rsidR="00FD15CD" w:rsidRDefault="00FD15CD" w:rsidP="00FD15CD">
      <w:pPr>
        <w:ind w:left="720"/>
      </w:pPr>
      <w:r>
        <w:t xml:space="preserve"> I have assumed the I2C pullup resistors are on the I2C MASTER</w:t>
      </w:r>
      <w:r w:rsidR="00744B94">
        <w:t>.</w:t>
      </w:r>
    </w:p>
    <w:p w:rsidR="00744B94" w:rsidRDefault="00744B94" w:rsidP="00FD15CD">
      <w:pPr>
        <w:ind w:left="720"/>
      </w:pPr>
      <w:r>
        <w:t xml:space="preserve">I have not (currently) implemented a </w:t>
      </w:r>
      <w:r w:rsidR="00EB3940">
        <w:t>ChipSelect bit (wire) but this is outside the I2C bit.</w:t>
      </w:r>
    </w:p>
    <w:p w:rsidR="00FD15CD" w:rsidRDefault="00FD15CD" w:rsidP="00FD15CD">
      <w:pPr>
        <w:pStyle w:val="ListParagraph"/>
        <w:numPr>
          <w:ilvl w:val="0"/>
          <w:numId w:val="1"/>
        </w:numPr>
      </w:pPr>
      <w:r>
        <w:t>Protocol</w:t>
      </w:r>
    </w:p>
    <w:p w:rsidR="00FD15CD" w:rsidRDefault="00FD15CD" w:rsidP="00FD15CD">
      <w:pPr>
        <w:pStyle w:val="ListParagraph"/>
      </w:pPr>
      <w:r>
        <w:t xml:space="preserve">The </w:t>
      </w:r>
      <w:r w:rsidR="00744B94">
        <w:t xml:space="preserve">7 bit </w:t>
      </w:r>
      <w:r>
        <w:t>I2C SLAVE addressing is as follows:</w:t>
      </w:r>
    </w:p>
    <w:p w:rsidR="00FD15CD" w:rsidRDefault="00FD15CD" w:rsidP="00FD15CD">
      <w:pPr>
        <w:pStyle w:val="ListParagraph"/>
      </w:pPr>
      <w:r>
        <w:tab/>
        <w:t>SLAVE_I2C_ADDRESS = 0x60</w:t>
      </w:r>
    </w:p>
    <w:p w:rsidR="00FD15CD" w:rsidRDefault="00FD15CD" w:rsidP="00FD15CD">
      <w:pPr>
        <w:pStyle w:val="ListParagraph"/>
      </w:pPr>
      <w:r>
        <w:tab/>
        <w:t>I2CADD = SLAVE_I2C_ADDRESS &gt;&gt; 1</w:t>
      </w:r>
    </w:p>
    <w:p w:rsidR="00FD15CD" w:rsidRDefault="00744B94" w:rsidP="00FD15CD">
      <w:pPr>
        <w:pStyle w:val="ListParagraph"/>
      </w:pPr>
      <w:r>
        <w:t>Remember the first bit (A0) of the address byte determines a Write or Read, this may be controlled by your I2C Master Library.</w:t>
      </w:r>
    </w:p>
    <w:p w:rsidR="00727A71" w:rsidRDefault="00727A71" w:rsidP="00FD15CD">
      <w:pPr>
        <w:pStyle w:val="ListParagraph"/>
      </w:pPr>
      <w:r>
        <w:t>The “Read” packet should be in the following format:</w:t>
      </w:r>
    </w:p>
    <w:tbl>
      <w:tblPr>
        <w:tblStyle w:val="TableGrid"/>
        <w:tblW w:w="0" w:type="auto"/>
        <w:tblInd w:w="720" w:type="dxa"/>
        <w:tblLayout w:type="fixed"/>
        <w:tblLook w:val="04A0" w:firstRow="1" w:lastRow="0" w:firstColumn="1" w:lastColumn="0" w:noHBand="0" w:noVBand="1"/>
      </w:tblPr>
      <w:tblGrid>
        <w:gridCol w:w="518"/>
        <w:gridCol w:w="519"/>
        <w:gridCol w:w="519"/>
        <w:gridCol w:w="554"/>
        <w:gridCol w:w="417"/>
        <w:gridCol w:w="518"/>
        <w:gridCol w:w="517"/>
        <w:gridCol w:w="675"/>
        <w:gridCol w:w="365"/>
        <w:gridCol w:w="560"/>
        <w:gridCol w:w="559"/>
        <w:gridCol w:w="500"/>
        <w:gridCol w:w="498"/>
        <w:gridCol w:w="526"/>
        <w:gridCol w:w="525"/>
        <w:gridCol w:w="526"/>
      </w:tblGrid>
      <w:tr w:rsidR="00E82022" w:rsidTr="00E82022">
        <w:tc>
          <w:tcPr>
            <w:tcW w:w="2110" w:type="dxa"/>
            <w:gridSpan w:val="4"/>
          </w:tcPr>
          <w:p w:rsidR="00E82022" w:rsidRPr="00E82022" w:rsidRDefault="00E82022" w:rsidP="00FD15CD">
            <w:pPr>
              <w:pStyle w:val="ListParagraph"/>
              <w:ind w:left="0"/>
              <w:rPr>
                <w:sz w:val="20"/>
              </w:rPr>
            </w:pPr>
            <w:r w:rsidRPr="00E82022">
              <w:rPr>
                <w:sz w:val="20"/>
              </w:rPr>
              <w:t>(long) M1_Encoder_Counter</w:t>
            </w:r>
          </w:p>
        </w:tc>
        <w:tc>
          <w:tcPr>
            <w:tcW w:w="2127" w:type="dxa"/>
            <w:gridSpan w:val="4"/>
          </w:tcPr>
          <w:p w:rsidR="00E82022" w:rsidRPr="00E82022" w:rsidRDefault="00E82022" w:rsidP="00FD15CD">
            <w:pPr>
              <w:pStyle w:val="ListParagraph"/>
              <w:ind w:left="0"/>
              <w:rPr>
                <w:sz w:val="20"/>
              </w:rPr>
            </w:pPr>
            <w:r w:rsidRPr="00E82022">
              <w:rPr>
                <w:sz w:val="20"/>
              </w:rPr>
              <w:t>(long) M2_Encoder_Counter</w:t>
            </w:r>
          </w:p>
        </w:tc>
        <w:tc>
          <w:tcPr>
            <w:tcW w:w="1984" w:type="dxa"/>
            <w:gridSpan w:val="4"/>
          </w:tcPr>
          <w:p w:rsidR="00E82022" w:rsidRDefault="00E82022" w:rsidP="00FD15CD">
            <w:pPr>
              <w:pStyle w:val="ListParagraph"/>
              <w:ind w:left="0"/>
              <w:rPr>
                <w:sz w:val="20"/>
              </w:rPr>
            </w:pPr>
            <w:r w:rsidRPr="00E82022">
              <w:rPr>
                <w:sz w:val="20"/>
              </w:rPr>
              <w:t>(double)</w:t>
            </w:r>
          </w:p>
          <w:p w:rsidR="00E82022" w:rsidRPr="00E82022" w:rsidRDefault="00E82022" w:rsidP="00FD15CD">
            <w:pPr>
              <w:pStyle w:val="ListParagraph"/>
              <w:ind w:left="0"/>
              <w:rPr>
                <w:sz w:val="20"/>
              </w:rPr>
            </w:pPr>
            <w:r w:rsidRPr="00E82022">
              <w:rPr>
                <w:sz w:val="20"/>
              </w:rPr>
              <w:t>M1_Current_Bearing</w:t>
            </w:r>
          </w:p>
        </w:tc>
        <w:tc>
          <w:tcPr>
            <w:tcW w:w="2075" w:type="dxa"/>
            <w:gridSpan w:val="4"/>
          </w:tcPr>
          <w:p w:rsidR="00E82022" w:rsidRDefault="00E82022" w:rsidP="00FD15CD">
            <w:pPr>
              <w:pStyle w:val="ListParagraph"/>
              <w:ind w:left="0"/>
              <w:rPr>
                <w:sz w:val="20"/>
              </w:rPr>
            </w:pPr>
            <w:r w:rsidRPr="00E82022">
              <w:rPr>
                <w:sz w:val="20"/>
              </w:rPr>
              <w:t>(double)</w:t>
            </w:r>
          </w:p>
          <w:p w:rsidR="00E82022" w:rsidRPr="00E82022" w:rsidRDefault="00E82022" w:rsidP="00FD15CD">
            <w:pPr>
              <w:pStyle w:val="ListParagraph"/>
              <w:ind w:left="0"/>
              <w:rPr>
                <w:sz w:val="20"/>
              </w:rPr>
            </w:pPr>
            <w:r w:rsidRPr="00E82022">
              <w:rPr>
                <w:sz w:val="20"/>
              </w:rPr>
              <w:t>M2_Current_Bearing</w:t>
            </w:r>
          </w:p>
        </w:tc>
      </w:tr>
      <w:tr w:rsidR="00E82022" w:rsidTr="00E82022">
        <w:tc>
          <w:tcPr>
            <w:tcW w:w="518" w:type="dxa"/>
          </w:tcPr>
          <w:p w:rsidR="00727A71" w:rsidRDefault="00727A71" w:rsidP="00FD15CD">
            <w:pPr>
              <w:pStyle w:val="ListParagraph"/>
              <w:ind w:left="0"/>
            </w:pPr>
          </w:p>
        </w:tc>
        <w:tc>
          <w:tcPr>
            <w:tcW w:w="519" w:type="dxa"/>
          </w:tcPr>
          <w:p w:rsidR="00727A71" w:rsidRDefault="00727A71" w:rsidP="00FD15CD">
            <w:pPr>
              <w:pStyle w:val="ListParagraph"/>
              <w:ind w:left="0"/>
            </w:pPr>
          </w:p>
        </w:tc>
        <w:tc>
          <w:tcPr>
            <w:tcW w:w="519" w:type="dxa"/>
          </w:tcPr>
          <w:p w:rsidR="00727A71" w:rsidRDefault="00727A71" w:rsidP="00FD15CD">
            <w:pPr>
              <w:pStyle w:val="ListParagraph"/>
              <w:ind w:left="0"/>
            </w:pPr>
          </w:p>
        </w:tc>
        <w:tc>
          <w:tcPr>
            <w:tcW w:w="554" w:type="dxa"/>
          </w:tcPr>
          <w:p w:rsidR="00727A71" w:rsidRDefault="00727A71" w:rsidP="00FD15CD">
            <w:pPr>
              <w:pStyle w:val="ListParagraph"/>
              <w:ind w:left="0"/>
            </w:pPr>
          </w:p>
        </w:tc>
        <w:tc>
          <w:tcPr>
            <w:tcW w:w="417" w:type="dxa"/>
          </w:tcPr>
          <w:p w:rsidR="00727A71" w:rsidRDefault="00727A71" w:rsidP="00FD15CD">
            <w:pPr>
              <w:pStyle w:val="ListParagraph"/>
              <w:ind w:left="0"/>
            </w:pPr>
          </w:p>
        </w:tc>
        <w:tc>
          <w:tcPr>
            <w:tcW w:w="518" w:type="dxa"/>
          </w:tcPr>
          <w:p w:rsidR="00727A71" w:rsidRDefault="00727A71" w:rsidP="00FD15CD">
            <w:pPr>
              <w:pStyle w:val="ListParagraph"/>
              <w:ind w:left="0"/>
            </w:pPr>
          </w:p>
        </w:tc>
        <w:tc>
          <w:tcPr>
            <w:tcW w:w="517" w:type="dxa"/>
          </w:tcPr>
          <w:p w:rsidR="00727A71" w:rsidRDefault="00727A71" w:rsidP="00FD15CD">
            <w:pPr>
              <w:pStyle w:val="ListParagraph"/>
              <w:ind w:left="0"/>
            </w:pPr>
          </w:p>
        </w:tc>
        <w:tc>
          <w:tcPr>
            <w:tcW w:w="675" w:type="dxa"/>
          </w:tcPr>
          <w:p w:rsidR="00727A71" w:rsidRDefault="00727A71" w:rsidP="00FD15CD">
            <w:pPr>
              <w:pStyle w:val="ListParagraph"/>
              <w:ind w:left="0"/>
            </w:pPr>
          </w:p>
        </w:tc>
        <w:tc>
          <w:tcPr>
            <w:tcW w:w="365" w:type="dxa"/>
          </w:tcPr>
          <w:p w:rsidR="00727A71" w:rsidRDefault="00727A71" w:rsidP="00FD15CD">
            <w:pPr>
              <w:pStyle w:val="ListParagraph"/>
              <w:ind w:left="0"/>
            </w:pPr>
          </w:p>
        </w:tc>
        <w:tc>
          <w:tcPr>
            <w:tcW w:w="560" w:type="dxa"/>
          </w:tcPr>
          <w:p w:rsidR="00727A71" w:rsidRDefault="00727A71" w:rsidP="00FD15CD">
            <w:pPr>
              <w:pStyle w:val="ListParagraph"/>
              <w:ind w:left="0"/>
            </w:pPr>
          </w:p>
        </w:tc>
        <w:tc>
          <w:tcPr>
            <w:tcW w:w="559" w:type="dxa"/>
          </w:tcPr>
          <w:p w:rsidR="00727A71" w:rsidRDefault="00727A71" w:rsidP="00FD15CD">
            <w:pPr>
              <w:pStyle w:val="ListParagraph"/>
              <w:ind w:left="0"/>
            </w:pPr>
          </w:p>
        </w:tc>
        <w:tc>
          <w:tcPr>
            <w:tcW w:w="500" w:type="dxa"/>
          </w:tcPr>
          <w:p w:rsidR="00727A71" w:rsidRDefault="00727A71" w:rsidP="00FD15CD">
            <w:pPr>
              <w:pStyle w:val="ListParagraph"/>
              <w:ind w:left="0"/>
            </w:pPr>
          </w:p>
        </w:tc>
        <w:tc>
          <w:tcPr>
            <w:tcW w:w="498" w:type="dxa"/>
          </w:tcPr>
          <w:p w:rsidR="00727A71" w:rsidRDefault="00727A71" w:rsidP="00FD15CD">
            <w:pPr>
              <w:pStyle w:val="ListParagraph"/>
              <w:ind w:left="0"/>
            </w:pPr>
          </w:p>
        </w:tc>
        <w:tc>
          <w:tcPr>
            <w:tcW w:w="526" w:type="dxa"/>
          </w:tcPr>
          <w:p w:rsidR="00727A71" w:rsidRDefault="00727A71" w:rsidP="00FD15CD">
            <w:pPr>
              <w:pStyle w:val="ListParagraph"/>
              <w:ind w:left="0"/>
            </w:pPr>
          </w:p>
        </w:tc>
        <w:tc>
          <w:tcPr>
            <w:tcW w:w="525" w:type="dxa"/>
          </w:tcPr>
          <w:p w:rsidR="00727A71" w:rsidRDefault="00727A71" w:rsidP="00FD15CD">
            <w:pPr>
              <w:pStyle w:val="ListParagraph"/>
              <w:ind w:left="0"/>
            </w:pPr>
          </w:p>
        </w:tc>
        <w:tc>
          <w:tcPr>
            <w:tcW w:w="526" w:type="dxa"/>
          </w:tcPr>
          <w:p w:rsidR="00727A71" w:rsidRDefault="00727A71" w:rsidP="00FD15CD">
            <w:pPr>
              <w:pStyle w:val="ListParagraph"/>
              <w:ind w:left="0"/>
            </w:pPr>
          </w:p>
        </w:tc>
      </w:tr>
    </w:tbl>
    <w:p w:rsidR="00727A71" w:rsidRDefault="00E82022" w:rsidP="00FD15CD">
      <w:pPr>
        <w:pStyle w:val="ListParagraph"/>
      </w:pPr>
      <w:r>
        <w:t>The “Write” packet should be in the following format:</w:t>
      </w:r>
    </w:p>
    <w:tbl>
      <w:tblPr>
        <w:tblStyle w:val="TableGrid"/>
        <w:tblW w:w="0" w:type="auto"/>
        <w:tblInd w:w="720" w:type="dxa"/>
        <w:tblLook w:val="04A0" w:firstRow="1" w:lastRow="0" w:firstColumn="1" w:lastColumn="0" w:noHBand="0" w:noVBand="1"/>
      </w:tblPr>
      <w:tblGrid>
        <w:gridCol w:w="2542"/>
        <w:gridCol w:w="222"/>
      </w:tblGrid>
      <w:tr w:rsidR="00E82022" w:rsidTr="00E82022">
        <w:trPr>
          <w:trHeight w:val="170"/>
        </w:trPr>
        <w:tc>
          <w:tcPr>
            <w:tcW w:w="0" w:type="auto"/>
          </w:tcPr>
          <w:p w:rsidR="00E82022" w:rsidRPr="00E82022" w:rsidRDefault="00E82022" w:rsidP="00FD15CD">
            <w:pPr>
              <w:pStyle w:val="ListParagraph"/>
              <w:ind w:left="0"/>
              <w:rPr>
                <w:sz w:val="20"/>
              </w:rPr>
            </w:pPr>
            <w:r w:rsidRPr="00E82022">
              <w:rPr>
                <w:sz w:val="20"/>
              </w:rPr>
              <w:t>Command Number</w:t>
            </w:r>
          </w:p>
        </w:tc>
        <w:tc>
          <w:tcPr>
            <w:tcW w:w="0" w:type="auto"/>
          </w:tcPr>
          <w:p w:rsidR="00E82022" w:rsidRDefault="00E82022" w:rsidP="00FD15CD">
            <w:pPr>
              <w:pStyle w:val="ListParagraph"/>
              <w:ind w:left="0"/>
            </w:pPr>
          </w:p>
        </w:tc>
      </w:tr>
      <w:tr w:rsidR="00E82022" w:rsidTr="00E82022">
        <w:trPr>
          <w:trHeight w:val="170"/>
        </w:trPr>
        <w:tc>
          <w:tcPr>
            <w:tcW w:w="0" w:type="auto"/>
            <w:vMerge w:val="restart"/>
            <w:vAlign w:val="center"/>
          </w:tcPr>
          <w:p w:rsidR="00E82022" w:rsidRPr="00E82022" w:rsidRDefault="00E82022" w:rsidP="00E82022">
            <w:pPr>
              <w:pStyle w:val="ListParagraph"/>
              <w:ind w:left="0"/>
              <w:rPr>
                <w:sz w:val="20"/>
              </w:rPr>
            </w:pPr>
            <w:r w:rsidRPr="00E82022">
              <w:rPr>
                <w:sz w:val="20"/>
              </w:rPr>
              <w:t>M1 Bearing Requested</w:t>
            </w:r>
          </w:p>
        </w:tc>
        <w:tc>
          <w:tcPr>
            <w:tcW w:w="0" w:type="auto"/>
          </w:tcPr>
          <w:p w:rsidR="00E82022" w:rsidRDefault="00E82022" w:rsidP="00FD15CD">
            <w:pPr>
              <w:pStyle w:val="ListParagraph"/>
              <w:ind w:left="0"/>
            </w:pPr>
          </w:p>
        </w:tc>
      </w:tr>
      <w:tr w:rsidR="00E82022" w:rsidTr="00E82022">
        <w:trPr>
          <w:trHeight w:val="170"/>
        </w:trPr>
        <w:tc>
          <w:tcPr>
            <w:tcW w:w="0" w:type="auto"/>
            <w:vMerge/>
          </w:tcPr>
          <w:p w:rsidR="00E82022" w:rsidRPr="00E82022" w:rsidRDefault="00E82022" w:rsidP="00FD15CD">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tcPr>
          <w:p w:rsidR="00E82022" w:rsidRPr="00E82022" w:rsidRDefault="00E82022" w:rsidP="00FD15CD">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tcPr>
          <w:p w:rsidR="00E82022" w:rsidRPr="00E82022" w:rsidRDefault="00E82022" w:rsidP="00FD15CD">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val="restart"/>
            <w:vAlign w:val="center"/>
          </w:tcPr>
          <w:p w:rsidR="00E82022" w:rsidRPr="00E82022" w:rsidRDefault="00E82022" w:rsidP="00E82022">
            <w:pPr>
              <w:pStyle w:val="ListParagraph"/>
              <w:ind w:left="0"/>
              <w:rPr>
                <w:sz w:val="20"/>
              </w:rPr>
            </w:pPr>
            <w:r w:rsidRPr="00E82022">
              <w:rPr>
                <w:sz w:val="20"/>
              </w:rPr>
              <w:t>M2 Bearing Requested</w:t>
            </w:r>
          </w:p>
        </w:tc>
        <w:tc>
          <w:tcPr>
            <w:tcW w:w="0" w:type="auto"/>
          </w:tcPr>
          <w:p w:rsidR="00E82022" w:rsidRDefault="00E82022" w:rsidP="00FD15CD">
            <w:pPr>
              <w:pStyle w:val="ListParagraph"/>
              <w:ind w:left="0"/>
            </w:pPr>
          </w:p>
        </w:tc>
      </w:tr>
      <w:tr w:rsidR="00E82022" w:rsidTr="00E82022">
        <w:trPr>
          <w:trHeight w:val="170"/>
        </w:trPr>
        <w:tc>
          <w:tcPr>
            <w:tcW w:w="0" w:type="auto"/>
            <w:vMerge/>
          </w:tcPr>
          <w:p w:rsidR="00E82022" w:rsidRPr="00E82022" w:rsidRDefault="00E82022" w:rsidP="00FD15CD">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tcPr>
          <w:p w:rsidR="00E82022" w:rsidRPr="00E82022" w:rsidRDefault="00E82022" w:rsidP="00FD15CD">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tcPr>
          <w:p w:rsidR="00E82022" w:rsidRPr="00E82022" w:rsidRDefault="00E82022" w:rsidP="00FD15CD">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val="restart"/>
            <w:vAlign w:val="center"/>
          </w:tcPr>
          <w:p w:rsidR="00E82022" w:rsidRPr="00E82022" w:rsidRDefault="00E82022" w:rsidP="00E82022">
            <w:pPr>
              <w:pStyle w:val="ListParagraph"/>
              <w:ind w:left="0"/>
              <w:rPr>
                <w:sz w:val="20"/>
              </w:rPr>
            </w:pPr>
            <w:r w:rsidRPr="00E82022">
              <w:rPr>
                <w:sz w:val="20"/>
              </w:rPr>
              <w:t>M1_Speed Requested</w:t>
            </w:r>
          </w:p>
        </w:tc>
        <w:tc>
          <w:tcPr>
            <w:tcW w:w="0" w:type="auto"/>
          </w:tcPr>
          <w:p w:rsidR="00E82022" w:rsidRDefault="00E82022" w:rsidP="00FD15CD">
            <w:pPr>
              <w:pStyle w:val="ListParagraph"/>
              <w:ind w:left="0"/>
            </w:pPr>
          </w:p>
        </w:tc>
      </w:tr>
      <w:tr w:rsidR="00E82022" w:rsidTr="00E82022">
        <w:trPr>
          <w:trHeight w:val="170"/>
        </w:trPr>
        <w:tc>
          <w:tcPr>
            <w:tcW w:w="0" w:type="auto"/>
            <w:vMerge/>
          </w:tcPr>
          <w:p w:rsidR="00E82022" w:rsidRPr="00E82022" w:rsidRDefault="00E82022" w:rsidP="00FD15CD">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val="restart"/>
            <w:vAlign w:val="center"/>
          </w:tcPr>
          <w:p w:rsidR="00E82022" w:rsidRPr="00E82022" w:rsidRDefault="00E82022" w:rsidP="00E82022">
            <w:pPr>
              <w:pStyle w:val="ListParagraph"/>
              <w:ind w:left="0"/>
              <w:rPr>
                <w:sz w:val="20"/>
              </w:rPr>
            </w:pPr>
            <w:r w:rsidRPr="00E82022">
              <w:rPr>
                <w:sz w:val="20"/>
              </w:rPr>
              <w:t>M2_Speed_Requested</w:t>
            </w:r>
          </w:p>
        </w:tc>
        <w:tc>
          <w:tcPr>
            <w:tcW w:w="0" w:type="auto"/>
          </w:tcPr>
          <w:p w:rsidR="00E82022" w:rsidRDefault="00E82022" w:rsidP="00FD15CD">
            <w:pPr>
              <w:pStyle w:val="ListParagraph"/>
              <w:ind w:left="0"/>
            </w:pPr>
          </w:p>
        </w:tc>
      </w:tr>
      <w:tr w:rsidR="00E82022" w:rsidTr="00E82022">
        <w:trPr>
          <w:trHeight w:val="170"/>
        </w:trPr>
        <w:tc>
          <w:tcPr>
            <w:tcW w:w="0" w:type="auto"/>
            <w:vMerge/>
            <w:vAlign w:val="center"/>
          </w:tcPr>
          <w:p w:rsidR="00E82022" w:rsidRPr="00E82022" w:rsidRDefault="00E82022" w:rsidP="00E82022">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val="restart"/>
            <w:vAlign w:val="center"/>
          </w:tcPr>
          <w:p w:rsidR="00E82022" w:rsidRPr="00E82022" w:rsidRDefault="00E82022" w:rsidP="00E82022">
            <w:pPr>
              <w:pStyle w:val="ListParagraph"/>
              <w:ind w:left="0"/>
              <w:rPr>
                <w:sz w:val="20"/>
              </w:rPr>
            </w:pPr>
            <w:r w:rsidRPr="00E82022">
              <w:rPr>
                <w:sz w:val="20"/>
              </w:rPr>
              <w:t>M1_Acceleration Requested</w:t>
            </w:r>
          </w:p>
        </w:tc>
        <w:tc>
          <w:tcPr>
            <w:tcW w:w="0" w:type="auto"/>
          </w:tcPr>
          <w:p w:rsidR="00E82022" w:rsidRDefault="00E82022" w:rsidP="00FD15CD">
            <w:pPr>
              <w:pStyle w:val="ListParagraph"/>
              <w:ind w:left="0"/>
            </w:pPr>
          </w:p>
        </w:tc>
      </w:tr>
      <w:tr w:rsidR="00E82022" w:rsidTr="00E82022">
        <w:trPr>
          <w:trHeight w:val="170"/>
        </w:trPr>
        <w:tc>
          <w:tcPr>
            <w:tcW w:w="0" w:type="auto"/>
            <w:vMerge/>
            <w:vAlign w:val="center"/>
          </w:tcPr>
          <w:p w:rsidR="00E82022" w:rsidRPr="00E82022" w:rsidRDefault="00E82022" w:rsidP="00E82022">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val="restart"/>
            <w:vAlign w:val="center"/>
          </w:tcPr>
          <w:p w:rsidR="00E82022" w:rsidRPr="00E82022" w:rsidRDefault="00E82022" w:rsidP="00E82022">
            <w:pPr>
              <w:pStyle w:val="ListParagraph"/>
              <w:ind w:left="0"/>
              <w:rPr>
                <w:sz w:val="20"/>
              </w:rPr>
            </w:pPr>
            <w:r w:rsidRPr="00E82022">
              <w:rPr>
                <w:sz w:val="20"/>
              </w:rPr>
              <w:t>M2_Acceleration Requested</w:t>
            </w:r>
          </w:p>
        </w:tc>
        <w:tc>
          <w:tcPr>
            <w:tcW w:w="0" w:type="auto"/>
          </w:tcPr>
          <w:p w:rsidR="00E82022" w:rsidRDefault="00E82022" w:rsidP="00FD15CD">
            <w:pPr>
              <w:pStyle w:val="ListParagraph"/>
              <w:ind w:left="0"/>
            </w:pPr>
          </w:p>
        </w:tc>
      </w:tr>
      <w:tr w:rsidR="00E82022" w:rsidTr="00E82022">
        <w:trPr>
          <w:trHeight w:val="170"/>
        </w:trPr>
        <w:tc>
          <w:tcPr>
            <w:tcW w:w="0" w:type="auto"/>
            <w:vMerge/>
            <w:vAlign w:val="center"/>
          </w:tcPr>
          <w:p w:rsidR="00E82022" w:rsidRPr="00E82022" w:rsidRDefault="00E82022" w:rsidP="00E82022">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val="restart"/>
            <w:vAlign w:val="center"/>
          </w:tcPr>
          <w:p w:rsidR="00E82022" w:rsidRPr="00E82022" w:rsidRDefault="00E82022" w:rsidP="00E82022">
            <w:pPr>
              <w:pStyle w:val="ListParagraph"/>
              <w:ind w:left="0"/>
              <w:rPr>
                <w:sz w:val="20"/>
              </w:rPr>
            </w:pPr>
            <w:r w:rsidRPr="00E82022">
              <w:rPr>
                <w:sz w:val="20"/>
              </w:rPr>
              <w:t>M1_Deceleration Requested</w:t>
            </w:r>
          </w:p>
        </w:tc>
        <w:tc>
          <w:tcPr>
            <w:tcW w:w="0" w:type="auto"/>
          </w:tcPr>
          <w:p w:rsidR="00E82022" w:rsidRDefault="00E82022" w:rsidP="00FD15CD">
            <w:pPr>
              <w:pStyle w:val="ListParagraph"/>
              <w:ind w:left="0"/>
            </w:pPr>
          </w:p>
        </w:tc>
      </w:tr>
      <w:tr w:rsidR="00E82022" w:rsidTr="00E82022">
        <w:trPr>
          <w:trHeight w:val="170"/>
        </w:trPr>
        <w:tc>
          <w:tcPr>
            <w:tcW w:w="0" w:type="auto"/>
            <w:vMerge/>
            <w:vAlign w:val="center"/>
          </w:tcPr>
          <w:p w:rsidR="00E82022" w:rsidRPr="00E82022" w:rsidRDefault="00E82022" w:rsidP="00E82022">
            <w:pPr>
              <w:pStyle w:val="ListParagraph"/>
              <w:ind w:left="0"/>
              <w:rPr>
                <w:sz w:val="20"/>
              </w:rPr>
            </w:pPr>
          </w:p>
        </w:tc>
        <w:tc>
          <w:tcPr>
            <w:tcW w:w="0" w:type="auto"/>
          </w:tcPr>
          <w:p w:rsidR="00E82022" w:rsidRDefault="00E82022" w:rsidP="00FD15CD">
            <w:pPr>
              <w:pStyle w:val="ListParagraph"/>
              <w:ind w:left="0"/>
            </w:pPr>
          </w:p>
        </w:tc>
      </w:tr>
      <w:tr w:rsidR="00E82022" w:rsidTr="00E82022">
        <w:trPr>
          <w:trHeight w:val="170"/>
        </w:trPr>
        <w:tc>
          <w:tcPr>
            <w:tcW w:w="0" w:type="auto"/>
            <w:vMerge w:val="restart"/>
            <w:vAlign w:val="center"/>
          </w:tcPr>
          <w:p w:rsidR="00E82022" w:rsidRPr="00E82022" w:rsidRDefault="00E82022" w:rsidP="00E82022">
            <w:pPr>
              <w:pStyle w:val="ListParagraph"/>
              <w:ind w:left="0"/>
              <w:rPr>
                <w:sz w:val="20"/>
              </w:rPr>
            </w:pPr>
            <w:r w:rsidRPr="00E82022">
              <w:rPr>
                <w:sz w:val="20"/>
              </w:rPr>
              <w:t>M2_Deceleration Requested</w:t>
            </w:r>
          </w:p>
        </w:tc>
        <w:tc>
          <w:tcPr>
            <w:tcW w:w="0" w:type="auto"/>
          </w:tcPr>
          <w:p w:rsidR="00E82022" w:rsidRDefault="00E82022" w:rsidP="00FD15CD">
            <w:pPr>
              <w:pStyle w:val="ListParagraph"/>
              <w:ind w:left="0"/>
            </w:pPr>
          </w:p>
        </w:tc>
      </w:tr>
      <w:tr w:rsidR="00E82022" w:rsidTr="00E82022">
        <w:trPr>
          <w:trHeight w:val="170"/>
        </w:trPr>
        <w:tc>
          <w:tcPr>
            <w:tcW w:w="0" w:type="auto"/>
            <w:vMerge/>
            <w:vAlign w:val="center"/>
          </w:tcPr>
          <w:p w:rsidR="00E82022" w:rsidRDefault="00E82022" w:rsidP="00E82022">
            <w:pPr>
              <w:pStyle w:val="ListParagraph"/>
              <w:ind w:left="0"/>
            </w:pPr>
          </w:p>
        </w:tc>
        <w:tc>
          <w:tcPr>
            <w:tcW w:w="0" w:type="auto"/>
          </w:tcPr>
          <w:p w:rsidR="00E82022" w:rsidRDefault="00E82022" w:rsidP="00FD15CD">
            <w:pPr>
              <w:pStyle w:val="ListParagraph"/>
              <w:ind w:left="0"/>
            </w:pPr>
          </w:p>
        </w:tc>
      </w:tr>
    </w:tbl>
    <w:p w:rsidR="00E82022" w:rsidRDefault="00E82022" w:rsidP="00FD15CD">
      <w:pPr>
        <w:pStyle w:val="ListParagraph"/>
      </w:pPr>
      <w:r>
        <w:lastRenderedPageBreak/>
        <w:t>At the moment only Command Number 0x20 is implemented.</w:t>
      </w:r>
    </w:p>
    <w:p w:rsidR="00E82022" w:rsidRDefault="00E82022" w:rsidP="00FD15CD">
      <w:pPr>
        <w:pStyle w:val="ListParagraph"/>
      </w:pPr>
    </w:p>
    <w:p w:rsidR="00FD15CD" w:rsidRDefault="00FD15CD" w:rsidP="00FD15CD">
      <w:pPr>
        <w:pStyle w:val="ListParagraph"/>
        <w:numPr>
          <w:ilvl w:val="0"/>
          <w:numId w:val="1"/>
        </w:numPr>
      </w:pPr>
      <w:r>
        <w:t>Theory of Operation</w:t>
      </w:r>
    </w:p>
    <w:p w:rsidR="00744B94" w:rsidRDefault="00744B94" w:rsidP="00744B94">
      <w:pPr>
        <w:pStyle w:val="ListParagraph"/>
      </w:pPr>
      <w:r>
        <w:t>I have (I believe) set the Baud Rate to 400k but since the clocking is controlled by the I2C Master I do not think this matters.</w:t>
      </w:r>
    </w:p>
    <w:p w:rsidR="00EB3940" w:rsidRDefault="00744B94" w:rsidP="00744B94">
      <w:pPr>
        <w:pStyle w:val="ListParagraph"/>
      </w:pPr>
      <w:r>
        <w:t>I am using a module on the dsPIC33FJ256GP710 specifically for I2C. When a START is received it fires an interrupt and the attached code (mine) is executed. The documentation suggested that the module does the addres</w:t>
      </w:r>
      <w:r w:rsidR="00B24AD8">
        <w:t>s checking, interrupting only if</w:t>
      </w:r>
      <w:r>
        <w:t xml:space="preserve"> the data packet is addr</w:t>
      </w:r>
      <w:r w:rsidR="00EB3940">
        <w:t xml:space="preserve">essed to this slave. As you can see the interrupt is a state machine, State 1 – awaiting address checks the R/W register of the module; if the  MASTER has requested a READ then the state changes so that each interrupt will </w:t>
      </w:r>
      <w:r w:rsidR="00B24AD8">
        <w:t xml:space="preserve">now put a new data byte in the </w:t>
      </w:r>
      <w:r w:rsidR="00EB3940">
        <w:t>output register waiting for the Master to clock it out, 16 bytes are available as described in the protocol paragraph</w:t>
      </w:r>
      <w:r w:rsidR="00B24AD8">
        <w:t xml:space="preserve"> (attempting to get more than 20 bytes will push the controller into Waiting for Address)</w:t>
      </w:r>
      <w:bookmarkStart w:id="0" w:name="_GoBack"/>
      <w:bookmarkEnd w:id="0"/>
      <w:r w:rsidR="00EB3940">
        <w:t>, a STOP being detected by the module will change the state to (once again) Waiting for Address; if the MASTER has requested  a WRITE then the state changes so that each interrupt will now receive (clock is provided by MASTER) a byte until all the expected bytes are received, currently I am expecting 20 bytes as defined in the protocol paragraph.</w:t>
      </w:r>
    </w:p>
    <w:p w:rsidR="00727A71" w:rsidRDefault="00EB3940" w:rsidP="00744B94">
      <w:pPr>
        <w:pStyle w:val="ListParagraph"/>
      </w:pPr>
      <w:r>
        <w:t>The data read by the MASTER is continually updated by the firmware of the PIC, without a motor attached the M1_Counter and M2_Counter will not change, but are set as 12345</w:t>
      </w:r>
      <w:r w:rsidR="00727A71">
        <w:t>6789 and 987654321 respectively, the M1_Current_Bearing and M2_Current_Bearing will also not change but are set to 45.5 and 90.5 respectively. The firmware has been set to display a message on the LCD if a command packet is received. The two line message will show:</w:t>
      </w:r>
    </w:p>
    <w:p w:rsidR="00727A71" w:rsidRDefault="00727A71" w:rsidP="00727A71">
      <w:pPr>
        <w:pStyle w:val="ListParagraph"/>
      </w:pPr>
      <w:r>
        <w:t xml:space="preserve">            "I2C Packet Received"</w:t>
      </w:r>
    </w:p>
    <w:p w:rsidR="00727A71" w:rsidRDefault="00727A71" w:rsidP="00727A71">
      <w:pPr>
        <w:pStyle w:val="ListParagraph"/>
      </w:pPr>
      <w:r>
        <w:t xml:space="preserve">            “I2C=x”</w:t>
      </w:r>
    </w:p>
    <w:p w:rsidR="00727A71" w:rsidRDefault="00727A71" w:rsidP="00727A71">
      <w:pPr>
        <w:pStyle w:val="ListParagraph"/>
        <w:ind w:left="1440" w:firstLine="720"/>
      </w:pPr>
      <w:r>
        <w:t>where x is I2C_inputbuffer[0]</w:t>
      </w:r>
    </w:p>
    <w:p w:rsidR="00744B94" w:rsidRDefault="00727A71" w:rsidP="00727A71">
      <w:pPr>
        <w:ind w:firstLine="720"/>
        <w:sectPr w:rsidR="00744B94">
          <w:footerReference w:type="default" r:id="rId7"/>
          <w:pgSz w:w="11906" w:h="16838"/>
          <w:pgMar w:top="1440" w:right="1440" w:bottom="1440" w:left="1440" w:header="708" w:footer="708" w:gutter="0"/>
          <w:cols w:space="708"/>
          <w:docGrid w:linePitch="360"/>
        </w:sectPr>
      </w:pPr>
      <w:r>
        <w:t>but the messages may be reversed (the LCD code implements “/n” strangely</w:t>
      </w:r>
      <w:r w:rsidR="00B24AD8">
        <w:t>)</w:t>
      </w:r>
      <w:r>
        <w:t xml:space="preserve">. </w:t>
      </w:r>
      <w:r w:rsidR="00EB3940">
        <w:t xml:space="preserve"> </w:t>
      </w:r>
    </w:p>
    <w:p w:rsidR="00744B94" w:rsidRDefault="00744B94" w:rsidP="00744B94">
      <w:pPr>
        <w:pStyle w:val="ListParagraph"/>
      </w:pPr>
    </w:p>
    <w:p w:rsidR="00744B94" w:rsidRDefault="00744B94" w:rsidP="00744B94">
      <w:r>
        <w:t>&lt;code&gt;</w:t>
      </w:r>
    </w:p>
    <w:p w:rsidR="00744B94" w:rsidRDefault="00744B94" w:rsidP="00744B94">
      <w:pPr>
        <w:pStyle w:val="ListParagraph"/>
      </w:pPr>
      <w:r>
        <w:t>void __attribute__ ((__interrupt__,__no_auto_psv__)) _SI2C1Interrupt(void)</w:t>
      </w:r>
    </w:p>
    <w:p w:rsidR="00744B94" w:rsidRDefault="00744B94" w:rsidP="00744B94">
      <w:pPr>
        <w:pStyle w:val="ListParagraph"/>
      </w:pPr>
      <w:r>
        <w:t>{</w:t>
      </w:r>
    </w:p>
    <w:p w:rsidR="00744B94" w:rsidRDefault="00744B94" w:rsidP="00744B94">
      <w:pPr>
        <w:pStyle w:val="ListParagraph"/>
      </w:pPr>
      <w:r>
        <w:t xml:space="preserve">    unsigned char i2c_rx_char = 0; </w:t>
      </w:r>
    </w:p>
    <w:p w:rsidR="00744B94" w:rsidRDefault="00744B94" w:rsidP="00744B94">
      <w:pPr>
        <w:pStyle w:val="ListParagraph"/>
      </w:pPr>
      <w:r>
        <w:t xml:space="preserve">    _SI2C1IF = 0;                                                   </w:t>
      </w:r>
      <w:r>
        <w:tab/>
      </w:r>
      <w:r>
        <w:tab/>
      </w:r>
      <w:r>
        <w:tab/>
      </w:r>
      <w:r>
        <w:tab/>
      </w:r>
      <w:r>
        <w:tab/>
      </w:r>
      <w:r>
        <w:t>// clear the interrupt flag</w:t>
      </w:r>
    </w:p>
    <w:p w:rsidR="00744B94" w:rsidRDefault="00744B94" w:rsidP="00744B94">
      <w:pPr>
        <w:pStyle w:val="ListParagraph"/>
      </w:pPr>
      <w:r>
        <w:t xml:space="preserve">    switch (my_i2c_state)</w:t>
      </w:r>
    </w:p>
    <w:p w:rsidR="00744B94" w:rsidRDefault="00744B94" w:rsidP="00744B94">
      <w:pPr>
        <w:pStyle w:val="ListParagraph"/>
      </w:pPr>
      <w:r>
        <w:t xml:space="preserve">    {</w:t>
      </w:r>
    </w:p>
    <w:p w:rsidR="00744B94" w:rsidRDefault="00744B94" w:rsidP="00744B94">
      <w:pPr>
        <w:pStyle w:val="ListParagraph"/>
      </w:pPr>
      <w:r>
        <w:t xml:space="preserve">            case STATE_WAITING_FOR_ADDRESS:    </w:t>
      </w:r>
    </w:p>
    <w:p w:rsidR="00744B94" w:rsidRDefault="00744B94" w:rsidP="00744B94">
      <w:pPr>
        <w:pStyle w:val="ListParagraph"/>
      </w:pPr>
      <w:r>
        <w:t xml:space="preserve">                i2c_rx_char = I2C1RCV;                                          </w:t>
      </w:r>
      <w:r>
        <w:tab/>
      </w:r>
      <w:r>
        <w:tab/>
      </w:r>
      <w:r>
        <w:tab/>
      </w:r>
      <w:r>
        <w:tab/>
      </w:r>
      <w:r>
        <w:t>// dummy read to clear buffer full bit</w:t>
      </w:r>
    </w:p>
    <w:p w:rsidR="00744B94" w:rsidRDefault="00744B94" w:rsidP="00744B94">
      <w:pPr>
        <w:pStyle w:val="ListParagraph"/>
      </w:pPr>
      <w:r>
        <w:t xml:space="preserve">                i2c_input_pointer = 0;</w:t>
      </w:r>
    </w:p>
    <w:p w:rsidR="00744B94" w:rsidRDefault="00744B94" w:rsidP="00744B94">
      <w:pPr>
        <w:pStyle w:val="ListParagraph"/>
      </w:pPr>
      <w:r>
        <w:t xml:space="preserve">                i2c_output_pointer = 0;</w:t>
      </w:r>
    </w:p>
    <w:p w:rsidR="00744B94" w:rsidRDefault="00744B94" w:rsidP="00744B94">
      <w:pPr>
        <w:pStyle w:val="ListParagraph"/>
      </w:pPr>
      <w:r>
        <w:t xml:space="preserve">                if (I2C1STATbits.R_W)</w:t>
      </w:r>
    </w:p>
    <w:p w:rsidR="00744B94" w:rsidRDefault="00744B94" w:rsidP="00744B94">
      <w:pPr>
        <w:pStyle w:val="ListParagraph"/>
      </w:pPr>
      <w:r>
        <w:t xml:space="preserve">                {                                                               </w:t>
      </w:r>
      <w:r>
        <w:tab/>
      </w:r>
      <w:r>
        <w:tab/>
      </w:r>
      <w:r>
        <w:tab/>
      </w:r>
      <w:r>
        <w:tab/>
      </w:r>
      <w:r>
        <w:tab/>
      </w:r>
      <w:r>
        <w:t>// Send data to master</w:t>
      </w:r>
    </w:p>
    <w:p w:rsidR="00744B94" w:rsidRDefault="00744B94" w:rsidP="00744B94">
      <w:pPr>
        <w:pStyle w:val="ListParagraph"/>
      </w:pPr>
      <w:r>
        <w:t xml:space="preserve">                    I2C1TRN = I2C_outputpacket.sg_char[i2c_output_pointer++];   </w:t>
      </w:r>
      <w:r>
        <w:tab/>
      </w:r>
      <w:r>
        <w:t>// get first data byte to transmit</w:t>
      </w:r>
    </w:p>
    <w:p w:rsidR="00744B94" w:rsidRDefault="00744B94" w:rsidP="00744B94">
      <w:pPr>
        <w:pStyle w:val="ListParagraph"/>
      </w:pPr>
      <w:r>
        <w:t xml:space="preserve">                    I2C1CONbits.SCLREL = 1;                                     </w:t>
      </w:r>
      <w:r>
        <w:tab/>
      </w:r>
      <w:r>
        <w:tab/>
      </w:r>
      <w:r>
        <w:tab/>
      </w:r>
      <w:r>
        <w:tab/>
      </w:r>
      <w:r>
        <w:t>// release the clock so that MASTER can drive it</w:t>
      </w:r>
    </w:p>
    <w:p w:rsidR="00744B94" w:rsidRDefault="00744B94" w:rsidP="00744B94">
      <w:pPr>
        <w:pStyle w:val="ListParagraph"/>
      </w:pPr>
      <w:r>
        <w:t xml:space="preserve">                    my_i2c_state = STATE_SENDING_DATA_TO_MASTER;                </w:t>
      </w:r>
      <w:r>
        <w:tab/>
      </w:r>
      <w:r>
        <w:t>// change state to sending data to master</w:t>
      </w:r>
    </w:p>
    <w:p w:rsidR="00744B94" w:rsidRDefault="00744B94" w:rsidP="00744B94">
      <w:pPr>
        <w:pStyle w:val="ListParagraph"/>
      </w:pPr>
      <w:r>
        <w:t xml:space="preserve">                }</w:t>
      </w:r>
    </w:p>
    <w:p w:rsidR="00744B94" w:rsidRDefault="00744B94" w:rsidP="00744B94">
      <w:pPr>
        <w:pStyle w:val="ListParagraph"/>
      </w:pPr>
      <w:r>
        <w:t xml:space="preserve">                else</w:t>
      </w:r>
    </w:p>
    <w:p w:rsidR="00744B94" w:rsidRDefault="00744B94" w:rsidP="00744B94">
      <w:pPr>
        <w:pStyle w:val="ListParagraph"/>
      </w:pPr>
      <w:r>
        <w:t xml:space="preserve">                {                                                               </w:t>
      </w:r>
      <w:r>
        <w:tab/>
      </w:r>
      <w:r>
        <w:tab/>
      </w:r>
      <w:r>
        <w:tab/>
      </w:r>
      <w:r>
        <w:tab/>
      </w:r>
      <w:r>
        <w:tab/>
      </w:r>
      <w:r>
        <w:t>// Receive data from master</w:t>
      </w:r>
    </w:p>
    <w:p w:rsidR="00744B94" w:rsidRDefault="00744B94" w:rsidP="00744B94">
      <w:pPr>
        <w:pStyle w:val="ListParagraph"/>
      </w:pPr>
      <w:r>
        <w:t xml:space="preserve">                    my_i2c_state = STATE_RECEIVE_DATA_FROM_MASTER;              </w:t>
      </w:r>
      <w:r>
        <w:tab/>
      </w:r>
      <w:r>
        <w:t>// change state to receiving data from master</w:t>
      </w:r>
    </w:p>
    <w:p w:rsidR="00744B94" w:rsidRDefault="00744B94" w:rsidP="00744B94">
      <w:pPr>
        <w:pStyle w:val="ListParagraph"/>
      </w:pPr>
      <w:r>
        <w:t xml:space="preserve">                }</w:t>
      </w:r>
    </w:p>
    <w:p w:rsidR="00744B94" w:rsidRDefault="00744B94" w:rsidP="00744B94">
      <w:pPr>
        <w:pStyle w:val="ListParagraph"/>
      </w:pPr>
      <w:r>
        <w:t xml:space="preserve">                break;</w:t>
      </w:r>
    </w:p>
    <w:p w:rsidR="00744B94" w:rsidRDefault="00744B94" w:rsidP="00744B94">
      <w:pPr>
        <w:pStyle w:val="ListParagraph"/>
      </w:pPr>
      <w:r>
        <w:t xml:space="preserve">            case STATE_RECEIVE_DATA_FROM_MASTER:</w:t>
      </w:r>
    </w:p>
    <w:p w:rsidR="00744B94" w:rsidRDefault="00744B94" w:rsidP="00744B94">
      <w:pPr>
        <w:pStyle w:val="ListParagraph"/>
      </w:pPr>
      <w:r>
        <w:t xml:space="preserve">                I2C_inputbuffer[i2c_input_pointer++] = I2C1RCV;           </w:t>
      </w:r>
      <w:r>
        <w:tab/>
      </w:r>
      <w:r>
        <w:tab/>
      </w:r>
      <w:r>
        <w:tab/>
      </w:r>
      <w:r>
        <w:t>// save the received character in buffer and increment pointer</w:t>
      </w:r>
    </w:p>
    <w:p w:rsidR="00744B94" w:rsidRDefault="00744B94" w:rsidP="00744B94">
      <w:pPr>
        <w:pStyle w:val="ListParagraph"/>
      </w:pPr>
      <w:r>
        <w:t xml:space="preserve">                if (i2c_input_pointer &gt;= I2C_BUFFERSIZE)                  </w:t>
      </w:r>
      <w:r>
        <w:tab/>
      </w:r>
      <w:r>
        <w:tab/>
      </w:r>
      <w:r>
        <w:tab/>
        <w:t xml:space="preserve">// check if </w:t>
      </w:r>
      <w:r>
        <w:t>the message is complete</w:t>
      </w:r>
      <w:r>
        <w:t xml:space="preserve"> I2C_BUFFERSIZE = 20</w:t>
      </w:r>
    </w:p>
    <w:p w:rsidR="00744B94" w:rsidRDefault="00744B94" w:rsidP="00744B94">
      <w:pPr>
        <w:pStyle w:val="ListParagraph"/>
      </w:pPr>
      <w:r>
        <w:t xml:space="preserve">                {</w:t>
      </w:r>
    </w:p>
    <w:p w:rsidR="00744B94" w:rsidRDefault="00744B94" w:rsidP="00744B94">
      <w:pPr>
        <w:pStyle w:val="ListParagraph"/>
      </w:pPr>
      <w:r>
        <w:t xml:space="preserve">                    i2c_packet_received = true;</w:t>
      </w:r>
    </w:p>
    <w:p w:rsidR="00744B94" w:rsidRDefault="00744B94" w:rsidP="00744B94">
      <w:pPr>
        <w:pStyle w:val="ListParagraph"/>
      </w:pPr>
      <w:r>
        <w:t xml:space="preserve">                    my_i2c_state = STATE_WAITING_FOR_ADDRESS;                      </w:t>
      </w:r>
      <w:r>
        <w:tab/>
      </w:r>
      <w:r>
        <w:tab/>
      </w:r>
      <w:r>
        <w:t>// change state to waiting for address</w:t>
      </w:r>
    </w:p>
    <w:p w:rsidR="00744B94" w:rsidRDefault="00744B94" w:rsidP="00744B94">
      <w:pPr>
        <w:pStyle w:val="ListParagraph"/>
      </w:pPr>
      <w:r>
        <w:t xml:space="preserve">                }</w:t>
      </w:r>
    </w:p>
    <w:p w:rsidR="00744B94" w:rsidRDefault="00744B94" w:rsidP="00744B94">
      <w:pPr>
        <w:pStyle w:val="ListParagraph"/>
      </w:pPr>
      <w:r>
        <w:lastRenderedPageBreak/>
        <w:t xml:space="preserve">                break;</w:t>
      </w:r>
    </w:p>
    <w:p w:rsidR="00744B94" w:rsidRDefault="00744B94" w:rsidP="00744B94">
      <w:pPr>
        <w:pStyle w:val="ListParagraph"/>
      </w:pPr>
      <w:r>
        <w:t xml:space="preserve">            case STATE_SENDING_DATA_TO_MASTER:</w:t>
      </w:r>
    </w:p>
    <w:p w:rsidR="00744B94" w:rsidRDefault="00744B94" w:rsidP="00744B94">
      <w:pPr>
        <w:pStyle w:val="ListParagraph"/>
      </w:pPr>
      <w:r>
        <w:t xml:space="preserve">                I2CTRN = I2C_outputpacket.sg_char[i2c_output_pointer++];</w:t>
      </w:r>
    </w:p>
    <w:p w:rsidR="00744B94" w:rsidRDefault="00744B94" w:rsidP="00744B94">
      <w:pPr>
        <w:pStyle w:val="ListParagraph"/>
      </w:pPr>
      <w:r>
        <w:t xml:space="preserve">                I2C1CONbits.SCLREL = 1;</w:t>
      </w:r>
    </w:p>
    <w:p w:rsidR="00744B94" w:rsidRDefault="00744B94" w:rsidP="00744B94">
      <w:pPr>
        <w:pStyle w:val="ListParagraph"/>
      </w:pPr>
      <w:r>
        <w:t xml:space="preserve">                if (i2c_output_pointer &gt;= I2C_BUFFERSIZE)</w:t>
      </w:r>
    </w:p>
    <w:p w:rsidR="00744B94" w:rsidRDefault="00744B94" w:rsidP="00744B94">
      <w:pPr>
        <w:pStyle w:val="ListParagraph"/>
      </w:pPr>
      <w:r>
        <w:t xml:space="preserve">                {</w:t>
      </w:r>
    </w:p>
    <w:p w:rsidR="00744B94" w:rsidRDefault="00744B94" w:rsidP="00744B94">
      <w:pPr>
        <w:pStyle w:val="ListParagraph"/>
      </w:pPr>
      <w:r>
        <w:t xml:space="preserve">                    my_i2c_state = STATE_SENDING_DATA_LAST;</w:t>
      </w:r>
    </w:p>
    <w:p w:rsidR="00744B94" w:rsidRDefault="00744B94" w:rsidP="00744B94">
      <w:pPr>
        <w:pStyle w:val="ListParagraph"/>
      </w:pPr>
      <w:r>
        <w:t xml:space="preserve">                }</w:t>
      </w:r>
    </w:p>
    <w:p w:rsidR="00744B94" w:rsidRDefault="00744B94" w:rsidP="00744B94">
      <w:pPr>
        <w:pStyle w:val="ListParagraph"/>
      </w:pPr>
      <w:r>
        <w:t xml:space="preserve">                break;</w:t>
      </w:r>
    </w:p>
    <w:p w:rsidR="00744B94" w:rsidRDefault="00744B94" w:rsidP="00744B94">
      <w:pPr>
        <w:pStyle w:val="ListParagraph"/>
      </w:pPr>
      <w:r>
        <w:t xml:space="preserve">            case STATE_SENDING_DATA_LAST:                                       </w:t>
      </w:r>
      <w:r>
        <w:tab/>
      </w:r>
      <w:r>
        <w:tab/>
      </w:r>
      <w:r>
        <w:tab/>
      </w:r>
      <w:r>
        <w:t>//</w:t>
      </w:r>
    </w:p>
    <w:p w:rsidR="00744B94" w:rsidRDefault="00744B94" w:rsidP="00744B94">
      <w:pPr>
        <w:pStyle w:val="ListParagraph"/>
      </w:pPr>
      <w:r>
        <w:t xml:space="preserve">                my_i2c_state = STATE_WAITING_FOR_ADDRESS;</w:t>
      </w:r>
    </w:p>
    <w:p w:rsidR="00744B94" w:rsidRDefault="00744B94" w:rsidP="00744B94">
      <w:pPr>
        <w:pStyle w:val="ListParagraph"/>
      </w:pPr>
      <w:r>
        <w:t xml:space="preserve">                break;</w:t>
      </w:r>
    </w:p>
    <w:p w:rsidR="00744B94" w:rsidRDefault="00744B94" w:rsidP="00744B94">
      <w:pPr>
        <w:pStyle w:val="ListParagraph"/>
      </w:pPr>
      <w:r>
        <w:t xml:space="preserve">            default:                                                            </w:t>
      </w:r>
      <w:r>
        <w:tab/>
      </w:r>
      <w:r>
        <w:tab/>
      </w:r>
      <w:r>
        <w:tab/>
      </w:r>
      <w:r>
        <w:tab/>
      </w:r>
      <w:r>
        <w:tab/>
      </w:r>
      <w:r>
        <w:t xml:space="preserve">// </w:t>
      </w:r>
    </w:p>
    <w:p w:rsidR="00744B94" w:rsidRDefault="00744B94" w:rsidP="00744B94">
      <w:pPr>
        <w:pStyle w:val="ListParagraph"/>
      </w:pPr>
      <w:r>
        <w:t xml:space="preserve">                my_i2c_state = STATE_WAITING_FOR_ADDRESS;</w:t>
      </w:r>
    </w:p>
    <w:p w:rsidR="00744B94" w:rsidRDefault="00744B94" w:rsidP="00744B94">
      <w:pPr>
        <w:pStyle w:val="ListParagraph"/>
      </w:pPr>
      <w:r>
        <w:t xml:space="preserve">    }</w:t>
      </w:r>
    </w:p>
    <w:p w:rsidR="00744B94" w:rsidRDefault="00744B94" w:rsidP="00744B94">
      <w:pPr>
        <w:pStyle w:val="ListParagraph"/>
      </w:pPr>
      <w:r>
        <w:t>}</w:t>
      </w:r>
    </w:p>
    <w:p w:rsidR="00744B94" w:rsidRDefault="00744B94" w:rsidP="00744B94">
      <w:pPr>
        <w:pStyle w:val="ListParagraph"/>
        <w:sectPr w:rsidR="00744B94" w:rsidSect="00744B94">
          <w:pgSz w:w="16838" w:h="11906" w:orient="landscape"/>
          <w:pgMar w:top="1440" w:right="1440" w:bottom="1440" w:left="1440" w:header="708" w:footer="708" w:gutter="0"/>
          <w:cols w:space="708"/>
          <w:docGrid w:linePitch="360"/>
        </w:sectPr>
      </w:pPr>
    </w:p>
    <w:p w:rsidR="00744B94" w:rsidRDefault="00744B94" w:rsidP="00744B94">
      <w:pPr>
        <w:pStyle w:val="ListParagraph"/>
      </w:pPr>
    </w:p>
    <w:sectPr w:rsidR="00744B94" w:rsidSect="00744B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BD6" w:rsidRDefault="00D41BD6" w:rsidP="00B24AD8">
      <w:pPr>
        <w:spacing w:after="0" w:line="240" w:lineRule="auto"/>
      </w:pPr>
      <w:r>
        <w:separator/>
      </w:r>
    </w:p>
  </w:endnote>
  <w:endnote w:type="continuationSeparator" w:id="0">
    <w:p w:rsidR="00D41BD6" w:rsidRDefault="00D41BD6" w:rsidP="00B24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951082"/>
      <w:docPartObj>
        <w:docPartGallery w:val="Page Numbers (Bottom of Page)"/>
        <w:docPartUnique/>
      </w:docPartObj>
    </w:sdtPr>
    <w:sdtContent>
      <w:sdt>
        <w:sdtPr>
          <w:id w:val="1728636285"/>
          <w:docPartObj>
            <w:docPartGallery w:val="Page Numbers (Top of Page)"/>
            <w:docPartUnique/>
          </w:docPartObj>
        </w:sdtPr>
        <w:sdtContent>
          <w:p w:rsidR="00B24AD8" w:rsidRDefault="00B24A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B24AD8" w:rsidRDefault="00B24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BD6" w:rsidRDefault="00D41BD6" w:rsidP="00B24AD8">
      <w:pPr>
        <w:spacing w:after="0" w:line="240" w:lineRule="auto"/>
      </w:pPr>
      <w:r>
        <w:separator/>
      </w:r>
    </w:p>
  </w:footnote>
  <w:footnote w:type="continuationSeparator" w:id="0">
    <w:p w:rsidR="00D41BD6" w:rsidRDefault="00D41BD6" w:rsidP="00B24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815BC"/>
    <w:multiLevelType w:val="hybridMultilevel"/>
    <w:tmpl w:val="8D403B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CD"/>
    <w:rsid w:val="00215468"/>
    <w:rsid w:val="0047769C"/>
    <w:rsid w:val="00727A71"/>
    <w:rsid w:val="00744B94"/>
    <w:rsid w:val="00B24AD8"/>
    <w:rsid w:val="00D41BD6"/>
    <w:rsid w:val="00E82022"/>
    <w:rsid w:val="00EB3940"/>
    <w:rsid w:val="00FD1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EB1BF-2117-436A-98F0-9A2CCE92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5CD"/>
    <w:pPr>
      <w:ind w:left="720"/>
      <w:contextualSpacing/>
    </w:pPr>
  </w:style>
  <w:style w:type="table" w:styleId="TableGrid">
    <w:name w:val="Table Grid"/>
    <w:basedOn w:val="TableNormal"/>
    <w:uiPriority w:val="39"/>
    <w:rsid w:val="00FD1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AD8"/>
  </w:style>
  <w:style w:type="paragraph" w:styleId="Footer">
    <w:name w:val="footer"/>
    <w:basedOn w:val="Normal"/>
    <w:link w:val="FooterChar"/>
    <w:uiPriority w:val="99"/>
    <w:unhideWhenUsed/>
    <w:rsid w:val="00B24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AD8"/>
  </w:style>
  <w:style w:type="paragraph" w:styleId="BalloonText">
    <w:name w:val="Balloon Text"/>
    <w:basedOn w:val="Normal"/>
    <w:link w:val="BalloonTextChar"/>
    <w:uiPriority w:val="99"/>
    <w:semiHidden/>
    <w:unhideWhenUsed/>
    <w:rsid w:val="00B24A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A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1</cp:revision>
  <cp:lastPrinted>2017-09-28T16:33:00Z</cp:lastPrinted>
  <dcterms:created xsi:type="dcterms:W3CDTF">2017-09-28T15:35:00Z</dcterms:created>
  <dcterms:modified xsi:type="dcterms:W3CDTF">2017-09-28T16:34:00Z</dcterms:modified>
</cp:coreProperties>
</file>