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9E134D" w14:paraId="2C078E63" wp14:textId="0DA10F3E">
      <w:pPr>
        <w:pStyle w:val="Heading1"/>
        <w:jc w:val="center"/>
        <w:rPr>
          <w:rFonts w:ascii="Sitka Heading" w:hAnsi="Sitka Heading" w:eastAsia="Sitka Heading" w:cs="Sitka Heading"/>
          <w:b w:val="1"/>
          <w:bCs w:val="1"/>
          <w:sz w:val="48"/>
          <w:szCs w:val="48"/>
        </w:rPr>
      </w:pPr>
      <w:r w:rsidRPr="529E134D" w:rsidR="282DF4D6">
        <w:rPr>
          <w:rFonts w:ascii="Sitka Heading" w:hAnsi="Sitka Heading" w:eastAsia="Sitka Heading" w:cs="Sitka Heading"/>
          <w:b w:val="1"/>
          <w:bCs w:val="1"/>
          <w:sz w:val="48"/>
          <w:szCs w:val="48"/>
        </w:rPr>
        <w:t xml:space="preserve">CONVOLUTION NEURAL NETWORKS REPORT </w:t>
      </w:r>
    </w:p>
    <w:p w:rsidR="529E134D" w:rsidP="529E134D" w:rsidRDefault="529E134D" w14:paraId="49AD7EB7" w14:textId="4279DA86">
      <w:pPr>
        <w:pStyle w:val="Normal"/>
        <w:rPr>
          <w:sz w:val="28"/>
          <w:szCs w:val="28"/>
        </w:rPr>
      </w:pPr>
    </w:p>
    <w:p w:rsidR="157A2C76" w:rsidP="529E134D" w:rsidRDefault="157A2C76" w14:paraId="7D6F5856" w14:textId="402E110F">
      <w:pPr>
        <w:pStyle w:val="Normal"/>
        <w:rPr>
          <w:sz w:val="28"/>
          <w:szCs w:val="28"/>
        </w:rPr>
      </w:pPr>
      <w:r w:rsidRPr="529E134D" w:rsidR="157A2C76">
        <w:rPr>
          <w:sz w:val="28"/>
          <w:szCs w:val="28"/>
        </w:rPr>
        <w:t>GLORIA STEPHEN                                                                                                      MSBA 64061</w:t>
      </w:r>
    </w:p>
    <w:p w:rsidR="529E134D" w:rsidP="529E134D" w:rsidRDefault="529E134D" w14:paraId="33210307" w14:textId="10610CC7">
      <w:pPr>
        <w:pStyle w:val="Normal"/>
        <w:rPr>
          <w:sz w:val="28"/>
          <w:szCs w:val="28"/>
        </w:rPr>
      </w:pPr>
    </w:p>
    <w:p w:rsidR="2775E367" w:rsidP="529E134D" w:rsidRDefault="2775E367" w14:paraId="0CA9DEA2" w14:textId="6F7B0778">
      <w:pPr>
        <w:pStyle w:val="Normal"/>
        <w:rPr>
          <w:sz w:val="28"/>
          <w:szCs w:val="28"/>
          <w:u w:val="single"/>
        </w:rPr>
      </w:pPr>
      <w:r w:rsidRPr="529E134D" w:rsidR="2775E367">
        <w:rPr>
          <w:sz w:val="32"/>
          <w:szCs w:val="32"/>
          <w:u w:val="single"/>
        </w:rPr>
        <w:t>Objective</w:t>
      </w:r>
      <w:r w:rsidRPr="529E134D" w:rsidR="2775E367">
        <w:rPr>
          <w:sz w:val="28"/>
          <w:szCs w:val="28"/>
          <w:u w:val="single"/>
        </w:rPr>
        <w:t>:</w:t>
      </w:r>
    </w:p>
    <w:p w:rsidR="20818FE4" w:rsidP="529E134D" w:rsidRDefault="20818FE4" w14:paraId="30A111DC" w14:textId="273F0A2E">
      <w:pPr>
        <w:pStyle w:val="Normal"/>
        <w:rPr>
          <w:rFonts w:ascii="Calibri" w:hAnsi="Calibri" w:eastAsia="Calibri" w:cs="Calibri" w:asciiTheme="minorAscii" w:hAnsiTheme="minorAscii" w:eastAsiaTheme="minorAscii" w:cstheme="minorAscii"/>
          <w:sz w:val="28"/>
          <w:szCs w:val="28"/>
        </w:rPr>
      </w:pPr>
      <w:r w:rsidRPr="529E134D" w:rsidR="20818FE4">
        <w:rPr>
          <w:rFonts w:ascii="Calibri" w:hAnsi="Calibri" w:eastAsia="Calibri" w:cs="Calibri" w:asciiTheme="minorAscii" w:hAnsiTheme="minorAscii" w:eastAsiaTheme="minorAscii" w:cstheme="minorAscii"/>
          <w:sz w:val="28"/>
          <w:szCs w:val="28"/>
        </w:rPr>
        <w:t>Comprehensive analysis of CNN to image data.</w:t>
      </w:r>
    </w:p>
    <w:p w:rsidR="529E134D" w:rsidP="529E134D" w:rsidRDefault="529E134D" w14:paraId="24981A0C" w14:textId="628FA4B0">
      <w:pPr>
        <w:pStyle w:val="Normal"/>
        <w:rPr>
          <w:rFonts w:ascii="Calibri" w:hAnsi="Calibri" w:eastAsia="Calibri" w:cs="Calibri" w:asciiTheme="minorAscii" w:hAnsiTheme="minorAscii" w:eastAsiaTheme="minorAscii" w:cstheme="minorAscii"/>
          <w:sz w:val="28"/>
          <w:szCs w:val="28"/>
        </w:rPr>
      </w:pPr>
    </w:p>
    <w:p w:rsidR="20818FE4" w:rsidP="529E134D" w:rsidRDefault="20818FE4" w14:paraId="088CFE5A" w14:textId="3939937C">
      <w:pPr>
        <w:pStyle w:val="Normal"/>
        <w:rPr>
          <w:sz w:val="32"/>
          <w:szCs w:val="32"/>
          <w:u w:val="single"/>
        </w:rPr>
      </w:pPr>
      <w:r w:rsidRPr="529E134D" w:rsidR="20818FE4">
        <w:rPr>
          <w:sz w:val="32"/>
          <w:szCs w:val="32"/>
          <w:u w:val="single"/>
        </w:rPr>
        <w:t>Observations:</w:t>
      </w:r>
      <w:r w:rsidRPr="529E134D" w:rsidR="20818FE4">
        <w:rPr>
          <w:sz w:val="32"/>
          <w:szCs w:val="32"/>
        </w:rPr>
        <w:t xml:space="preserve"> </w:t>
      </w:r>
    </w:p>
    <w:p w:rsidR="23D41191" w:rsidP="529E134D" w:rsidRDefault="23D41191" w14:paraId="3FFE58FE" w14:textId="6FE39B8E">
      <w:pPr>
        <w:pStyle w:val="Normal"/>
        <w:rPr>
          <w:sz w:val="28"/>
          <w:szCs w:val="28"/>
        </w:rPr>
      </w:pPr>
      <w:r w:rsidRPr="529E134D" w:rsidR="23D41191">
        <w:rPr>
          <w:sz w:val="28"/>
          <w:szCs w:val="28"/>
        </w:rPr>
        <w:t xml:space="preserve">The Convolving networks </w:t>
      </w:r>
      <w:r w:rsidRPr="529E134D" w:rsidR="69EC9169">
        <w:rPr>
          <w:sz w:val="28"/>
          <w:szCs w:val="28"/>
        </w:rPr>
        <w:t>work</w:t>
      </w:r>
      <w:r w:rsidRPr="529E134D" w:rsidR="23D41191">
        <w:rPr>
          <w:sz w:val="28"/>
          <w:szCs w:val="28"/>
        </w:rPr>
        <w:t xml:space="preserve"> better as the sample size increases and </w:t>
      </w:r>
      <w:r w:rsidRPr="529E134D" w:rsidR="09667A1D">
        <w:rPr>
          <w:sz w:val="28"/>
          <w:szCs w:val="28"/>
        </w:rPr>
        <w:t>use</w:t>
      </w:r>
      <w:r w:rsidRPr="529E134D" w:rsidR="23D41191">
        <w:rPr>
          <w:sz w:val="28"/>
          <w:szCs w:val="28"/>
        </w:rPr>
        <w:t xml:space="preserve"> the right techniques for reducing the overfitting of the data while improvi</w:t>
      </w:r>
      <w:r w:rsidRPr="529E134D" w:rsidR="106F38F2">
        <w:rPr>
          <w:sz w:val="28"/>
          <w:szCs w:val="28"/>
        </w:rPr>
        <w:t xml:space="preserve">ng the performance by biasing weights and dropping out </w:t>
      </w:r>
      <w:r w:rsidRPr="529E134D" w:rsidR="23BC7247">
        <w:rPr>
          <w:sz w:val="28"/>
          <w:szCs w:val="28"/>
        </w:rPr>
        <w:t>unwanted units.</w:t>
      </w:r>
    </w:p>
    <w:p w:rsidR="529E134D" w:rsidP="529E134D" w:rsidRDefault="529E134D" w14:paraId="630568BC" w14:textId="31890F50">
      <w:pPr>
        <w:pStyle w:val="Normal"/>
        <w:rPr>
          <w:sz w:val="28"/>
          <w:szCs w:val="28"/>
        </w:rPr>
      </w:pPr>
    </w:p>
    <w:p w:rsidR="53B1E1AF" w:rsidP="529E134D" w:rsidRDefault="53B1E1AF" w14:paraId="1AAA9280" w14:textId="733318FF">
      <w:pPr>
        <w:pStyle w:val="Normal"/>
        <w:rPr>
          <w:sz w:val="32"/>
          <w:szCs w:val="32"/>
          <w:u w:val="single"/>
        </w:rPr>
      </w:pPr>
      <w:r w:rsidRPr="529E134D" w:rsidR="53B1E1AF">
        <w:rPr>
          <w:sz w:val="32"/>
          <w:szCs w:val="32"/>
          <w:u w:val="single"/>
        </w:rPr>
        <w:t>Processing of the CNN:</w:t>
      </w:r>
    </w:p>
    <w:p w:rsidR="5C2C63B7" w:rsidP="529E134D" w:rsidRDefault="5C2C63B7" w14:paraId="3465F78E" w14:textId="04A31C11">
      <w:pPr>
        <w:pStyle w:val="Normal"/>
        <w:rPr>
          <w:sz w:val="28"/>
          <w:szCs w:val="28"/>
        </w:rPr>
      </w:pPr>
      <w:r w:rsidRPr="529E134D" w:rsidR="5C2C63B7">
        <w:rPr>
          <w:sz w:val="28"/>
          <w:szCs w:val="28"/>
        </w:rPr>
        <w:t xml:space="preserve">There are 25,000 photos of dogs and cats in the Cats-vs-Dogs dataset, with 12,500 from each set. </w:t>
      </w:r>
      <w:r w:rsidRPr="529E134D" w:rsidR="776449F2">
        <w:rPr>
          <w:sz w:val="28"/>
          <w:szCs w:val="28"/>
        </w:rPr>
        <w:t>This will result in the construction of a new dataset that has a training set with 1000 samples of each class, a validation set with 500 samples of each class, and a test set with 500 samples of each class.</w:t>
      </w:r>
      <w:r w:rsidRPr="529E134D" w:rsidR="5C2C63B7">
        <w:rPr>
          <w:sz w:val="28"/>
          <w:szCs w:val="28"/>
        </w:rPr>
        <w:t xml:space="preserve"> </w:t>
      </w:r>
    </w:p>
    <w:p w:rsidR="5C2C63B7" w:rsidP="529E134D" w:rsidRDefault="5C2C63B7" w14:paraId="4E564CE2" w14:textId="1518C446">
      <w:pPr>
        <w:pStyle w:val="Normal"/>
        <w:rPr>
          <w:sz w:val="28"/>
          <w:szCs w:val="28"/>
        </w:rPr>
      </w:pPr>
      <w:r w:rsidRPr="529E134D" w:rsidR="5C2C63B7">
        <w:rPr>
          <w:sz w:val="28"/>
          <w:szCs w:val="28"/>
        </w:rPr>
        <w:t>The input pictures are originally</w:t>
      </w:r>
      <w:r w:rsidRPr="529E134D" w:rsidR="0921394B">
        <w:rPr>
          <w:sz w:val="28"/>
          <w:szCs w:val="28"/>
        </w:rPr>
        <w:t xml:space="preserve"> 200*200</w:t>
      </w:r>
      <w:r w:rsidRPr="529E134D" w:rsidR="5C2C63B7">
        <w:rPr>
          <w:sz w:val="28"/>
          <w:szCs w:val="28"/>
        </w:rPr>
        <w:t xml:space="preserve"> pixels, which causes the feature maps to shrink in size until </w:t>
      </w:r>
      <w:r w:rsidRPr="529E134D" w:rsidR="5C2C63B7">
        <w:rPr>
          <w:sz w:val="28"/>
          <w:szCs w:val="28"/>
        </w:rPr>
        <w:t>they've</w:t>
      </w:r>
      <w:r w:rsidRPr="529E134D" w:rsidR="5C2C63B7">
        <w:rPr>
          <w:sz w:val="28"/>
          <w:szCs w:val="28"/>
        </w:rPr>
        <w:t xml:space="preserve"> reached </w:t>
      </w:r>
      <w:r w:rsidRPr="529E134D" w:rsidR="7831BEEF">
        <w:rPr>
          <w:sz w:val="28"/>
          <w:szCs w:val="28"/>
        </w:rPr>
        <w:t>10*10</w:t>
      </w:r>
      <w:r w:rsidRPr="529E134D" w:rsidR="5C2C63B7">
        <w:rPr>
          <w:sz w:val="28"/>
          <w:szCs w:val="28"/>
        </w:rPr>
        <w:t xml:space="preserve"> </w:t>
      </w:r>
      <w:r w:rsidRPr="529E134D" w:rsidR="5C2C63B7">
        <w:rPr>
          <w:sz w:val="28"/>
          <w:szCs w:val="28"/>
        </w:rPr>
        <w:t xml:space="preserve"> until they reach the basic dimensioned lined layer. This input size is adequate for the circumstance at hand.</w:t>
      </w:r>
    </w:p>
    <w:p w:rsidR="38492EB0" w:rsidP="529E134D" w:rsidRDefault="38492EB0" w14:paraId="14C9FDA4" w14:textId="37BC2E03">
      <w:pPr>
        <w:pStyle w:val="ListParagraph"/>
        <w:numPr>
          <w:ilvl w:val="0"/>
          <w:numId w:val="1"/>
        </w:numPr>
        <w:rPr>
          <w:sz w:val="28"/>
          <w:szCs w:val="28"/>
        </w:rPr>
      </w:pPr>
      <w:r w:rsidRPr="529E134D" w:rsidR="38492EB0">
        <w:rPr>
          <w:sz w:val="28"/>
          <w:szCs w:val="28"/>
        </w:rPr>
        <w:t xml:space="preserve">Initially downloading the large dataset of the dogs and cars from Kaggle </w:t>
      </w:r>
    </w:p>
    <w:p w:rsidR="46EC7B3B" w:rsidP="529E134D" w:rsidRDefault="46EC7B3B" w14:paraId="0DA11B02" w14:textId="72F1C719">
      <w:pPr>
        <w:pStyle w:val="ListParagraph"/>
        <w:numPr>
          <w:ilvl w:val="0"/>
          <w:numId w:val="1"/>
        </w:numPr>
        <w:rPr>
          <w:sz w:val="28"/>
          <w:szCs w:val="28"/>
        </w:rPr>
      </w:pPr>
      <w:r w:rsidRPr="529E134D" w:rsidR="46EC7B3B">
        <w:rPr>
          <w:sz w:val="28"/>
          <w:szCs w:val="28"/>
        </w:rPr>
        <w:t xml:space="preserve">Comprehending the convolution strides </w:t>
      </w:r>
      <w:r w:rsidRPr="529E134D" w:rsidR="03A28E4A">
        <w:rPr>
          <w:sz w:val="28"/>
          <w:szCs w:val="28"/>
        </w:rPr>
        <w:t>&amp; Segregating the validation, train and test samples.</w:t>
      </w:r>
    </w:p>
    <w:p w:rsidR="03A28E4A" w:rsidP="529E134D" w:rsidRDefault="03A28E4A" w14:paraId="2F2141E0" w14:textId="5D8E49FA">
      <w:pPr>
        <w:pStyle w:val="ListParagraph"/>
        <w:numPr>
          <w:ilvl w:val="0"/>
          <w:numId w:val="1"/>
        </w:numPr>
        <w:rPr>
          <w:sz w:val="28"/>
          <w:szCs w:val="28"/>
        </w:rPr>
      </w:pPr>
      <w:r w:rsidRPr="529E134D" w:rsidR="03A28E4A">
        <w:rPr>
          <w:sz w:val="28"/>
          <w:szCs w:val="28"/>
        </w:rPr>
        <w:t xml:space="preserve"> Training the convent to evaluate from scratch and implementing through classification instances.</w:t>
      </w:r>
    </w:p>
    <w:p w:rsidR="03A28E4A" w:rsidP="529E134D" w:rsidRDefault="03A28E4A" w14:paraId="17262345" w14:textId="57F2FFDC">
      <w:pPr>
        <w:pStyle w:val="ListParagraph"/>
        <w:numPr>
          <w:ilvl w:val="0"/>
          <w:numId w:val="1"/>
        </w:numPr>
        <w:rPr>
          <w:sz w:val="28"/>
          <w:szCs w:val="28"/>
        </w:rPr>
      </w:pPr>
      <w:r w:rsidRPr="529E134D" w:rsidR="03A28E4A">
        <w:rPr>
          <w:sz w:val="28"/>
          <w:szCs w:val="28"/>
        </w:rPr>
        <w:t xml:space="preserve"> </w:t>
      </w:r>
      <w:r w:rsidRPr="529E134D" w:rsidR="71417DC0">
        <w:rPr>
          <w:sz w:val="28"/>
          <w:szCs w:val="28"/>
        </w:rPr>
        <w:t xml:space="preserve">Instantiating the classification using the </w:t>
      </w:r>
      <w:r w:rsidRPr="529E134D" w:rsidR="71417DC0">
        <w:rPr>
          <w:sz w:val="28"/>
          <w:szCs w:val="28"/>
        </w:rPr>
        <w:t>maxpooling</w:t>
      </w:r>
      <w:r w:rsidRPr="529E134D" w:rsidR="71417DC0">
        <w:rPr>
          <w:sz w:val="28"/>
          <w:szCs w:val="28"/>
        </w:rPr>
        <w:t xml:space="preserve"> operation.</w:t>
      </w:r>
    </w:p>
    <w:p w:rsidR="3F882C7C" w:rsidP="529E134D" w:rsidRDefault="3F882C7C" w14:paraId="2DA68BC9" w14:textId="36C825E4">
      <w:pPr>
        <w:pStyle w:val="ListParagraph"/>
        <w:numPr>
          <w:ilvl w:val="0"/>
          <w:numId w:val="1"/>
        </w:numPr>
        <w:rPr>
          <w:sz w:val="28"/>
          <w:szCs w:val="28"/>
        </w:rPr>
      </w:pPr>
      <w:r w:rsidRPr="529E134D" w:rsidR="3F882C7C">
        <w:rPr>
          <w:sz w:val="28"/>
          <w:szCs w:val="28"/>
        </w:rPr>
        <w:t>Configuring the model for training with the mentioned parameters.</w:t>
      </w:r>
    </w:p>
    <w:p w:rsidR="529E134D" w:rsidP="529E134D" w:rsidRDefault="529E134D" w14:paraId="33E3F834" w14:textId="7841713B">
      <w:pPr>
        <w:pStyle w:val="Normal"/>
        <w:rPr>
          <w:sz w:val="28"/>
          <w:szCs w:val="28"/>
        </w:rPr>
      </w:pPr>
    </w:p>
    <w:p w:rsidR="529E134D" w:rsidP="529E134D" w:rsidRDefault="529E134D" w14:paraId="422FAEC4" w14:textId="6A56CBA5">
      <w:pPr>
        <w:pStyle w:val="Normal"/>
        <w:rPr>
          <w:sz w:val="28"/>
          <w:szCs w:val="28"/>
        </w:rPr>
      </w:pPr>
    </w:p>
    <w:p w:rsidR="529E134D" w:rsidP="529E134D" w:rsidRDefault="529E134D" w14:paraId="43227D56" w14:textId="7A054805">
      <w:pPr>
        <w:pStyle w:val="Normal"/>
        <w:rPr>
          <w:sz w:val="28"/>
          <w:szCs w:val="28"/>
        </w:rPr>
      </w:pPr>
    </w:p>
    <w:p w:rsidR="43878CB5" w:rsidP="529E134D" w:rsidRDefault="43878CB5" w14:paraId="09E5FDF7" w14:textId="33CC1FF3">
      <w:pPr>
        <w:pStyle w:val="Normal"/>
        <w:rPr>
          <w:sz w:val="28"/>
          <w:szCs w:val="28"/>
        </w:rPr>
      </w:pPr>
      <w:r w:rsidRPr="529E134D" w:rsidR="43878CB5">
        <w:rPr>
          <w:sz w:val="28"/>
          <w:szCs w:val="28"/>
        </w:rPr>
        <w:t>Here I will showcase the tabular and graphical visual of the loss and accuracy and in words mention the operations used and  how they effected the evaulation of the data</w:t>
      </w:r>
      <w:r w:rsidRPr="529E134D" w:rsidR="2D86CD56">
        <w:rPr>
          <w:sz w:val="28"/>
          <w:szCs w:val="28"/>
        </w:rPr>
        <w:t xml:space="preserve"> for that particular analysis. </w:t>
      </w:r>
    </w:p>
    <w:p w:rsidR="47DDE064" w:rsidP="529E134D" w:rsidRDefault="47DDE064" w14:paraId="6C823558" w14:textId="7CFC4638">
      <w:pPr>
        <w:pStyle w:val="ListParagraph"/>
        <w:numPr>
          <w:ilvl w:val="0"/>
          <w:numId w:val="2"/>
        </w:numPr>
        <w:rPr>
          <w:sz w:val="28"/>
          <w:szCs w:val="28"/>
          <w:u w:val="single"/>
        </w:rPr>
      </w:pPr>
      <w:r w:rsidRPr="529E134D" w:rsidR="47DDE064">
        <w:rPr>
          <w:sz w:val="28"/>
          <w:szCs w:val="28"/>
          <w:u w:val="single"/>
        </w:rPr>
        <w:t xml:space="preserve">Initially analysis of the dataset with the mentioned </w:t>
      </w:r>
      <w:r w:rsidRPr="529E134D" w:rsidR="47DDE064">
        <w:rPr>
          <w:sz w:val="28"/>
          <w:szCs w:val="28"/>
          <w:u w:val="single"/>
        </w:rPr>
        <w:t>parametes</w:t>
      </w:r>
      <w:r w:rsidRPr="529E134D" w:rsidR="47DDE064">
        <w:rPr>
          <w:sz w:val="28"/>
          <w:szCs w:val="28"/>
          <w:u w:val="single"/>
        </w:rPr>
        <w:t>:</w:t>
      </w:r>
    </w:p>
    <w:tbl>
      <w:tblPr>
        <w:tblStyle w:val="TableGrid"/>
        <w:tblW w:w="0" w:type="auto"/>
        <w:tblLayout w:type="fixed"/>
        <w:tblLook w:val="06A0" w:firstRow="1" w:lastRow="0" w:firstColumn="1" w:lastColumn="0" w:noHBand="1" w:noVBand="1"/>
      </w:tblPr>
      <w:tblGrid>
        <w:gridCol w:w="2520"/>
        <w:gridCol w:w="1575"/>
        <w:gridCol w:w="1545"/>
        <w:gridCol w:w="1815"/>
        <w:gridCol w:w="1998"/>
      </w:tblGrid>
      <w:tr w:rsidR="529E134D" w:rsidTr="529E134D" w14:paraId="3B4D6F64">
        <w:trPr>
          <w:trHeight w:val="300"/>
        </w:trPr>
        <w:tc>
          <w:tcPr>
            <w:tcW w:w="2520" w:type="dxa"/>
            <w:shd w:val="clear" w:color="auto" w:fill="B4C6E7" w:themeFill="accent1" w:themeFillTint="66"/>
            <w:tcMar/>
          </w:tcPr>
          <w:p w:rsidR="3BD92953" w:rsidP="529E134D" w:rsidRDefault="3BD92953" w14:paraId="08EE8557" w14:textId="74037BD2">
            <w:pPr>
              <w:pStyle w:val="Normal"/>
              <w:rPr>
                <w:sz w:val="28"/>
                <w:szCs w:val="28"/>
              </w:rPr>
            </w:pPr>
            <w:r w:rsidRPr="529E134D" w:rsidR="3BD92953">
              <w:rPr>
                <w:sz w:val="28"/>
                <w:szCs w:val="28"/>
              </w:rPr>
              <w:t>Implementations</w:t>
            </w:r>
          </w:p>
        </w:tc>
        <w:tc>
          <w:tcPr>
            <w:tcW w:w="1575" w:type="dxa"/>
            <w:shd w:val="clear" w:color="auto" w:fill="B4C6E7" w:themeFill="accent1" w:themeFillTint="66"/>
            <w:tcMar/>
          </w:tcPr>
          <w:p w:rsidR="3BD92953" w:rsidP="529E134D" w:rsidRDefault="3BD92953" w14:paraId="100AD3F9" w14:textId="6CB595BD">
            <w:pPr>
              <w:pStyle w:val="Normal"/>
              <w:rPr>
                <w:sz w:val="28"/>
                <w:szCs w:val="28"/>
              </w:rPr>
            </w:pPr>
            <w:r w:rsidRPr="529E134D" w:rsidR="3BD92953">
              <w:rPr>
                <w:sz w:val="28"/>
                <w:szCs w:val="28"/>
              </w:rPr>
              <w:t>Loss</w:t>
            </w:r>
          </w:p>
        </w:tc>
        <w:tc>
          <w:tcPr>
            <w:tcW w:w="1545" w:type="dxa"/>
            <w:shd w:val="clear" w:color="auto" w:fill="B4C6E7" w:themeFill="accent1" w:themeFillTint="66"/>
            <w:tcMar/>
          </w:tcPr>
          <w:p w:rsidR="3BD92953" w:rsidP="529E134D" w:rsidRDefault="3BD92953" w14:paraId="42CACB79" w14:textId="021B95BD">
            <w:pPr>
              <w:pStyle w:val="Normal"/>
              <w:rPr>
                <w:sz w:val="28"/>
                <w:szCs w:val="28"/>
              </w:rPr>
            </w:pPr>
            <w:r w:rsidRPr="529E134D" w:rsidR="3BD92953">
              <w:rPr>
                <w:sz w:val="28"/>
                <w:szCs w:val="28"/>
              </w:rPr>
              <w:t>Accuracy</w:t>
            </w:r>
          </w:p>
        </w:tc>
        <w:tc>
          <w:tcPr>
            <w:tcW w:w="1815" w:type="dxa"/>
            <w:shd w:val="clear" w:color="auto" w:fill="B4C6E7" w:themeFill="accent1" w:themeFillTint="66"/>
            <w:tcMar/>
          </w:tcPr>
          <w:p w:rsidR="3BD92953" w:rsidP="529E134D" w:rsidRDefault="3BD92953" w14:paraId="19FAEC5C" w14:textId="701C678A">
            <w:pPr>
              <w:pStyle w:val="Normal"/>
              <w:rPr>
                <w:sz w:val="28"/>
                <w:szCs w:val="28"/>
              </w:rPr>
            </w:pPr>
            <w:r w:rsidRPr="529E134D" w:rsidR="3BD92953">
              <w:rPr>
                <w:sz w:val="28"/>
                <w:szCs w:val="28"/>
              </w:rPr>
              <w:t>Validation_L</w:t>
            </w:r>
          </w:p>
        </w:tc>
        <w:tc>
          <w:tcPr>
            <w:tcW w:w="1998" w:type="dxa"/>
            <w:shd w:val="clear" w:color="auto" w:fill="B4C6E7" w:themeFill="accent1" w:themeFillTint="66"/>
            <w:tcMar/>
          </w:tcPr>
          <w:p w:rsidR="3BD92953" w:rsidP="529E134D" w:rsidRDefault="3BD92953" w14:paraId="29B583E5" w14:textId="4AF6A3FC">
            <w:pPr>
              <w:pStyle w:val="Normal"/>
              <w:rPr>
                <w:sz w:val="28"/>
                <w:szCs w:val="28"/>
              </w:rPr>
            </w:pPr>
            <w:r w:rsidRPr="529E134D" w:rsidR="3BD92953">
              <w:rPr>
                <w:sz w:val="28"/>
                <w:szCs w:val="28"/>
              </w:rPr>
              <w:t>Validation_A</w:t>
            </w:r>
          </w:p>
        </w:tc>
      </w:tr>
      <w:tr w:rsidR="529E134D" w:rsidTr="529E134D" w14:paraId="1609C750">
        <w:trPr>
          <w:trHeight w:val="300"/>
        </w:trPr>
        <w:tc>
          <w:tcPr>
            <w:tcW w:w="2520" w:type="dxa"/>
            <w:shd w:val="clear" w:color="auto" w:fill="B4C6E7" w:themeFill="accent1" w:themeFillTint="66"/>
            <w:tcMar/>
          </w:tcPr>
          <w:p w:rsidR="2BFDF04A" w:rsidP="529E134D" w:rsidRDefault="2BFDF04A" w14:paraId="79411992" w14:textId="20A53066">
            <w:pPr>
              <w:pStyle w:val="Normal"/>
              <w:rPr>
                <w:sz w:val="28"/>
                <w:szCs w:val="28"/>
              </w:rPr>
            </w:pPr>
            <w:r w:rsidRPr="529E134D" w:rsidR="2BFDF04A">
              <w:rPr>
                <w:sz w:val="28"/>
                <w:szCs w:val="28"/>
              </w:rPr>
              <w:t>Training phase</w:t>
            </w:r>
          </w:p>
        </w:tc>
        <w:tc>
          <w:tcPr>
            <w:tcW w:w="1575" w:type="dxa"/>
            <w:shd w:val="clear" w:color="auto" w:fill="8496B0" w:themeFill="text2" w:themeFillTint="99"/>
            <w:tcMar/>
          </w:tcPr>
          <w:p w:rsidR="2BFDF04A" w:rsidP="529E134D" w:rsidRDefault="2BFDF04A" w14:paraId="0FD4D2BF" w14:textId="0FE8F22E">
            <w:pPr>
              <w:pStyle w:val="Normal"/>
              <w:rPr>
                <w:color w:val="000000" w:themeColor="text1" w:themeTint="FF" w:themeShade="FF"/>
                <w:sz w:val="28"/>
                <w:szCs w:val="28"/>
              </w:rPr>
            </w:pPr>
            <w:r w:rsidRPr="529E134D" w:rsidR="2BFDF04A">
              <w:rPr>
                <w:color w:val="000000" w:themeColor="text1" w:themeTint="FF" w:themeShade="FF"/>
                <w:sz w:val="28"/>
                <w:szCs w:val="28"/>
              </w:rPr>
              <w:t>93</w:t>
            </w:r>
          </w:p>
        </w:tc>
        <w:tc>
          <w:tcPr>
            <w:tcW w:w="1545" w:type="dxa"/>
            <w:shd w:val="clear" w:color="auto" w:fill="8496B0" w:themeFill="text2" w:themeFillTint="99"/>
            <w:tcMar/>
          </w:tcPr>
          <w:p w:rsidR="2BFDF04A" w:rsidP="529E134D" w:rsidRDefault="2BFDF04A" w14:paraId="13AEFDCB" w14:textId="2420D8AC">
            <w:pPr>
              <w:pStyle w:val="Normal"/>
              <w:rPr>
                <w:color w:val="000000" w:themeColor="text1" w:themeTint="FF" w:themeShade="FF"/>
                <w:sz w:val="28"/>
                <w:szCs w:val="28"/>
              </w:rPr>
            </w:pPr>
            <w:r w:rsidRPr="529E134D" w:rsidR="2BFDF04A">
              <w:rPr>
                <w:color w:val="000000" w:themeColor="text1" w:themeTint="FF" w:themeShade="FF"/>
                <w:sz w:val="28"/>
                <w:szCs w:val="28"/>
              </w:rPr>
              <w:t>96</w:t>
            </w:r>
          </w:p>
        </w:tc>
        <w:tc>
          <w:tcPr>
            <w:tcW w:w="1815" w:type="dxa"/>
            <w:shd w:val="clear" w:color="auto" w:fill="8496B0" w:themeFill="text2" w:themeFillTint="99"/>
            <w:tcMar/>
          </w:tcPr>
          <w:p w:rsidR="2BFDF04A" w:rsidP="529E134D" w:rsidRDefault="2BFDF04A" w14:paraId="5EBF6085" w14:textId="0544494E">
            <w:pPr>
              <w:pStyle w:val="Normal"/>
              <w:rPr>
                <w:color w:val="000000" w:themeColor="text1" w:themeTint="FF" w:themeShade="FF"/>
                <w:sz w:val="28"/>
                <w:szCs w:val="28"/>
              </w:rPr>
            </w:pPr>
            <w:r w:rsidRPr="529E134D" w:rsidR="2BFDF04A">
              <w:rPr>
                <w:color w:val="000000" w:themeColor="text1" w:themeTint="FF" w:themeShade="FF"/>
                <w:sz w:val="28"/>
                <w:szCs w:val="28"/>
              </w:rPr>
              <w:t>136</w:t>
            </w:r>
          </w:p>
        </w:tc>
        <w:tc>
          <w:tcPr>
            <w:tcW w:w="1998" w:type="dxa"/>
            <w:shd w:val="clear" w:color="auto" w:fill="8496B0" w:themeFill="text2" w:themeFillTint="99"/>
            <w:tcMar/>
          </w:tcPr>
          <w:p w:rsidR="2BFDF04A" w:rsidP="529E134D" w:rsidRDefault="2BFDF04A" w14:paraId="0F6B6F85" w14:textId="0111AEAC">
            <w:pPr>
              <w:pStyle w:val="Normal"/>
              <w:rPr>
                <w:color w:val="000000" w:themeColor="text1" w:themeTint="FF" w:themeShade="FF"/>
                <w:sz w:val="28"/>
                <w:szCs w:val="28"/>
              </w:rPr>
            </w:pPr>
            <w:r w:rsidRPr="529E134D" w:rsidR="2BFDF04A">
              <w:rPr>
                <w:color w:val="000000" w:themeColor="text1" w:themeTint="FF" w:themeShade="FF"/>
                <w:sz w:val="28"/>
                <w:szCs w:val="28"/>
              </w:rPr>
              <w:t>62</w:t>
            </w:r>
          </w:p>
        </w:tc>
      </w:tr>
      <w:tr w:rsidR="529E134D" w:rsidTr="529E134D" w14:paraId="214C4D18">
        <w:trPr>
          <w:trHeight w:val="300"/>
        </w:trPr>
        <w:tc>
          <w:tcPr>
            <w:tcW w:w="2520" w:type="dxa"/>
            <w:shd w:val="clear" w:color="auto" w:fill="B4C6E7" w:themeFill="accent1" w:themeFillTint="66"/>
            <w:tcMar/>
          </w:tcPr>
          <w:p w:rsidR="2BFDF04A" w:rsidP="529E134D" w:rsidRDefault="2BFDF04A" w14:paraId="051EC5AA" w14:textId="13463281">
            <w:pPr>
              <w:pStyle w:val="Normal"/>
              <w:rPr>
                <w:sz w:val="28"/>
                <w:szCs w:val="28"/>
              </w:rPr>
            </w:pPr>
            <w:r w:rsidRPr="529E134D" w:rsidR="2BFDF04A">
              <w:rPr>
                <w:sz w:val="28"/>
                <w:szCs w:val="28"/>
              </w:rPr>
              <w:t>Data augmentation</w:t>
            </w:r>
          </w:p>
        </w:tc>
        <w:tc>
          <w:tcPr>
            <w:tcW w:w="1575" w:type="dxa"/>
            <w:shd w:val="clear" w:color="auto" w:fill="8496B0" w:themeFill="text2" w:themeFillTint="99"/>
            <w:tcMar/>
          </w:tcPr>
          <w:p w:rsidR="2BFDF04A" w:rsidP="529E134D" w:rsidRDefault="2BFDF04A" w14:paraId="0F32640B" w14:textId="113C854C">
            <w:pPr>
              <w:pStyle w:val="Normal"/>
              <w:rPr>
                <w:color w:val="000000" w:themeColor="text1" w:themeTint="FF" w:themeShade="FF"/>
                <w:sz w:val="28"/>
                <w:szCs w:val="28"/>
              </w:rPr>
            </w:pPr>
            <w:r w:rsidRPr="529E134D" w:rsidR="2BFDF04A">
              <w:rPr>
                <w:color w:val="000000" w:themeColor="text1" w:themeTint="FF" w:themeShade="FF"/>
                <w:sz w:val="28"/>
                <w:szCs w:val="28"/>
              </w:rPr>
              <w:t>59</w:t>
            </w:r>
          </w:p>
        </w:tc>
        <w:tc>
          <w:tcPr>
            <w:tcW w:w="1545" w:type="dxa"/>
            <w:shd w:val="clear" w:color="auto" w:fill="8496B0" w:themeFill="text2" w:themeFillTint="99"/>
            <w:tcMar/>
          </w:tcPr>
          <w:p w:rsidR="2BFDF04A" w:rsidP="529E134D" w:rsidRDefault="2BFDF04A" w14:paraId="6FFA0CCB" w14:textId="7B0E26BE">
            <w:pPr>
              <w:pStyle w:val="Normal"/>
              <w:rPr>
                <w:color w:val="000000" w:themeColor="text1" w:themeTint="FF" w:themeShade="FF"/>
                <w:sz w:val="28"/>
                <w:szCs w:val="28"/>
              </w:rPr>
            </w:pPr>
            <w:r w:rsidRPr="529E134D" w:rsidR="2BFDF04A">
              <w:rPr>
                <w:color w:val="000000" w:themeColor="text1" w:themeTint="FF" w:themeShade="FF"/>
                <w:sz w:val="28"/>
                <w:szCs w:val="28"/>
              </w:rPr>
              <w:t>69</w:t>
            </w:r>
          </w:p>
        </w:tc>
        <w:tc>
          <w:tcPr>
            <w:tcW w:w="1815" w:type="dxa"/>
            <w:shd w:val="clear" w:color="auto" w:fill="8496B0" w:themeFill="text2" w:themeFillTint="99"/>
            <w:tcMar/>
          </w:tcPr>
          <w:p w:rsidR="2BFDF04A" w:rsidP="529E134D" w:rsidRDefault="2BFDF04A" w14:paraId="1DA2D5FB" w14:textId="790CEAC6">
            <w:pPr>
              <w:pStyle w:val="Normal"/>
              <w:rPr>
                <w:color w:val="000000" w:themeColor="text1" w:themeTint="FF" w:themeShade="FF"/>
                <w:sz w:val="28"/>
                <w:szCs w:val="28"/>
              </w:rPr>
            </w:pPr>
            <w:r w:rsidRPr="529E134D" w:rsidR="2BFDF04A">
              <w:rPr>
                <w:color w:val="000000" w:themeColor="text1" w:themeTint="FF" w:themeShade="FF"/>
                <w:sz w:val="28"/>
                <w:szCs w:val="28"/>
              </w:rPr>
              <w:t>68</w:t>
            </w:r>
          </w:p>
        </w:tc>
        <w:tc>
          <w:tcPr>
            <w:tcW w:w="1998" w:type="dxa"/>
            <w:shd w:val="clear" w:color="auto" w:fill="8496B0" w:themeFill="text2" w:themeFillTint="99"/>
            <w:tcMar/>
          </w:tcPr>
          <w:p w:rsidR="2BFDF04A" w:rsidP="529E134D" w:rsidRDefault="2BFDF04A" w14:paraId="705DF904" w14:textId="31BEC8C2">
            <w:pPr>
              <w:pStyle w:val="Normal"/>
              <w:rPr>
                <w:color w:val="000000" w:themeColor="text1" w:themeTint="FF" w:themeShade="FF"/>
                <w:sz w:val="28"/>
                <w:szCs w:val="28"/>
              </w:rPr>
            </w:pPr>
            <w:r w:rsidRPr="529E134D" w:rsidR="2BFDF04A">
              <w:rPr>
                <w:color w:val="000000" w:themeColor="text1" w:themeTint="FF" w:themeShade="FF"/>
                <w:sz w:val="28"/>
                <w:szCs w:val="28"/>
              </w:rPr>
              <w:t>62</w:t>
            </w:r>
          </w:p>
        </w:tc>
      </w:tr>
      <w:tr w:rsidR="529E134D" w:rsidTr="529E134D" w14:paraId="3D1E3F15">
        <w:trPr>
          <w:trHeight w:val="300"/>
        </w:trPr>
        <w:tc>
          <w:tcPr>
            <w:tcW w:w="2520" w:type="dxa"/>
            <w:shd w:val="clear" w:color="auto" w:fill="B4C6E7" w:themeFill="accent1" w:themeFillTint="66"/>
            <w:tcMar/>
          </w:tcPr>
          <w:p w:rsidR="2BFDF04A" w:rsidP="529E134D" w:rsidRDefault="2BFDF04A" w14:paraId="7691F636" w14:textId="4B3B35B4">
            <w:pPr>
              <w:pStyle w:val="Normal"/>
              <w:rPr>
                <w:sz w:val="28"/>
                <w:szCs w:val="28"/>
              </w:rPr>
            </w:pPr>
            <w:r w:rsidRPr="529E134D" w:rsidR="2BFDF04A">
              <w:rPr>
                <w:sz w:val="28"/>
                <w:szCs w:val="28"/>
              </w:rPr>
              <w:t>Dropout</w:t>
            </w:r>
          </w:p>
        </w:tc>
        <w:tc>
          <w:tcPr>
            <w:tcW w:w="1575" w:type="dxa"/>
            <w:shd w:val="clear" w:color="auto" w:fill="8496B0" w:themeFill="text2" w:themeFillTint="99"/>
            <w:tcMar/>
          </w:tcPr>
          <w:p w:rsidR="2BFDF04A" w:rsidP="529E134D" w:rsidRDefault="2BFDF04A" w14:paraId="755455E7" w14:textId="01F5E0CC">
            <w:pPr>
              <w:pStyle w:val="Normal"/>
              <w:rPr>
                <w:color w:val="000000" w:themeColor="text1" w:themeTint="FF" w:themeShade="FF"/>
                <w:sz w:val="28"/>
                <w:szCs w:val="28"/>
              </w:rPr>
            </w:pPr>
            <w:r w:rsidRPr="529E134D" w:rsidR="2BFDF04A">
              <w:rPr>
                <w:color w:val="000000" w:themeColor="text1" w:themeTint="FF" w:themeShade="FF"/>
                <w:sz w:val="28"/>
                <w:szCs w:val="28"/>
              </w:rPr>
              <w:t>27</w:t>
            </w:r>
          </w:p>
        </w:tc>
        <w:tc>
          <w:tcPr>
            <w:tcW w:w="1545" w:type="dxa"/>
            <w:shd w:val="clear" w:color="auto" w:fill="8496B0" w:themeFill="text2" w:themeFillTint="99"/>
            <w:tcMar/>
          </w:tcPr>
          <w:p w:rsidR="2BFDF04A" w:rsidP="529E134D" w:rsidRDefault="2BFDF04A" w14:paraId="4541F68D" w14:textId="344FB644">
            <w:pPr>
              <w:pStyle w:val="Normal"/>
              <w:rPr>
                <w:color w:val="000000" w:themeColor="text1" w:themeTint="FF" w:themeShade="FF"/>
                <w:sz w:val="28"/>
                <w:szCs w:val="28"/>
              </w:rPr>
            </w:pPr>
            <w:r w:rsidRPr="529E134D" w:rsidR="2BFDF04A">
              <w:rPr>
                <w:color w:val="000000" w:themeColor="text1" w:themeTint="FF" w:themeShade="FF"/>
                <w:sz w:val="28"/>
                <w:szCs w:val="28"/>
              </w:rPr>
              <w:t>90</w:t>
            </w:r>
          </w:p>
        </w:tc>
        <w:tc>
          <w:tcPr>
            <w:tcW w:w="1815" w:type="dxa"/>
            <w:shd w:val="clear" w:color="auto" w:fill="8496B0" w:themeFill="text2" w:themeFillTint="99"/>
            <w:tcMar/>
          </w:tcPr>
          <w:p w:rsidR="2BFDF04A" w:rsidP="529E134D" w:rsidRDefault="2BFDF04A" w14:paraId="503654C0" w14:textId="2AE41F35">
            <w:pPr>
              <w:pStyle w:val="Normal"/>
              <w:rPr>
                <w:color w:val="000000" w:themeColor="text1" w:themeTint="FF" w:themeShade="FF"/>
                <w:sz w:val="28"/>
                <w:szCs w:val="28"/>
              </w:rPr>
            </w:pPr>
            <w:r w:rsidRPr="529E134D" w:rsidR="2BFDF04A">
              <w:rPr>
                <w:color w:val="000000" w:themeColor="text1" w:themeTint="FF" w:themeShade="FF"/>
                <w:sz w:val="28"/>
                <w:szCs w:val="28"/>
              </w:rPr>
              <w:t>91</w:t>
            </w:r>
          </w:p>
        </w:tc>
        <w:tc>
          <w:tcPr>
            <w:tcW w:w="1998" w:type="dxa"/>
            <w:shd w:val="clear" w:color="auto" w:fill="8496B0" w:themeFill="text2" w:themeFillTint="99"/>
            <w:tcMar/>
          </w:tcPr>
          <w:p w:rsidR="2BFDF04A" w:rsidP="529E134D" w:rsidRDefault="2BFDF04A" w14:paraId="73A321CD" w14:textId="7C20861F">
            <w:pPr>
              <w:pStyle w:val="Normal"/>
              <w:rPr>
                <w:color w:val="000000" w:themeColor="text1" w:themeTint="FF" w:themeShade="FF"/>
                <w:sz w:val="28"/>
                <w:szCs w:val="28"/>
              </w:rPr>
            </w:pPr>
            <w:r w:rsidRPr="529E134D" w:rsidR="2BFDF04A">
              <w:rPr>
                <w:color w:val="000000" w:themeColor="text1" w:themeTint="FF" w:themeShade="FF"/>
                <w:sz w:val="28"/>
                <w:szCs w:val="28"/>
              </w:rPr>
              <w:t>65</w:t>
            </w:r>
          </w:p>
        </w:tc>
      </w:tr>
      <w:tr w:rsidR="529E134D" w:rsidTr="529E134D" w14:paraId="1ED52C05">
        <w:trPr>
          <w:trHeight w:val="300"/>
        </w:trPr>
        <w:tc>
          <w:tcPr>
            <w:tcW w:w="2520" w:type="dxa"/>
            <w:shd w:val="clear" w:color="auto" w:fill="B4C6E7" w:themeFill="accent1" w:themeFillTint="66"/>
            <w:tcMar/>
          </w:tcPr>
          <w:p w:rsidR="2BFDF04A" w:rsidP="529E134D" w:rsidRDefault="2BFDF04A" w14:paraId="6B7E1091" w14:textId="537E28F1">
            <w:pPr>
              <w:pStyle w:val="Normal"/>
              <w:rPr>
                <w:sz w:val="28"/>
                <w:szCs w:val="28"/>
              </w:rPr>
            </w:pPr>
            <w:r w:rsidRPr="529E134D" w:rsidR="2BFDF04A">
              <w:rPr>
                <w:sz w:val="28"/>
                <w:szCs w:val="28"/>
              </w:rPr>
              <w:t>Both</w:t>
            </w:r>
          </w:p>
        </w:tc>
        <w:tc>
          <w:tcPr>
            <w:tcW w:w="1575" w:type="dxa"/>
            <w:shd w:val="clear" w:color="auto" w:fill="8496B0" w:themeFill="text2" w:themeFillTint="99"/>
            <w:tcMar/>
          </w:tcPr>
          <w:p w:rsidR="2BFDF04A" w:rsidP="529E134D" w:rsidRDefault="2BFDF04A" w14:paraId="30ACE851" w14:textId="4E0EA52E">
            <w:pPr>
              <w:pStyle w:val="Normal"/>
              <w:rPr>
                <w:color w:val="000000" w:themeColor="text1" w:themeTint="FF" w:themeShade="FF"/>
                <w:sz w:val="28"/>
                <w:szCs w:val="28"/>
              </w:rPr>
            </w:pPr>
            <w:r w:rsidRPr="529E134D" w:rsidR="2BFDF04A">
              <w:rPr>
                <w:color w:val="000000" w:themeColor="text1" w:themeTint="FF" w:themeShade="FF"/>
                <w:sz w:val="28"/>
                <w:szCs w:val="28"/>
              </w:rPr>
              <w:t>64</w:t>
            </w:r>
          </w:p>
        </w:tc>
        <w:tc>
          <w:tcPr>
            <w:tcW w:w="1545" w:type="dxa"/>
            <w:shd w:val="clear" w:color="auto" w:fill="8496B0" w:themeFill="text2" w:themeFillTint="99"/>
            <w:tcMar/>
          </w:tcPr>
          <w:p w:rsidR="2BFDF04A" w:rsidP="529E134D" w:rsidRDefault="2BFDF04A" w14:paraId="5B242002" w14:textId="11A12D0D">
            <w:pPr>
              <w:pStyle w:val="Normal"/>
              <w:rPr>
                <w:color w:val="000000" w:themeColor="text1" w:themeTint="FF" w:themeShade="FF"/>
                <w:sz w:val="28"/>
                <w:szCs w:val="28"/>
              </w:rPr>
            </w:pPr>
            <w:r w:rsidRPr="529E134D" w:rsidR="2BFDF04A">
              <w:rPr>
                <w:color w:val="000000" w:themeColor="text1" w:themeTint="FF" w:themeShade="FF"/>
                <w:sz w:val="28"/>
                <w:szCs w:val="28"/>
              </w:rPr>
              <w:t>68</w:t>
            </w:r>
          </w:p>
        </w:tc>
        <w:tc>
          <w:tcPr>
            <w:tcW w:w="1815" w:type="dxa"/>
            <w:shd w:val="clear" w:color="auto" w:fill="8496B0" w:themeFill="text2" w:themeFillTint="99"/>
            <w:tcMar/>
          </w:tcPr>
          <w:p w:rsidR="2BFDF04A" w:rsidP="529E134D" w:rsidRDefault="2BFDF04A" w14:paraId="73D9F930" w14:textId="78B7E3F1">
            <w:pPr>
              <w:pStyle w:val="Normal"/>
              <w:rPr>
                <w:color w:val="000000" w:themeColor="text1" w:themeTint="FF" w:themeShade="FF"/>
                <w:sz w:val="28"/>
                <w:szCs w:val="28"/>
              </w:rPr>
            </w:pPr>
            <w:r w:rsidRPr="529E134D" w:rsidR="2BFDF04A">
              <w:rPr>
                <w:color w:val="000000" w:themeColor="text1" w:themeTint="FF" w:themeShade="FF"/>
                <w:sz w:val="28"/>
                <w:szCs w:val="28"/>
              </w:rPr>
              <w:t>62</w:t>
            </w:r>
          </w:p>
        </w:tc>
        <w:tc>
          <w:tcPr>
            <w:tcW w:w="1998" w:type="dxa"/>
            <w:shd w:val="clear" w:color="auto" w:fill="8496B0" w:themeFill="text2" w:themeFillTint="99"/>
            <w:tcMar/>
          </w:tcPr>
          <w:p w:rsidR="2BFDF04A" w:rsidP="529E134D" w:rsidRDefault="2BFDF04A" w14:paraId="32FFB734" w14:textId="067208A1">
            <w:pPr>
              <w:pStyle w:val="Normal"/>
              <w:rPr>
                <w:color w:val="000000" w:themeColor="text1" w:themeTint="FF" w:themeShade="FF"/>
                <w:sz w:val="28"/>
                <w:szCs w:val="28"/>
              </w:rPr>
            </w:pPr>
            <w:r w:rsidRPr="529E134D" w:rsidR="2BFDF04A">
              <w:rPr>
                <w:color w:val="000000" w:themeColor="text1" w:themeTint="FF" w:themeShade="FF"/>
                <w:sz w:val="28"/>
                <w:szCs w:val="28"/>
              </w:rPr>
              <w:t>64</w:t>
            </w:r>
          </w:p>
        </w:tc>
      </w:tr>
    </w:tbl>
    <w:p w:rsidR="529E134D" w:rsidP="529E134D" w:rsidRDefault="529E134D" w14:paraId="0363EE41" w14:textId="0930F8B7">
      <w:pPr>
        <w:pStyle w:val="Normal"/>
        <w:ind w:left="0"/>
      </w:pPr>
    </w:p>
    <w:p w:rsidR="148EFB0D" w:rsidP="529E134D" w:rsidRDefault="148EFB0D" w14:paraId="466515F8" w14:textId="64242BBF">
      <w:pPr>
        <w:pStyle w:val="Normal"/>
        <w:ind w:left="0"/>
      </w:pPr>
      <w:r w:rsidR="148EFB0D">
        <w:drawing>
          <wp:inline wp14:editId="67C5577F" wp14:anchorId="2E63B57A">
            <wp:extent cx="2843893" cy="2205746"/>
            <wp:effectExtent l="0" t="0" r="0" b="0"/>
            <wp:docPr id="397794194" name="" title=""/>
            <wp:cNvGraphicFramePr>
              <a:graphicFrameLocks noChangeAspect="1"/>
            </wp:cNvGraphicFramePr>
            <a:graphic>
              <a:graphicData uri="http://schemas.openxmlformats.org/drawingml/2006/picture">
                <pic:pic>
                  <pic:nvPicPr>
                    <pic:cNvPr id="0" name=""/>
                    <pic:cNvPicPr/>
                  </pic:nvPicPr>
                  <pic:blipFill>
                    <a:blip r:embed="R34773cbb6350456f">
                      <a:extLst>
                        <a:ext xmlns:a="http://schemas.openxmlformats.org/drawingml/2006/main" uri="{28A0092B-C50C-407E-A947-70E740481C1C}">
                          <a14:useLocalDpi val="0"/>
                        </a:ext>
                      </a:extLst>
                    </a:blip>
                    <a:stretch>
                      <a:fillRect/>
                    </a:stretch>
                  </pic:blipFill>
                  <pic:spPr>
                    <a:xfrm>
                      <a:off x="0" y="0"/>
                      <a:ext cx="2843893" cy="2205746"/>
                    </a:xfrm>
                    <a:prstGeom prst="rect">
                      <a:avLst/>
                    </a:prstGeom>
                  </pic:spPr>
                </pic:pic>
              </a:graphicData>
            </a:graphic>
          </wp:inline>
        </w:drawing>
      </w:r>
      <w:r w:rsidR="148EFB0D">
        <w:drawing>
          <wp:inline wp14:editId="04C6B924" wp14:anchorId="5DC7AA19">
            <wp:extent cx="2843893" cy="2215867"/>
            <wp:effectExtent l="0" t="0" r="0" b="0"/>
            <wp:docPr id="1349918741" name="" title=""/>
            <wp:cNvGraphicFramePr>
              <a:graphicFrameLocks noChangeAspect="1"/>
            </wp:cNvGraphicFramePr>
            <a:graphic>
              <a:graphicData uri="http://schemas.openxmlformats.org/drawingml/2006/picture">
                <pic:pic>
                  <pic:nvPicPr>
                    <pic:cNvPr id="0" name=""/>
                    <pic:cNvPicPr/>
                  </pic:nvPicPr>
                  <pic:blipFill>
                    <a:blip r:embed="Rd70dee25297b440b">
                      <a:extLst>
                        <a:ext xmlns:a="http://schemas.openxmlformats.org/drawingml/2006/main" uri="{28A0092B-C50C-407E-A947-70E740481C1C}">
                          <a14:useLocalDpi val="0"/>
                        </a:ext>
                      </a:extLst>
                    </a:blip>
                    <a:stretch>
                      <a:fillRect/>
                    </a:stretch>
                  </pic:blipFill>
                  <pic:spPr>
                    <a:xfrm>
                      <a:off x="0" y="0"/>
                      <a:ext cx="2843893" cy="2215867"/>
                    </a:xfrm>
                    <a:prstGeom prst="rect">
                      <a:avLst/>
                    </a:prstGeom>
                  </pic:spPr>
                </pic:pic>
              </a:graphicData>
            </a:graphic>
          </wp:inline>
        </w:drawing>
      </w:r>
    </w:p>
    <w:p w:rsidR="01BE77FF" w:rsidP="529E134D" w:rsidRDefault="01BE77FF" w14:paraId="730D8E67" w14:textId="4238A228">
      <w:pPr>
        <w:pStyle w:val="Normal"/>
        <w:ind w:left="0"/>
        <w:rPr>
          <w:i w:val="1"/>
          <w:iCs w:val="1"/>
          <w:sz w:val="28"/>
          <w:szCs w:val="28"/>
        </w:rPr>
      </w:pPr>
      <w:r w:rsidRPr="529E134D" w:rsidR="01BE77FF">
        <w:rPr>
          <w:i w:val="1"/>
          <w:iCs w:val="1"/>
          <w:sz w:val="28"/>
          <w:szCs w:val="28"/>
        </w:rPr>
        <w:t>Test accuracy = 65%</w:t>
      </w:r>
    </w:p>
    <w:p w:rsidR="529E134D" w:rsidP="529E134D" w:rsidRDefault="529E134D" w14:paraId="67C85F29" w14:textId="4A242AD4">
      <w:pPr>
        <w:pStyle w:val="Normal"/>
        <w:ind w:left="0"/>
        <w:rPr>
          <w:sz w:val="28"/>
          <w:szCs w:val="28"/>
        </w:rPr>
      </w:pPr>
    </w:p>
    <w:p w:rsidR="3139F206" w:rsidP="529E134D" w:rsidRDefault="3139F206" w14:paraId="4CAD1909" w14:textId="7757F02C">
      <w:pPr>
        <w:pStyle w:val="Normal"/>
        <w:ind w:left="0"/>
        <w:rPr>
          <w:sz w:val="28"/>
          <w:szCs w:val="28"/>
        </w:rPr>
      </w:pPr>
      <w:r w:rsidRPr="529E134D" w:rsidR="3139F206">
        <w:rPr>
          <w:sz w:val="28"/>
          <w:szCs w:val="28"/>
        </w:rPr>
        <w:t>Data augmentation is a strategy for increasing the amount and variety of a dataset by producing new samples by flipping, rotating, or scaling the current data. Supplying more diverse training data, this improves the performance of machine learning algorithms.</w:t>
      </w:r>
    </w:p>
    <w:p w:rsidR="68EFD752" w:rsidP="529E134D" w:rsidRDefault="68EFD752" w14:paraId="76CB7BDF" w14:textId="153A7A5D">
      <w:pPr>
        <w:pStyle w:val="Normal"/>
        <w:ind w:left="0"/>
        <w:rPr>
          <w:sz w:val="28"/>
          <w:szCs w:val="28"/>
        </w:rPr>
      </w:pPr>
      <w:r w:rsidRPr="529E134D" w:rsidR="68EFD752">
        <w:rPr>
          <w:sz w:val="28"/>
          <w:szCs w:val="28"/>
        </w:rPr>
        <w:t>Dropout is a regularization approach in convolutional neural networks that randomly sets a percentage of the neurons to zero during training to minimize overfitting.</w:t>
      </w:r>
    </w:p>
    <w:p w:rsidR="68EFD752" w:rsidP="529E134D" w:rsidRDefault="68EFD752" w14:paraId="4F5AC62E" w14:textId="70BB8D1E">
      <w:pPr>
        <w:pStyle w:val="Normal"/>
        <w:ind w:left="0"/>
        <w:rPr>
          <w:sz w:val="28"/>
          <w:szCs w:val="28"/>
        </w:rPr>
      </w:pPr>
      <w:r w:rsidRPr="529E134D" w:rsidR="68EFD752">
        <w:rPr>
          <w:sz w:val="28"/>
          <w:szCs w:val="28"/>
        </w:rPr>
        <w:t>On using</w:t>
      </w:r>
      <w:r w:rsidRPr="529E134D" w:rsidR="68EFD752">
        <w:rPr>
          <w:sz w:val="28"/>
          <w:szCs w:val="28"/>
        </w:rPr>
        <w:t xml:space="preserve"> both the techniques we </w:t>
      </w:r>
      <w:r w:rsidRPr="529E134D" w:rsidR="68EFD752">
        <w:rPr>
          <w:sz w:val="28"/>
          <w:szCs w:val="28"/>
        </w:rPr>
        <w:t>observe</w:t>
      </w:r>
      <w:r w:rsidRPr="529E134D" w:rsidR="68EFD752">
        <w:rPr>
          <w:sz w:val="28"/>
          <w:szCs w:val="28"/>
        </w:rPr>
        <w:t xml:space="preserve"> that the output is </w:t>
      </w:r>
      <w:r w:rsidRPr="529E134D" w:rsidR="68EFD752">
        <w:rPr>
          <w:sz w:val="28"/>
          <w:szCs w:val="28"/>
        </w:rPr>
        <w:t>benefitted</w:t>
      </w:r>
      <w:r w:rsidRPr="529E134D" w:rsidR="68EFD752">
        <w:rPr>
          <w:sz w:val="28"/>
          <w:szCs w:val="28"/>
        </w:rPr>
        <w:t xml:space="preserve"> by being eliminated by the overfitting data units</w:t>
      </w:r>
      <w:r w:rsidRPr="529E134D" w:rsidR="548B4491">
        <w:rPr>
          <w:sz w:val="28"/>
          <w:szCs w:val="28"/>
        </w:rPr>
        <w:t xml:space="preserve">. Hence </w:t>
      </w:r>
      <w:r w:rsidRPr="529E134D" w:rsidR="548B4491">
        <w:rPr>
          <w:sz w:val="28"/>
          <w:szCs w:val="28"/>
        </w:rPr>
        <w:t>providing</w:t>
      </w:r>
      <w:r w:rsidRPr="529E134D" w:rsidR="548B4491">
        <w:rPr>
          <w:sz w:val="28"/>
          <w:szCs w:val="28"/>
        </w:rPr>
        <w:t xml:space="preserve"> a better output value and accuracy also </w:t>
      </w:r>
      <w:r w:rsidRPr="529E134D" w:rsidR="548B4491">
        <w:rPr>
          <w:sz w:val="28"/>
          <w:szCs w:val="28"/>
        </w:rPr>
        <w:t>witnessed</w:t>
      </w:r>
      <w:r w:rsidRPr="529E134D" w:rsidR="548B4491">
        <w:rPr>
          <w:sz w:val="28"/>
          <w:szCs w:val="28"/>
        </w:rPr>
        <w:t xml:space="preserve"> in the graph as the epoch levels increase so does our </w:t>
      </w:r>
      <w:r w:rsidRPr="529E134D" w:rsidR="5150DCD2">
        <w:rPr>
          <w:sz w:val="28"/>
          <w:szCs w:val="28"/>
        </w:rPr>
        <w:t>evaluation get modified.</w:t>
      </w:r>
    </w:p>
    <w:p w:rsidR="529E134D" w:rsidP="529E134D" w:rsidRDefault="529E134D" w14:paraId="3CF8BC08" w14:textId="4DB039C5">
      <w:pPr>
        <w:pStyle w:val="Normal"/>
        <w:ind w:left="0"/>
        <w:rPr>
          <w:sz w:val="28"/>
          <w:szCs w:val="28"/>
        </w:rPr>
      </w:pPr>
    </w:p>
    <w:p w:rsidR="529E134D" w:rsidP="529E134D" w:rsidRDefault="529E134D" w14:paraId="03794D0F" w14:textId="6DF6D884">
      <w:pPr>
        <w:pStyle w:val="Normal"/>
        <w:ind w:left="0"/>
        <w:rPr>
          <w:sz w:val="28"/>
          <w:szCs w:val="28"/>
        </w:rPr>
      </w:pPr>
    </w:p>
    <w:p w:rsidR="529E134D" w:rsidP="529E134D" w:rsidRDefault="529E134D" w14:paraId="09CD0169" w14:textId="20D32E32">
      <w:pPr>
        <w:pStyle w:val="Normal"/>
        <w:ind w:left="0"/>
        <w:rPr>
          <w:sz w:val="28"/>
          <w:szCs w:val="28"/>
        </w:rPr>
      </w:pPr>
    </w:p>
    <w:p w:rsidR="2BFDF04A" w:rsidP="529E134D" w:rsidRDefault="2BFDF04A" w14:paraId="4CE38FE7" w14:textId="32FD5DEF">
      <w:pPr>
        <w:pStyle w:val="ListParagraph"/>
        <w:numPr>
          <w:ilvl w:val="0"/>
          <w:numId w:val="2"/>
        </w:numPr>
        <w:rPr>
          <w:sz w:val="28"/>
          <w:szCs w:val="28"/>
          <w:u w:val="single"/>
        </w:rPr>
      </w:pPr>
      <w:r w:rsidRPr="529E134D" w:rsidR="2BFDF04A">
        <w:rPr>
          <w:sz w:val="28"/>
          <w:szCs w:val="28"/>
          <w:u w:val="single"/>
        </w:rPr>
        <w:t xml:space="preserve">Increasing </w:t>
      </w:r>
      <w:r w:rsidRPr="529E134D" w:rsidR="2BFDF04A">
        <w:rPr>
          <w:sz w:val="28"/>
          <w:szCs w:val="28"/>
          <w:u w:val="single"/>
        </w:rPr>
        <w:t>maxpooling</w:t>
      </w:r>
      <w:r w:rsidRPr="529E134D" w:rsidR="2BFDF04A">
        <w:rPr>
          <w:sz w:val="28"/>
          <w:szCs w:val="28"/>
          <w:u w:val="single"/>
        </w:rPr>
        <w:t xml:space="preserve"> method also Data augmentation Dropout</w:t>
      </w:r>
      <w:r w:rsidRPr="529E134D" w:rsidR="6884352E">
        <w:rPr>
          <w:sz w:val="28"/>
          <w:szCs w:val="28"/>
          <w:u w:val="single"/>
        </w:rPr>
        <w:t>:</w:t>
      </w:r>
    </w:p>
    <w:tbl>
      <w:tblPr>
        <w:tblStyle w:val="TableGrid"/>
        <w:tblW w:w="0" w:type="auto"/>
        <w:tblLayout w:type="fixed"/>
        <w:tblLook w:val="06A0" w:firstRow="1" w:lastRow="0" w:firstColumn="1" w:lastColumn="0" w:noHBand="1" w:noVBand="1"/>
      </w:tblPr>
      <w:tblGrid>
        <w:gridCol w:w="2520"/>
        <w:gridCol w:w="1575"/>
        <w:gridCol w:w="1545"/>
        <w:gridCol w:w="1815"/>
        <w:gridCol w:w="1998"/>
      </w:tblGrid>
      <w:tr w:rsidR="529E134D" w:rsidTr="529E134D" w14:paraId="1911FC4F">
        <w:trPr>
          <w:trHeight w:val="375"/>
        </w:trPr>
        <w:tc>
          <w:tcPr>
            <w:tcW w:w="2520" w:type="dxa"/>
            <w:shd w:val="clear" w:color="auto" w:fill="B4C6E7" w:themeFill="accent1" w:themeFillTint="66"/>
            <w:tcMar/>
          </w:tcPr>
          <w:p w:rsidR="529E134D" w:rsidP="529E134D" w:rsidRDefault="529E134D" w14:paraId="30D44309" w14:textId="74037BD2">
            <w:pPr>
              <w:pStyle w:val="Normal"/>
              <w:rPr>
                <w:sz w:val="28"/>
                <w:szCs w:val="28"/>
              </w:rPr>
            </w:pPr>
            <w:r w:rsidRPr="529E134D" w:rsidR="529E134D">
              <w:rPr>
                <w:sz w:val="28"/>
                <w:szCs w:val="28"/>
              </w:rPr>
              <w:t>Implementations</w:t>
            </w:r>
          </w:p>
        </w:tc>
        <w:tc>
          <w:tcPr>
            <w:tcW w:w="1575" w:type="dxa"/>
            <w:shd w:val="clear" w:color="auto" w:fill="B4C6E7" w:themeFill="accent1" w:themeFillTint="66"/>
            <w:tcMar/>
          </w:tcPr>
          <w:p w:rsidR="529E134D" w:rsidP="529E134D" w:rsidRDefault="529E134D" w14:paraId="22DFFE89" w14:textId="6CB595BD">
            <w:pPr>
              <w:pStyle w:val="Normal"/>
              <w:rPr>
                <w:sz w:val="28"/>
                <w:szCs w:val="28"/>
              </w:rPr>
            </w:pPr>
            <w:r w:rsidRPr="529E134D" w:rsidR="529E134D">
              <w:rPr>
                <w:sz w:val="28"/>
                <w:szCs w:val="28"/>
              </w:rPr>
              <w:t>Loss</w:t>
            </w:r>
          </w:p>
        </w:tc>
        <w:tc>
          <w:tcPr>
            <w:tcW w:w="1545" w:type="dxa"/>
            <w:shd w:val="clear" w:color="auto" w:fill="B4C6E7" w:themeFill="accent1" w:themeFillTint="66"/>
            <w:tcMar/>
          </w:tcPr>
          <w:p w:rsidR="529E134D" w:rsidP="529E134D" w:rsidRDefault="529E134D" w14:paraId="11E4B310" w14:textId="021B95BD">
            <w:pPr>
              <w:pStyle w:val="Normal"/>
              <w:rPr>
                <w:sz w:val="28"/>
                <w:szCs w:val="28"/>
              </w:rPr>
            </w:pPr>
            <w:r w:rsidRPr="529E134D" w:rsidR="529E134D">
              <w:rPr>
                <w:sz w:val="28"/>
                <w:szCs w:val="28"/>
              </w:rPr>
              <w:t>Accuracy</w:t>
            </w:r>
          </w:p>
        </w:tc>
        <w:tc>
          <w:tcPr>
            <w:tcW w:w="1815" w:type="dxa"/>
            <w:shd w:val="clear" w:color="auto" w:fill="B4C6E7" w:themeFill="accent1" w:themeFillTint="66"/>
            <w:tcMar/>
          </w:tcPr>
          <w:p w:rsidR="529E134D" w:rsidP="529E134D" w:rsidRDefault="529E134D" w14:paraId="47BA0142" w14:textId="701C678A">
            <w:pPr>
              <w:pStyle w:val="Normal"/>
              <w:rPr>
                <w:sz w:val="28"/>
                <w:szCs w:val="28"/>
              </w:rPr>
            </w:pPr>
            <w:r w:rsidRPr="529E134D" w:rsidR="529E134D">
              <w:rPr>
                <w:sz w:val="28"/>
                <w:szCs w:val="28"/>
              </w:rPr>
              <w:t>Validation_L</w:t>
            </w:r>
          </w:p>
        </w:tc>
        <w:tc>
          <w:tcPr>
            <w:tcW w:w="1998" w:type="dxa"/>
            <w:shd w:val="clear" w:color="auto" w:fill="B4C6E7" w:themeFill="accent1" w:themeFillTint="66"/>
            <w:tcMar/>
          </w:tcPr>
          <w:p w:rsidR="529E134D" w:rsidP="529E134D" w:rsidRDefault="529E134D" w14:paraId="496441CB" w14:textId="4AF6A3FC">
            <w:pPr>
              <w:pStyle w:val="Normal"/>
              <w:rPr>
                <w:sz w:val="28"/>
                <w:szCs w:val="28"/>
              </w:rPr>
            </w:pPr>
            <w:r w:rsidRPr="529E134D" w:rsidR="529E134D">
              <w:rPr>
                <w:sz w:val="28"/>
                <w:szCs w:val="28"/>
              </w:rPr>
              <w:t>Validation_A</w:t>
            </w:r>
          </w:p>
        </w:tc>
      </w:tr>
      <w:tr w:rsidR="529E134D" w:rsidTr="529E134D" w14:paraId="2FC0A20A">
        <w:trPr>
          <w:trHeight w:val="300"/>
        </w:trPr>
        <w:tc>
          <w:tcPr>
            <w:tcW w:w="2520" w:type="dxa"/>
            <w:shd w:val="clear" w:color="auto" w:fill="B4C6E7" w:themeFill="accent1" w:themeFillTint="66"/>
            <w:tcMar/>
          </w:tcPr>
          <w:p w:rsidR="458B9DE6" w:rsidP="529E134D" w:rsidRDefault="458B9DE6" w14:paraId="59D07570" w14:textId="35DD58CB">
            <w:pPr>
              <w:pStyle w:val="Normal"/>
              <w:rPr>
                <w:sz w:val="28"/>
                <w:szCs w:val="28"/>
              </w:rPr>
            </w:pPr>
            <w:r w:rsidRPr="529E134D" w:rsidR="458B9DE6">
              <w:rPr>
                <w:sz w:val="28"/>
                <w:szCs w:val="28"/>
              </w:rPr>
              <w:t>Increasing maxpooling a</w:t>
            </w:r>
            <w:r w:rsidRPr="529E134D" w:rsidR="32D4A6B8">
              <w:rPr>
                <w:sz w:val="28"/>
                <w:szCs w:val="28"/>
              </w:rPr>
              <w:t>l</w:t>
            </w:r>
            <w:r w:rsidRPr="529E134D" w:rsidR="458B9DE6">
              <w:rPr>
                <w:sz w:val="28"/>
                <w:szCs w:val="28"/>
              </w:rPr>
              <w:t>ong with DA and DO</w:t>
            </w:r>
          </w:p>
        </w:tc>
        <w:tc>
          <w:tcPr>
            <w:tcW w:w="1575" w:type="dxa"/>
            <w:shd w:val="clear" w:color="auto" w:fill="8496B0" w:themeFill="text2" w:themeFillTint="99"/>
            <w:tcMar/>
          </w:tcPr>
          <w:p w:rsidR="3C7D0AFF" w:rsidP="529E134D" w:rsidRDefault="3C7D0AFF" w14:paraId="06261F4B" w14:textId="32BD81E3">
            <w:pPr>
              <w:pStyle w:val="Normal"/>
              <w:rPr>
                <w:color w:val="000000" w:themeColor="text1" w:themeTint="FF" w:themeShade="FF"/>
                <w:sz w:val="28"/>
                <w:szCs w:val="28"/>
              </w:rPr>
            </w:pPr>
            <w:r w:rsidRPr="529E134D" w:rsidR="3C7D0AFF">
              <w:rPr>
                <w:color w:val="000000" w:themeColor="text1" w:themeTint="FF" w:themeShade="FF"/>
                <w:sz w:val="28"/>
                <w:szCs w:val="28"/>
              </w:rPr>
              <w:t>08</w:t>
            </w:r>
          </w:p>
        </w:tc>
        <w:tc>
          <w:tcPr>
            <w:tcW w:w="1545" w:type="dxa"/>
            <w:shd w:val="clear" w:color="auto" w:fill="8496B0" w:themeFill="text2" w:themeFillTint="99"/>
            <w:tcMar/>
          </w:tcPr>
          <w:p w:rsidR="3C7D0AFF" w:rsidP="529E134D" w:rsidRDefault="3C7D0AFF" w14:paraId="7811B9F1" w14:textId="03559611">
            <w:pPr>
              <w:pStyle w:val="Normal"/>
              <w:rPr>
                <w:color w:val="000000" w:themeColor="text1" w:themeTint="FF" w:themeShade="FF"/>
                <w:sz w:val="28"/>
                <w:szCs w:val="28"/>
              </w:rPr>
            </w:pPr>
            <w:r w:rsidRPr="529E134D" w:rsidR="3C7D0AFF">
              <w:rPr>
                <w:color w:val="000000" w:themeColor="text1" w:themeTint="FF" w:themeShade="FF"/>
                <w:sz w:val="28"/>
                <w:szCs w:val="28"/>
              </w:rPr>
              <w:t>97</w:t>
            </w:r>
          </w:p>
        </w:tc>
        <w:tc>
          <w:tcPr>
            <w:tcW w:w="1815" w:type="dxa"/>
            <w:shd w:val="clear" w:color="auto" w:fill="8496B0" w:themeFill="text2" w:themeFillTint="99"/>
            <w:tcMar/>
          </w:tcPr>
          <w:p w:rsidR="3C7D0AFF" w:rsidP="529E134D" w:rsidRDefault="3C7D0AFF" w14:paraId="3A2904FA" w14:textId="70D49822">
            <w:pPr>
              <w:pStyle w:val="Normal"/>
              <w:rPr>
                <w:color w:val="000000" w:themeColor="text1" w:themeTint="FF" w:themeShade="FF"/>
                <w:sz w:val="28"/>
                <w:szCs w:val="28"/>
              </w:rPr>
            </w:pPr>
            <w:r w:rsidRPr="529E134D" w:rsidR="3C7D0AFF">
              <w:rPr>
                <w:color w:val="000000" w:themeColor="text1" w:themeTint="FF" w:themeShade="FF"/>
                <w:sz w:val="28"/>
                <w:szCs w:val="28"/>
              </w:rPr>
              <w:t>02</w:t>
            </w:r>
          </w:p>
        </w:tc>
        <w:tc>
          <w:tcPr>
            <w:tcW w:w="1998" w:type="dxa"/>
            <w:shd w:val="clear" w:color="auto" w:fill="8496B0" w:themeFill="text2" w:themeFillTint="99"/>
            <w:tcMar/>
          </w:tcPr>
          <w:p w:rsidR="3C7D0AFF" w:rsidP="529E134D" w:rsidRDefault="3C7D0AFF" w14:paraId="45438376" w14:textId="11B0520D">
            <w:pPr>
              <w:pStyle w:val="Normal"/>
              <w:rPr>
                <w:color w:val="000000" w:themeColor="text1" w:themeTint="FF" w:themeShade="FF"/>
                <w:sz w:val="28"/>
                <w:szCs w:val="28"/>
              </w:rPr>
            </w:pPr>
            <w:r w:rsidRPr="529E134D" w:rsidR="3C7D0AFF">
              <w:rPr>
                <w:color w:val="000000" w:themeColor="text1" w:themeTint="FF" w:themeShade="FF"/>
                <w:sz w:val="28"/>
                <w:szCs w:val="28"/>
              </w:rPr>
              <w:t>99</w:t>
            </w:r>
          </w:p>
        </w:tc>
      </w:tr>
    </w:tbl>
    <w:p w:rsidR="22F03788" w:rsidP="529E134D" w:rsidRDefault="22F03788" w14:paraId="39E35CCA" w14:textId="63400FB9">
      <w:pPr>
        <w:pStyle w:val="Normal"/>
      </w:pPr>
      <w:r w:rsidR="22F03788">
        <w:rPr/>
        <w:t xml:space="preserve"> </w:t>
      </w:r>
    </w:p>
    <w:p w:rsidR="24042458" w:rsidP="529E134D" w:rsidRDefault="24042458" w14:paraId="35BFAA2E" w14:textId="06DED60C">
      <w:pPr>
        <w:pStyle w:val="Normal"/>
      </w:pPr>
      <w:r w:rsidR="24042458">
        <w:drawing>
          <wp:inline wp14:editId="5D75C4E1" wp14:anchorId="7C3B41B9">
            <wp:extent cx="2854098" cy="1956707"/>
            <wp:effectExtent l="0" t="0" r="0" b="0"/>
            <wp:docPr id="1098902697" name="" title=""/>
            <wp:cNvGraphicFramePr>
              <a:graphicFrameLocks noChangeAspect="1"/>
            </wp:cNvGraphicFramePr>
            <a:graphic>
              <a:graphicData uri="http://schemas.openxmlformats.org/drawingml/2006/picture">
                <pic:pic>
                  <pic:nvPicPr>
                    <pic:cNvPr id="0" name=""/>
                    <pic:cNvPicPr/>
                  </pic:nvPicPr>
                  <pic:blipFill>
                    <a:blip r:embed="R21e9cb6ada1648a7">
                      <a:extLst>
                        <a:ext xmlns:a="http://schemas.openxmlformats.org/drawingml/2006/main" uri="{28A0092B-C50C-407E-A947-70E740481C1C}">
                          <a14:useLocalDpi val="0"/>
                        </a:ext>
                      </a:extLst>
                    </a:blip>
                    <a:stretch>
                      <a:fillRect/>
                    </a:stretch>
                  </pic:blipFill>
                  <pic:spPr>
                    <a:xfrm>
                      <a:off x="0" y="0"/>
                      <a:ext cx="2854098" cy="1956707"/>
                    </a:xfrm>
                    <a:prstGeom prst="rect">
                      <a:avLst/>
                    </a:prstGeom>
                  </pic:spPr>
                </pic:pic>
              </a:graphicData>
            </a:graphic>
          </wp:inline>
        </w:drawing>
      </w:r>
      <w:r w:rsidR="24042458">
        <w:drawing>
          <wp:inline wp14:editId="5362497F" wp14:anchorId="09056FD5">
            <wp:extent cx="2843893" cy="1979726"/>
            <wp:effectExtent l="0" t="0" r="0" b="0"/>
            <wp:docPr id="1526285682" name="" title=""/>
            <wp:cNvGraphicFramePr>
              <a:graphicFrameLocks noChangeAspect="1"/>
            </wp:cNvGraphicFramePr>
            <a:graphic>
              <a:graphicData uri="http://schemas.openxmlformats.org/drawingml/2006/picture">
                <pic:pic>
                  <pic:nvPicPr>
                    <pic:cNvPr id="0" name=""/>
                    <pic:cNvPicPr/>
                  </pic:nvPicPr>
                  <pic:blipFill>
                    <a:blip r:embed="Rfa65bbc6464743fd">
                      <a:extLst>
                        <a:ext xmlns:a="http://schemas.openxmlformats.org/drawingml/2006/main" uri="{28A0092B-C50C-407E-A947-70E740481C1C}">
                          <a14:useLocalDpi val="0"/>
                        </a:ext>
                      </a:extLst>
                    </a:blip>
                    <a:stretch>
                      <a:fillRect/>
                    </a:stretch>
                  </pic:blipFill>
                  <pic:spPr>
                    <a:xfrm>
                      <a:off x="0" y="0"/>
                      <a:ext cx="2843893" cy="1979726"/>
                    </a:xfrm>
                    <a:prstGeom prst="rect">
                      <a:avLst/>
                    </a:prstGeom>
                  </pic:spPr>
                </pic:pic>
              </a:graphicData>
            </a:graphic>
          </wp:inline>
        </w:drawing>
      </w:r>
    </w:p>
    <w:p w:rsidR="22F03788" w:rsidP="529E134D" w:rsidRDefault="22F03788" w14:paraId="0F838B12" w14:textId="28E3E157">
      <w:pPr>
        <w:pStyle w:val="Normal"/>
        <w:rPr>
          <w:i w:val="1"/>
          <w:iCs w:val="1"/>
          <w:sz w:val="28"/>
          <w:szCs w:val="28"/>
        </w:rPr>
      </w:pPr>
      <w:r w:rsidRPr="529E134D" w:rsidR="22F03788">
        <w:rPr>
          <w:i w:val="1"/>
          <w:iCs w:val="1"/>
          <w:sz w:val="28"/>
          <w:szCs w:val="28"/>
        </w:rPr>
        <w:t>Test accuracy = 88%</w:t>
      </w:r>
    </w:p>
    <w:p w:rsidR="5027BB54" w:rsidP="529E134D" w:rsidRDefault="5027BB54" w14:paraId="71E95811" w14:textId="715A28AC">
      <w:pPr>
        <w:pStyle w:val="Normal"/>
        <w:rPr>
          <w:sz w:val="28"/>
          <w:szCs w:val="28"/>
        </w:rPr>
      </w:pPr>
      <w:r w:rsidRPr="529E134D" w:rsidR="5027BB54">
        <w:rPr>
          <w:sz w:val="28"/>
          <w:szCs w:val="28"/>
        </w:rPr>
        <w:t>Maxpooling</w:t>
      </w:r>
      <w:r w:rsidRPr="529E134D" w:rsidR="5027BB54">
        <w:rPr>
          <w:sz w:val="28"/>
          <w:szCs w:val="28"/>
        </w:rPr>
        <w:t xml:space="preserve"> is a </w:t>
      </w:r>
      <w:r w:rsidRPr="529E134D" w:rsidR="378A85ED">
        <w:rPr>
          <w:sz w:val="28"/>
          <w:szCs w:val="28"/>
        </w:rPr>
        <w:t>down sampling</w:t>
      </w:r>
      <w:r w:rsidRPr="529E134D" w:rsidR="5027BB54">
        <w:rPr>
          <w:sz w:val="28"/>
          <w:szCs w:val="28"/>
        </w:rPr>
        <w:t xml:space="preserve"> </w:t>
      </w:r>
      <w:r w:rsidRPr="529E134D" w:rsidR="5027BB54">
        <w:rPr>
          <w:sz w:val="28"/>
          <w:szCs w:val="28"/>
        </w:rPr>
        <w:t>the system</w:t>
      </w:r>
      <w:r w:rsidRPr="529E134D" w:rsidR="5027BB54">
        <w:rPr>
          <w:sz w:val="28"/>
          <w:szCs w:val="28"/>
        </w:rPr>
        <w:t xml:space="preserve"> used in convolutional neural networks aimed at reducing the spatial dimensions of feature maps, whereas data augmentation and dropout are regularization mechanisms used to avoid overfitting. By combining the </w:t>
      </w:r>
      <w:r w:rsidRPr="529E134D" w:rsidR="71A07069">
        <w:rPr>
          <w:sz w:val="28"/>
          <w:szCs w:val="28"/>
        </w:rPr>
        <w:t>tactics</w:t>
      </w:r>
      <w:r w:rsidRPr="529E134D" w:rsidR="5027BB54">
        <w:rPr>
          <w:sz w:val="28"/>
          <w:szCs w:val="28"/>
        </w:rPr>
        <w:t xml:space="preserve">, the model may learn </w:t>
      </w:r>
      <w:r w:rsidRPr="529E134D" w:rsidR="5027BB54">
        <w:rPr>
          <w:sz w:val="28"/>
          <w:szCs w:val="28"/>
        </w:rPr>
        <w:t>robuster</w:t>
      </w:r>
      <w:r w:rsidRPr="529E134D" w:rsidR="5027BB54">
        <w:rPr>
          <w:sz w:val="28"/>
          <w:szCs w:val="28"/>
        </w:rPr>
        <w:t xml:space="preserve"> characteristics and extrapolate more accurately to new data.</w:t>
      </w:r>
    </w:p>
    <w:p w:rsidR="529E134D" w:rsidP="529E134D" w:rsidRDefault="529E134D" w14:paraId="26E0B50D" w14:textId="665EAD7B">
      <w:pPr>
        <w:pStyle w:val="Normal"/>
        <w:rPr>
          <w:sz w:val="28"/>
          <w:szCs w:val="28"/>
        </w:rPr>
      </w:pPr>
    </w:p>
    <w:p w:rsidR="56D23B1C" w:rsidP="529E134D" w:rsidRDefault="56D23B1C" w14:paraId="52773F20" w14:textId="09BB12B3">
      <w:pPr>
        <w:pStyle w:val="ListParagraph"/>
        <w:numPr>
          <w:ilvl w:val="0"/>
          <w:numId w:val="2"/>
        </w:numPr>
        <w:rPr>
          <w:sz w:val="28"/>
          <w:szCs w:val="28"/>
          <w:u w:val="single"/>
        </w:rPr>
      </w:pPr>
      <w:r w:rsidRPr="529E134D" w:rsidR="56D23B1C">
        <w:rPr>
          <w:sz w:val="28"/>
          <w:szCs w:val="28"/>
          <w:u w:val="single"/>
        </w:rPr>
        <w:t xml:space="preserve">Training model </w:t>
      </w:r>
      <w:r w:rsidRPr="529E134D" w:rsidR="57313D86">
        <w:rPr>
          <w:sz w:val="28"/>
          <w:szCs w:val="28"/>
          <w:u w:val="single"/>
        </w:rPr>
        <w:t>12000</w:t>
      </w:r>
      <w:r w:rsidRPr="529E134D" w:rsidR="0F1089EA">
        <w:rPr>
          <w:sz w:val="28"/>
          <w:szCs w:val="28"/>
        </w:rPr>
        <w:t xml:space="preserve"> </w:t>
      </w:r>
      <w:r w:rsidRPr="529E134D" w:rsidR="57313D86">
        <w:rPr>
          <w:sz w:val="28"/>
          <w:szCs w:val="28"/>
        </w:rPr>
        <w:t xml:space="preserve"> </w:t>
      </w:r>
    </w:p>
    <w:tbl>
      <w:tblPr>
        <w:tblStyle w:val="TableGrid"/>
        <w:tblW w:w="0" w:type="auto"/>
        <w:tblLayout w:type="fixed"/>
        <w:tblLook w:val="06A0" w:firstRow="1" w:lastRow="0" w:firstColumn="1" w:lastColumn="0" w:noHBand="1" w:noVBand="1"/>
      </w:tblPr>
      <w:tblGrid>
        <w:gridCol w:w="2520"/>
        <w:gridCol w:w="1575"/>
        <w:gridCol w:w="1545"/>
        <w:gridCol w:w="1815"/>
        <w:gridCol w:w="1998"/>
      </w:tblGrid>
      <w:tr w:rsidR="529E134D" w:rsidTr="529E134D" w14:paraId="087A952E">
        <w:trPr>
          <w:trHeight w:val="300"/>
        </w:trPr>
        <w:tc>
          <w:tcPr>
            <w:tcW w:w="2520" w:type="dxa"/>
            <w:shd w:val="clear" w:color="auto" w:fill="B4C6E7" w:themeFill="accent1" w:themeFillTint="66"/>
            <w:tcMar/>
          </w:tcPr>
          <w:p w:rsidR="529E134D" w:rsidP="529E134D" w:rsidRDefault="529E134D" w14:paraId="310024BC" w14:textId="74037BD2">
            <w:pPr>
              <w:pStyle w:val="Normal"/>
              <w:rPr>
                <w:sz w:val="28"/>
                <w:szCs w:val="28"/>
              </w:rPr>
            </w:pPr>
            <w:r w:rsidRPr="529E134D" w:rsidR="529E134D">
              <w:rPr>
                <w:sz w:val="28"/>
                <w:szCs w:val="28"/>
              </w:rPr>
              <w:t>Implementations</w:t>
            </w:r>
          </w:p>
        </w:tc>
        <w:tc>
          <w:tcPr>
            <w:tcW w:w="1575" w:type="dxa"/>
            <w:shd w:val="clear" w:color="auto" w:fill="B4C6E7" w:themeFill="accent1" w:themeFillTint="66"/>
            <w:tcMar/>
          </w:tcPr>
          <w:p w:rsidR="529E134D" w:rsidP="529E134D" w:rsidRDefault="529E134D" w14:paraId="5531A14A" w14:textId="6CB595BD">
            <w:pPr>
              <w:pStyle w:val="Normal"/>
              <w:rPr>
                <w:sz w:val="28"/>
                <w:szCs w:val="28"/>
              </w:rPr>
            </w:pPr>
            <w:r w:rsidRPr="529E134D" w:rsidR="529E134D">
              <w:rPr>
                <w:sz w:val="28"/>
                <w:szCs w:val="28"/>
              </w:rPr>
              <w:t>Loss</w:t>
            </w:r>
          </w:p>
        </w:tc>
        <w:tc>
          <w:tcPr>
            <w:tcW w:w="1545" w:type="dxa"/>
            <w:shd w:val="clear" w:color="auto" w:fill="B4C6E7" w:themeFill="accent1" w:themeFillTint="66"/>
            <w:tcMar/>
          </w:tcPr>
          <w:p w:rsidR="529E134D" w:rsidP="529E134D" w:rsidRDefault="529E134D" w14:paraId="5FC1587B" w14:textId="021B95BD">
            <w:pPr>
              <w:pStyle w:val="Normal"/>
              <w:rPr>
                <w:sz w:val="28"/>
                <w:szCs w:val="28"/>
              </w:rPr>
            </w:pPr>
            <w:r w:rsidRPr="529E134D" w:rsidR="529E134D">
              <w:rPr>
                <w:sz w:val="28"/>
                <w:szCs w:val="28"/>
              </w:rPr>
              <w:t>Accuracy</w:t>
            </w:r>
          </w:p>
        </w:tc>
        <w:tc>
          <w:tcPr>
            <w:tcW w:w="1815" w:type="dxa"/>
            <w:shd w:val="clear" w:color="auto" w:fill="B4C6E7" w:themeFill="accent1" w:themeFillTint="66"/>
            <w:tcMar/>
          </w:tcPr>
          <w:p w:rsidR="529E134D" w:rsidP="529E134D" w:rsidRDefault="529E134D" w14:paraId="6C412109" w14:textId="701C678A">
            <w:pPr>
              <w:pStyle w:val="Normal"/>
              <w:rPr>
                <w:sz w:val="28"/>
                <w:szCs w:val="28"/>
              </w:rPr>
            </w:pPr>
            <w:r w:rsidRPr="529E134D" w:rsidR="529E134D">
              <w:rPr>
                <w:sz w:val="28"/>
                <w:szCs w:val="28"/>
              </w:rPr>
              <w:t>Validation_L</w:t>
            </w:r>
          </w:p>
        </w:tc>
        <w:tc>
          <w:tcPr>
            <w:tcW w:w="1998" w:type="dxa"/>
            <w:shd w:val="clear" w:color="auto" w:fill="B4C6E7" w:themeFill="accent1" w:themeFillTint="66"/>
            <w:tcMar/>
          </w:tcPr>
          <w:p w:rsidR="529E134D" w:rsidP="529E134D" w:rsidRDefault="529E134D" w14:paraId="641515FA" w14:textId="3B3883FE">
            <w:pPr>
              <w:pStyle w:val="Normal"/>
              <w:bidi w:val="0"/>
              <w:rPr>
                <w:sz w:val="28"/>
                <w:szCs w:val="28"/>
              </w:rPr>
            </w:pPr>
            <w:r w:rsidRPr="529E134D" w:rsidR="529E134D">
              <w:rPr>
                <w:sz w:val="28"/>
                <w:szCs w:val="28"/>
              </w:rPr>
              <w:t xml:space="preserve"> </w:t>
            </w:r>
            <w:r w:rsidRPr="529E134D" w:rsidR="529E134D">
              <w:rPr>
                <w:sz w:val="28"/>
                <w:szCs w:val="28"/>
              </w:rPr>
              <w:t>Validation_A</w:t>
            </w:r>
          </w:p>
        </w:tc>
      </w:tr>
      <w:tr w:rsidR="529E134D" w:rsidTr="529E134D" w14:paraId="4B52F133">
        <w:trPr>
          <w:trHeight w:val="300"/>
        </w:trPr>
        <w:tc>
          <w:tcPr>
            <w:tcW w:w="2520" w:type="dxa"/>
            <w:shd w:val="clear" w:color="auto" w:fill="B4C6E7" w:themeFill="accent1" w:themeFillTint="66"/>
            <w:tcMar/>
          </w:tcPr>
          <w:p w:rsidR="06B518A6" w:rsidP="529E134D" w:rsidRDefault="06B518A6" w14:paraId="10BC6732" w14:textId="61588EEF">
            <w:pPr>
              <w:pStyle w:val="Normal"/>
              <w:rPr>
                <w:sz w:val="28"/>
                <w:szCs w:val="28"/>
              </w:rPr>
            </w:pPr>
            <w:r w:rsidRPr="529E134D" w:rsidR="06B518A6">
              <w:rPr>
                <w:sz w:val="28"/>
                <w:szCs w:val="28"/>
              </w:rPr>
              <w:t xml:space="preserve">Training model </w:t>
            </w:r>
          </w:p>
          <w:p w:rsidR="06B518A6" w:rsidP="529E134D" w:rsidRDefault="06B518A6" w14:paraId="1C1F1EFD" w14:textId="0661989C">
            <w:pPr>
              <w:pStyle w:val="Normal"/>
              <w:rPr>
                <w:sz w:val="28"/>
                <w:szCs w:val="28"/>
              </w:rPr>
            </w:pPr>
            <w:r w:rsidRPr="529E134D" w:rsidR="06B518A6">
              <w:rPr>
                <w:sz w:val="28"/>
                <w:szCs w:val="28"/>
              </w:rPr>
              <w:t>to 12000</w:t>
            </w:r>
          </w:p>
        </w:tc>
        <w:tc>
          <w:tcPr>
            <w:tcW w:w="1575" w:type="dxa"/>
            <w:shd w:val="clear" w:color="auto" w:fill="8496B0" w:themeFill="text2" w:themeFillTint="99"/>
            <w:tcMar/>
          </w:tcPr>
          <w:p w:rsidR="4D72F938" w:rsidP="529E134D" w:rsidRDefault="4D72F938" w14:paraId="52EF5930" w14:textId="5E5B602F">
            <w:pPr>
              <w:pStyle w:val="Normal"/>
              <w:rPr>
                <w:color w:val="0D0D0D" w:themeColor="text1" w:themeTint="F2" w:themeShade="FF"/>
                <w:sz w:val="28"/>
                <w:szCs w:val="28"/>
              </w:rPr>
            </w:pPr>
            <w:r w:rsidRPr="529E134D" w:rsidR="4D72F938">
              <w:rPr>
                <w:color w:val="0D0D0D" w:themeColor="text1" w:themeTint="F2" w:themeShade="FF"/>
                <w:sz w:val="28"/>
                <w:szCs w:val="28"/>
              </w:rPr>
              <w:t>12</w:t>
            </w:r>
          </w:p>
        </w:tc>
        <w:tc>
          <w:tcPr>
            <w:tcW w:w="1545" w:type="dxa"/>
            <w:shd w:val="clear" w:color="auto" w:fill="8496B0" w:themeFill="text2" w:themeFillTint="99"/>
            <w:tcMar/>
          </w:tcPr>
          <w:p w:rsidR="4D72F938" w:rsidP="529E134D" w:rsidRDefault="4D72F938" w14:paraId="2D97AA23" w14:textId="3C2A68B1">
            <w:pPr>
              <w:pStyle w:val="Normal"/>
              <w:rPr>
                <w:color w:val="0D0D0D" w:themeColor="text1" w:themeTint="F2" w:themeShade="FF"/>
                <w:sz w:val="28"/>
                <w:szCs w:val="28"/>
              </w:rPr>
            </w:pPr>
            <w:r w:rsidRPr="529E134D" w:rsidR="4D72F938">
              <w:rPr>
                <w:color w:val="0D0D0D" w:themeColor="text1" w:themeTint="F2" w:themeShade="FF"/>
                <w:sz w:val="28"/>
                <w:szCs w:val="28"/>
              </w:rPr>
              <w:t>96</w:t>
            </w:r>
          </w:p>
        </w:tc>
        <w:tc>
          <w:tcPr>
            <w:tcW w:w="1815" w:type="dxa"/>
            <w:shd w:val="clear" w:color="auto" w:fill="8496B0" w:themeFill="text2" w:themeFillTint="99"/>
            <w:tcMar/>
          </w:tcPr>
          <w:p w:rsidR="4D72F938" w:rsidP="529E134D" w:rsidRDefault="4D72F938" w14:paraId="6B992CF8" w14:textId="75F4EBD5">
            <w:pPr>
              <w:pStyle w:val="Normal"/>
              <w:rPr>
                <w:color w:val="0D0D0D" w:themeColor="text1" w:themeTint="F2" w:themeShade="FF"/>
                <w:sz w:val="28"/>
                <w:szCs w:val="28"/>
              </w:rPr>
            </w:pPr>
            <w:r w:rsidRPr="529E134D" w:rsidR="4D72F938">
              <w:rPr>
                <w:color w:val="0D0D0D" w:themeColor="text1" w:themeTint="F2" w:themeShade="FF"/>
                <w:sz w:val="28"/>
                <w:szCs w:val="28"/>
              </w:rPr>
              <w:t>49</w:t>
            </w:r>
          </w:p>
        </w:tc>
        <w:tc>
          <w:tcPr>
            <w:tcW w:w="1998" w:type="dxa"/>
            <w:shd w:val="clear" w:color="auto" w:fill="8496B0" w:themeFill="text2" w:themeFillTint="99"/>
            <w:tcMar/>
          </w:tcPr>
          <w:p w:rsidR="4D72F938" w:rsidP="529E134D" w:rsidRDefault="4D72F938" w14:paraId="12A43858" w14:textId="0A4A16A1">
            <w:pPr>
              <w:pStyle w:val="Normal"/>
              <w:rPr>
                <w:color w:val="0D0D0D" w:themeColor="text1" w:themeTint="F2" w:themeShade="FF"/>
                <w:sz w:val="28"/>
                <w:szCs w:val="28"/>
              </w:rPr>
            </w:pPr>
            <w:r w:rsidRPr="529E134D" w:rsidR="4D72F938">
              <w:rPr>
                <w:color w:val="0D0D0D" w:themeColor="text1" w:themeTint="F2" w:themeShade="FF"/>
                <w:sz w:val="28"/>
                <w:szCs w:val="28"/>
              </w:rPr>
              <w:t>90</w:t>
            </w:r>
          </w:p>
        </w:tc>
      </w:tr>
    </w:tbl>
    <w:p w:rsidR="529E134D" w:rsidP="529E134D" w:rsidRDefault="529E134D" w14:paraId="409E1C1F" w14:textId="78E28787">
      <w:pPr>
        <w:pStyle w:val="Normal"/>
      </w:pPr>
    </w:p>
    <w:p w:rsidR="1177A42C" w:rsidP="529E134D" w:rsidRDefault="1177A42C" w14:paraId="1728E5F6" w14:textId="6B1972D5">
      <w:pPr>
        <w:pStyle w:val="Normal"/>
      </w:pPr>
      <w:r w:rsidR="1177A42C">
        <w:drawing>
          <wp:inline wp14:editId="027E9671" wp14:anchorId="1ECF55F9">
            <wp:extent cx="2992856" cy="2013857"/>
            <wp:effectExtent l="0" t="0" r="0" b="0"/>
            <wp:docPr id="352618964" name="" title=""/>
            <wp:cNvGraphicFramePr>
              <a:graphicFrameLocks noChangeAspect="1"/>
            </wp:cNvGraphicFramePr>
            <a:graphic>
              <a:graphicData uri="http://schemas.openxmlformats.org/drawingml/2006/picture">
                <pic:pic>
                  <pic:nvPicPr>
                    <pic:cNvPr id="0" name=""/>
                    <pic:cNvPicPr/>
                  </pic:nvPicPr>
                  <pic:blipFill>
                    <a:blip r:embed="R759a6bf0be654d17">
                      <a:extLst>
                        <a:ext xmlns:a="http://schemas.openxmlformats.org/drawingml/2006/main" uri="{28A0092B-C50C-407E-A947-70E740481C1C}">
                          <a14:useLocalDpi val="0"/>
                        </a:ext>
                      </a:extLst>
                    </a:blip>
                    <a:stretch>
                      <a:fillRect/>
                    </a:stretch>
                  </pic:blipFill>
                  <pic:spPr>
                    <a:xfrm>
                      <a:off x="0" y="0"/>
                      <a:ext cx="2992856" cy="2013857"/>
                    </a:xfrm>
                    <a:prstGeom prst="rect">
                      <a:avLst/>
                    </a:prstGeom>
                  </pic:spPr>
                </pic:pic>
              </a:graphicData>
            </a:graphic>
          </wp:inline>
        </w:drawing>
      </w:r>
      <w:r w:rsidR="1177A42C">
        <w:drawing>
          <wp:inline wp14:editId="2886C04E" wp14:anchorId="5851D02B">
            <wp:extent cx="2830286" cy="2004162"/>
            <wp:effectExtent l="0" t="0" r="0" b="0"/>
            <wp:docPr id="448194355" name="" title=""/>
            <wp:cNvGraphicFramePr>
              <a:graphicFrameLocks noChangeAspect="1"/>
            </wp:cNvGraphicFramePr>
            <a:graphic>
              <a:graphicData uri="http://schemas.openxmlformats.org/drawingml/2006/picture">
                <pic:pic>
                  <pic:nvPicPr>
                    <pic:cNvPr id="0" name=""/>
                    <pic:cNvPicPr/>
                  </pic:nvPicPr>
                  <pic:blipFill>
                    <a:blip r:embed="R79b08c901f1442f9">
                      <a:extLst>
                        <a:ext xmlns:a="http://schemas.openxmlformats.org/drawingml/2006/main" uri="{28A0092B-C50C-407E-A947-70E740481C1C}">
                          <a14:useLocalDpi val="0"/>
                        </a:ext>
                      </a:extLst>
                    </a:blip>
                    <a:stretch>
                      <a:fillRect/>
                    </a:stretch>
                  </pic:blipFill>
                  <pic:spPr>
                    <a:xfrm>
                      <a:off x="0" y="0"/>
                      <a:ext cx="2830286" cy="2004162"/>
                    </a:xfrm>
                    <a:prstGeom prst="rect">
                      <a:avLst/>
                    </a:prstGeom>
                  </pic:spPr>
                </pic:pic>
              </a:graphicData>
            </a:graphic>
          </wp:inline>
        </w:drawing>
      </w:r>
    </w:p>
    <w:p w:rsidR="12EB1863" w:rsidP="529E134D" w:rsidRDefault="12EB1863" w14:paraId="31536322" w14:textId="6C33ACBB">
      <w:pPr>
        <w:pStyle w:val="Normal"/>
        <w:ind w:left="0"/>
        <w:rPr>
          <w:i w:val="1"/>
          <w:iCs w:val="1"/>
          <w:sz w:val="28"/>
          <w:szCs w:val="28"/>
        </w:rPr>
      </w:pPr>
      <w:r w:rsidRPr="529E134D" w:rsidR="12EB1863">
        <w:rPr>
          <w:i w:val="1"/>
          <w:iCs w:val="1"/>
          <w:sz w:val="28"/>
          <w:szCs w:val="28"/>
        </w:rPr>
        <w:t>Test accuracy = 96%</w:t>
      </w:r>
    </w:p>
    <w:p w:rsidR="529E134D" w:rsidP="529E134D" w:rsidRDefault="529E134D" w14:paraId="394968FF" w14:textId="1C3CE3C6">
      <w:pPr>
        <w:pStyle w:val="Normal"/>
        <w:ind w:left="0"/>
        <w:rPr>
          <w:sz w:val="28"/>
          <w:szCs w:val="28"/>
        </w:rPr>
      </w:pPr>
    </w:p>
    <w:p w:rsidR="15205F6D" w:rsidP="529E134D" w:rsidRDefault="15205F6D" w14:paraId="6E3062B0" w14:textId="7701351C">
      <w:pPr>
        <w:pStyle w:val="Normal"/>
        <w:rPr>
          <w:sz w:val="28"/>
          <w:szCs w:val="28"/>
        </w:rPr>
      </w:pPr>
      <w:r w:rsidRPr="529E134D" w:rsidR="15205F6D">
        <w:rPr>
          <w:sz w:val="28"/>
          <w:szCs w:val="28"/>
        </w:rPr>
        <w:t xml:space="preserve">Here we are </w:t>
      </w:r>
      <w:r w:rsidRPr="529E134D" w:rsidR="15205F6D">
        <w:rPr>
          <w:sz w:val="28"/>
          <w:szCs w:val="28"/>
        </w:rPr>
        <w:t>leveraging</w:t>
      </w:r>
      <w:r w:rsidRPr="529E134D" w:rsidR="15205F6D">
        <w:rPr>
          <w:sz w:val="28"/>
          <w:szCs w:val="28"/>
        </w:rPr>
        <w:t xml:space="preserve"> a pre-trained convolutional neural network to extract key characteristics from input pictures while freezing the weights of the convolutional base is what feature extraction with augmentation by freezing on convolution base is all about. This method allows for effective and powerful transfer </w:t>
      </w:r>
      <w:r w:rsidRPr="529E134D" w:rsidR="0B592DAA">
        <w:rPr>
          <w:sz w:val="28"/>
          <w:szCs w:val="28"/>
        </w:rPr>
        <w:t>learning since</w:t>
      </w:r>
      <w:r w:rsidRPr="529E134D" w:rsidR="15205F6D">
        <w:rPr>
          <w:sz w:val="28"/>
          <w:szCs w:val="28"/>
        </w:rPr>
        <w:t xml:space="preserve"> the extracted features may be </w:t>
      </w:r>
      <w:r w:rsidRPr="529E134D" w:rsidR="15205F6D">
        <w:rPr>
          <w:sz w:val="28"/>
          <w:szCs w:val="28"/>
        </w:rPr>
        <w:t>utilized</w:t>
      </w:r>
      <w:r w:rsidRPr="529E134D" w:rsidR="15205F6D">
        <w:rPr>
          <w:sz w:val="28"/>
          <w:szCs w:val="28"/>
        </w:rPr>
        <w:t xml:space="preserve"> to train a new classification model with ameliorated data.</w:t>
      </w:r>
    </w:p>
    <w:p w:rsidR="529E134D" w:rsidP="529E134D" w:rsidRDefault="529E134D" w14:paraId="4D534E9E" w14:textId="626EB7E4">
      <w:pPr>
        <w:pStyle w:val="Normal"/>
        <w:ind w:left="0"/>
        <w:rPr>
          <w:sz w:val="28"/>
          <w:szCs w:val="28"/>
        </w:rPr>
      </w:pPr>
    </w:p>
    <w:p w:rsidR="0ABFC06A" w:rsidP="529E134D" w:rsidRDefault="0ABFC06A" w14:paraId="0C885A1F" w14:textId="496E46B2">
      <w:pPr>
        <w:pStyle w:val="ListParagraph"/>
        <w:numPr>
          <w:ilvl w:val="0"/>
          <w:numId w:val="2"/>
        </w:numPr>
        <w:rPr>
          <w:sz w:val="28"/>
          <w:szCs w:val="28"/>
          <w:u w:val="single"/>
        </w:rPr>
      </w:pPr>
      <w:r w:rsidRPr="529E134D" w:rsidR="0ABFC06A">
        <w:rPr>
          <w:sz w:val="28"/>
          <w:szCs w:val="28"/>
          <w:u w:val="single"/>
        </w:rPr>
        <w:t xml:space="preserve">Pre-Trained </w:t>
      </w:r>
      <w:r w:rsidRPr="529E134D" w:rsidR="21A59B10">
        <w:rPr>
          <w:sz w:val="28"/>
          <w:szCs w:val="28"/>
          <w:u w:val="single"/>
        </w:rPr>
        <w:t>samples increased and tested</w:t>
      </w:r>
      <w:r w:rsidRPr="529E134D" w:rsidR="21A59B10">
        <w:rPr>
          <w:sz w:val="28"/>
          <w:szCs w:val="28"/>
        </w:rPr>
        <w:t xml:space="preserve"> </w:t>
      </w:r>
    </w:p>
    <w:tbl>
      <w:tblPr>
        <w:tblStyle w:val="TableGrid"/>
        <w:tblW w:w="0" w:type="auto"/>
        <w:tblLayout w:type="fixed"/>
        <w:tblLook w:val="06A0" w:firstRow="1" w:lastRow="0" w:firstColumn="1" w:lastColumn="0" w:noHBand="1" w:noVBand="1"/>
      </w:tblPr>
      <w:tblGrid>
        <w:gridCol w:w="2520"/>
        <w:gridCol w:w="1575"/>
        <w:gridCol w:w="1545"/>
        <w:gridCol w:w="1815"/>
        <w:gridCol w:w="1998"/>
      </w:tblGrid>
      <w:tr w:rsidR="529E134D" w:rsidTr="529E134D" w14:paraId="4AB8E6EF">
        <w:trPr>
          <w:trHeight w:val="300"/>
        </w:trPr>
        <w:tc>
          <w:tcPr>
            <w:tcW w:w="2520" w:type="dxa"/>
            <w:shd w:val="clear" w:color="auto" w:fill="B4C6E7" w:themeFill="accent1" w:themeFillTint="66"/>
            <w:tcMar/>
          </w:tcPr>
          <w:p w:rsidR="529E134D" w:rsidP="529E134D" w:rsidRDefault="529E134D" w14:paraId="661C482A" w14:textId="74037BD2">
            <w:pPr>
              <w:pStyle w:val="Normal"/>
              <w:rPr>
                <w:sz w:val="28"/>
                <w:szCs w:val="28"/>
              </w:rPr>
            </w:pPr>
            <w:r w:rsidRPr="529E134D" w:rsidR="529E134D">
              <w:rPr>
                <w:sz w:val="28"/>
                <w:szCs w:val="28"/>
              </w:rPr>
              <w:t>Implementations</w:t>
            </w:r>
          </w:p>
        </w:tc>
        <w:tc>
          <w:tcPr>
            <w:tcW w:w="1575" w:type="dxa"/>
            <w:shd w:val="clear" w:color="auto" w:fill="B4C6E7" w:themeFill="accent1" w:themeFillTint="66"/>
            <w:tcMar/>
          </w:tcPr>
          <w:p w:rsidR="529E134D" w:rsidP="529E134D" w:rsidRDefault="529E134D" w14:paraId="6CFF8969" w14:textId="6CB595BD">
            <w:pPr>
              <w:pStyle w:val="Normal"/>
              <w:rPr>
                <w:sz w:val="28"/>
                <w:szCs w:val="28"/>
              </w:rPr>
            </w:pPr>
            <w:r w:rsidRPr="529E134D" w:rsidR="529E134D">
              <w:rPr>
                <w:sz w:val="28"/>
                <w:szCs w:val="28"/>
              </w:rPr>
              <w:t>Loss</w:t>
            </w:r>
          </w:p>
        </w:tc>
        <w:tc>
          <w:tcPr>
            <w:tcW w:w="1545" w:type="dxa"/>
            <w:shd w:val="clear" w:color="auto" w:fill="B4C6E7" w:themeFill="accent1" w:themeFillTint="66"/>
            <w:tcMar/>
          </w:tcPr>
          <w:p w:rsidR="529E134D" w:rsidP="529E134D" w:rsidRDefault="529E134D" w14:paraId="17C4BDE5" w14:textId="021B95BD">
            <w:pPr>
              <w:pStyle w:val="Normal"/>
              <w:rPr>
                <w:sz w:val="28"/>
                <w:szCs w:val="28"/>
              </w:rPr>
            </w:pPr>
            <w:r w:rsidRPr="529E134D" w:rsidR="529E134D">
              <w:rPr>
                <w:sz w:val="28"/>
                <w:szCs w:val="28"/>
              </w:rPr>
              <w:t>Accuracy</w:t>
            </w:r>
          </w:p>
        </w:tc>
        <w:tc>
          <w:tcPr>
            <w:tcW w:w="1815" w:type="dxa"/>
            <w:shd w:val="clear" w:color="auto" w:fill="B4C6E7" w:themeFill="accent1" w:themeFillTint="66"/>
            <w:tcMar/>
          </w:tcPr>
          <w:p w:rsidR="529E134D" w:rsidP="529E134D" w:rsidRDefault="529E134D" w14:paraId="0C153960" w14:textId="701C678A">
            <w:pPr>
              <w:pStyle w:val="Normal"/>
              <w:rPr>
                <w:sz w:val="28"/>
                <w:szCs w:val="28"/>
              </w:rPr>
            </w:pPr>
            <w:r w:rsidRPr="529E134D" w:rsidR="529E134D">
              <w:rPr>
                <w:sz w:val="28"/>
                <w:szCs w:val="28"/>
              </w:rPr>
              <w:t>Validation_L</w:t>
            </w:r>
          </w:p>
        </w:tc>
        <w:tc>
          <w:tcPr>
            <w:tcW w:w="1998" w:type="dxa"/>
            <w:shd w:val="clear" w:color="auto" w:fill="B4C6E7" w:themeFill="accent1" w:themeFillTint="66"/>
            <w:tcMar/>
          </w:tcPr>
          <w:p w:rsidR="529E134D" w:rsidP="529E134D" w:rsidRDefault="529E134D" w14:paraId="49ECB7B7" w14:textId="3B3883FE">
            <w:pPr>
              <w:pStyle w:val="Normal"/>
              <w:bidi w:val="0"/>
              <w:rPr>
                <w:sz w:val="28"/>
                <w:szCs w:val="28"/>
              </w:rPr>
            </w:pPr>
            <w:r w:rsidRPr="529E134D" w:rsidR="529E134D">
              <w:rPr>
                <w:sz w:val="28"/>
                <w:szCs w:val="28"/>
              </w:rPr>
              <w:t xml:space="preserve"> </w:t>
            </w:r>
            <w:r w:rsidRPr="529E134D" w:rsidR="529E134D">
              <w:rPr>
                <w:sz w:val="28"/>
                <w:szCs w:val="28"/>
              </w:rPr>
              <w:t>Validation_A</w:t>
            </w:r>
          </w:p>
        </w:tc>
      </w:tr>
      <w:tr w:rsidR="529E134D" w:rsidTr="529E134D" w14:paraId="787F7B40">
        <w:trPr>
          <w:trHeight w:val="300"/>
        </w:trPr>
        <w:tc>
          <w:tcPr>
            <w:tcW w:w="2520" w:type="dxa"/>
            <w:shd w:val="clear" w:color="auto" w:fill="B4C6E7" w:themeFill="accent1" w:themeFillTint="66"/>
            <w:tcMar/>
          </w:tcPr>
          <w:p w:rsidR="5FE0CE03" w:rsidP="529E134D" w:rsidRDefault="5FE0CE03" w14:paraId="4B36224F" w14:textId="2B40332B">
            <w:pPr>
              <w:pStyle w:val="Normal"/>
              <w:rPr>
                <w:sz w:val="28"/>
                <w:szCs w:val="28"/>
              </w:rPr>
            </w:pPr>
            <w:r w:rsidRPr="529E134D" w:rsidR="5FE0CE03">
              <w:rPr>
                <w:sz w:val="28"/>
                <w:szCs w:val="28"/>
              </w:rPr>
              <w:t>Samples to 10,000</w:t>
            </w:r>
          </w:p>
        </w:tc>
        <w:tc>
          <w:tcPr>
            <w:tcW w:w="1575" w:type="dxa"/>
            <w:shd w:val="clear" w:color="auto" w:fill="8496B0" w:themeFill="text2" w:themeFillTint="99"/>
            <w:tcMar/>
          </w:tcPr>
          <w:p w:rsidR="5FE0CE03" w:rsidP="529E134D" w:rsidRDefault="5FE0CE03" w14:paraId="3BFCB0D8" w14:textId="07DB94E7">
            <w:pPr>
              <w:pStyle w:val="Normal"/>
              <w:rPr>
                <w:color w:val="000000" w:themeColor="text1" w:themeTint="FF" w:themeShade="FF"/>
                <w:sz w:val="28"/>
                <w:szCs w:val="28"/>
              </w:rPr>
            </w:pPr>
            <w:r w:rsidRPr="529E134D" w:rsidR="5FE0CE03">
              <w:rPr>
                <w:color w:val="000000" w:themeColor="text1" w:themeTint="FF" w:themeShade="FF"/>
                <w:sz w:val="28"/>
                <w:szCs w:val="28"/>
              </w:rPr>
              <w:t>09</w:t>
            </w:r>
          </w:p>
        </w:tc>
        <w:tc>
          <w:tcPr>
            <w:tcW w:w="1545" w:type="dxa"/>
            <w:shd w:val="clear" w:color="auto" w:fill="8496B0" w:themeFill="text2" w:themeFillTint="99"/>
            <w:tcMar/>
          </w:tcPr>
          <w:p w:rsidR="5FE0CE03" w:rsidP="529E134D" w:rsidRDefault="5FE0CE03" w14:paraId="20739A52" w14:textId="6681446A">
            <w:pPr>
              <w:pStyle w:val="Normal"/>
              <w:rPr>
                <w:color w:val="000000" w:themeColor="text1" w:themeTint="FF" w:themeShade="FF"/>
                <w:sz w:val="28"/>
                <w:szCs w:val="28"/>
              </w:rPr>
            </w:pPr>
            <w:r w:rsidRPr="529E134D" w:rsidR="5FE0CE03">
              <w:rPr>
                <w:color w:val="000000" w:themeColor="text1" w:themeTint="FF" w:themeShade="FF"/>
                <w:sz w:val="28"/>
                <w:szCs w:val="28"/>
              </w:rPr>
              <w:t>98</w:t>
            </w:r>
          </w:p>
        </w:tc>
        <w:tc>
          <w:tcPr>
            <w:tcW w:w="1815" w:type="dxa"/>
            <w:shd w:val="clear" w:color="auto" w:fill="8496B0" w:themeFill="text2" w:themeFillTint="99"/>
            <w:tcMar/>
          </w:tcPr>
          <w:p w:rsidR="5FE0CE03" w:rsidP="529E134D" w:rsidRDefault="5FE0CE03" w14:paraId="678A13E9" w14:textId="6503B3B4">
            <w:pPr>
              <w:pStyle w:val="Normal"/>
              <w:rPr>
                <w:color w:val="000000" w:themeColor="text1" w:themeTint="FF" w:themeShade="FF"/>
                <w:sz w:val="28"/>
                <w:szCs w:val="28"/>
              </w:rPr>
            </w:pPr>
            <w:r w:rsidRPr="529E134D" w:rsidR="5FE0CE03">
              <w:rPr>
                <w:color w:val="000000" w:themeColor="text1" w:themeTint="FF" w:themeShade="FF"/>
                <w:sz w:val="28"/>
                <w:szCs w:val="28"/>
              </w:rPr>
              <w:t>49</w:t>
            </w:r>
          </w:p>
        </w:tc>
        <w:tc>
          <w:tcPr>
            <w:tcW w:w="1998" w:type="dxa"/>
            <w:shd w:val="clear" w:color="auto" w:fill="8496B0" w:themeFill="text2" w:themeFillTint="99"/>
            <w:tcMar/>
          </w:tcPr>
          <w:p w:rsidR="5FE0CE03" w:rsidP="529E134D" w:rsidRDefault="5FE0CE03" w14:paraId="475F0529" w14:textId="4C283ACA">
            <w:pPr>
              <w:pStyle w:val="Normal"/>
              <w:rPr>
                <w:color w:val="000000" w:themeColor="text1" w:themeTint="FF" w:themeShade="FF"/>
                <w:sz w:val="28"/>
                <w:szCs w:val="28"/>
              </w:rPr>
            </w:pPr>
            <w:r w:rsidRPr="529E134D" w:rsidR="5FE0CE03">
              <w:rPr>
                <w:color w:val="000000" w:themeColor="text1" w:themeTint="FF" w:themeShade="FF"/>
                <w:sz w:val="28"/>
                <w:szCs w:val="28"/>
              </w:rPr>
              <w:t>95</w:t>
            </w:r>
          </w:p>
        </w:tc>
      </w:tr>
      <w:tr w:rsidR="529E134D" w:rsidTr="529E134D" w14:paraId="1A5339B8">
        <w:trPr>
          <w:trHeight w:val="300"/>
        </w:trPr>
        <w:tc>
          <w:tcPr>
            <w:tcW w:w="2520" w:type="dxa"/>
            <w:shd w:val="clear" w:color="auto" w:fill="B4C6E7" w:themeFill="accent1" w:themeFillTint="66"/>
            <w:tcMar/>
          </w:tcPr>
          <w:p w:rsidR="5FE0CE03" w:rsidP="529E134D" w:rsidRDefault="5FE0CE03" w14:paraId="188521BF" w14:textId="0EF4BD83">
            <w:pPr>
              <w:pStyle w:val="Normal"/>
              <w:rPr>
                <w:sz w:val="28"/>
                <w:szCs w:val="28"/>
              </w:rPr>
            </w:pPr>
            <w:r w:rsidRPr="529E134D" w:rsidR="5FE0CE03">
              <w:rPr>
                <w:sz w:val="28"/>
                <w:szCs w:val="28"/>
              </w:rPr>
              <w:t>Fine tuning 8000</w:t>
            </w:r>
          </w:p>
        </w:tc>
        <w:tc>
          <w:tcPr>
            <w:tcW w:w="1575" w:type="dxa"/>
            <w:shd w:val="clear" w:color="auto" w:fill="8496B0" w:themeFill="text2" w:themeFillTint="99"/>
            <w:tcMar/>
          </w:tcPr>
          <w:p w:rsidR="5FE0CE03" w:rsidP="529E134D" w:rsidRDefault="5FE0CE03" w14:paraId="3F644C37" w14:textId="684BAA62">
            <w:pPr>
              <w:pStyle w:val="Normal"/>
              <w:rPr>
                <w:color w:val="000000" w:themeColor="text1" w:themeTint="FF" w:themeShade="FF"/>
                <w:sz w:val="28"/>
                <w:szCs w:val="28"/>
              </w:rPr>
            </w:pPr>
            <w:r w:rsidRPr="529E134D" w:rsidR="5FE0CE03">
              <w:rPr>
                <w:color w:val="000000" w:themeColor="text1" w:themeTint="FF" w:themeShade="FF"/>
                <w:sz w:val="28"/>
                <w:szCs w:val="28"/>
              </w:rPr>
              <w:t>06</w:t>
            </w:r>
          </w:p>
        </w:tc>
        <w:tc>
          <w:tcPr>
            <w:tcW w:w="1545" w:type="dxa"/>
            <w:shd w:val="clear" w:color="auto" w:fill="8496B0" w:themeFill="text2" w:themeFillTint="99"/>
            <w:tcMar/>
          </w:tcPr>
          <w:p w:rsidR="5FE0CE03" w:rsidP="529E134D" w:rsidRDefault="5FE0CE03" w14:paraId="675DD902" w14:textId="4184DD86">
            <w:pPr>
              <w:pStyle w:val="Normal"/>
              <w:rPr>
                <w:color w:val="000000" w:themeColor="text1" w:themeTint="FF" w:themeShade="FF"/>
                <w:sz w:val="28"/>
                <w:szCs w:val="28"/>
              </w:rPr>
            </w:pPr>
            <w:r w:rsidRPr="529E134D" w:rsidR="5FE0CE03">
              <w:rPr>
                <w:color w:val="000000" w:themeColor="text1" w:themeTint="FF" w:themeShade="FF"/>
                <w:sz w:val="28"/>
                <w:szCs w:val="28"/>
              </w:rPr>
              <w:t>97</w:t>
            </w:r>
          </w:p>
        </w:tc>
        <w:tc>
          <w:tcPr>
            <w:tcW w:w="1815" w:type="dxa"/>
            <w:shd w:val="clear" w:color="auto" w:fill="8496B0" w:themeFill="text2" w:themeFillTint="99"/>
            <w:tcMar/>
          </w:tcPr>
          <w:p w:rsidR="5FE0CE03" w:rsidP="529E134D" w:rsidRDefault="5FE0CE03" w14:paraId="300185F0" w14:textId="17D53781">
            <w:pPr>
              <w:pStyle w:val="Normal"/>
              <w:rPr>
                <w:color w:val="000000" w:themeColor="text1" w:themeTint="FF" w:themeShade="FF"/>
                <w:sz w:val="28"/>
                <w:szCs w:val="28"/>
              </w:rPr>
            </w:pPr>
            <w:r w:rsidRPr="529E134D" w:rsidR="5FE0CE03">
              <w:rPr>
                <w:color w:val="000000" w:themeColor="text1" w:themeTint="FF" w:themeShade="FF"/>
                <w:sz w:val="28"/>
                <w:szCs w:val="28"/>
              </w:rPr>
              <w:t>14</w:t>
            </w:r>
          </w:p>
        </w:tc>
        <w:tc>
          <w:tcPr>
            <w:tcW w:w="1998" w:type="dxa"/>
            <w:shd w:val="clear" w:color="auto" w:fill="8496B0" w:themeFill="text2" w:themeFillTint="99"/>
            <w:tcMar/>
          </w:tcPr>
          <w:p w:rsidR="5FE0CE03" w:rsidP="529E134D" w:rsidRDefault="5FE0CE03" w14:paraId="75DE8838" w14:textId="2173296F">
            <w:pPr>
              <w:pStyle w:val="Normal"/>
              <w:rPr>
                <w:color w:val="000000" w:themeColor="text1" w:themeTint="FF" w:themeShade="FF"/>
                <w:sz w:val="28"/>
                <w:szCs w:val="28"/>
              </w:rPr>
            </w:pPr>
            <w:r w:rsidRPr="529E134D" w:rsidR="5FE0CE03">
              <w:rPr>
                <w:color w:val="000000" w:themeColor="text1" w:themeTint="FF" w:themeShade="FF"/>
                <w:sz w:val="28"/>
                <w:szCs w:val="28"/>
              </w:rPr>
              <w:t>97</w:t>
            </w:r>
          </w:p>
        </w:tc>
      </w:tr>
      <w:tr w:rsidR="529E134D" w:rsidTr="529E134D" w14:paraId="5CE6C708">
        <w:trPr>
          <w:trHeight w:val="300"/>
        </w:trPr>
        <w:tc>
          <w:tcPr>
            <w:tcW w:w="2520" w:type="dxa"/>
            <w:shd w:val="clear" w:color="auto" w:fill="B4C6E7" w:themeFill="accent1" w:themeFillTint="66"/>
            <w:tcMar/>
          </w:tcPr>
          <w:p w:rsidR="5FE0CE03" w:rsidP="529E134D" w:rsidRDefault="5FE0CE03" w14:paraId="2BC753BB" w14:textId="4E6A7804">
            <w:pPr>
              <w:pStyle w:val="Normal"/>
              <w:rPr>
                <w:sz w:val="28"/>
                <w:szCs w:val="28"/>
              </w:rPr>
            </w:pPr>
            <w:r w:rsidRPr="529E134D" w:rsidR="5FE0CE03">
              <w:rPr>
                <w:sz w:val="28"/>
                <w:szCs w:val="28"/>
              </w:rPr>
              <w:t>Samples to 18000</w:t>
            </w:r>
          </w:p>
        </w:tc>
        <w:tc>
          <w:tcPr>
            <w:tcW w:w="1575" w:type="dxa"/>
            <w:shd w:val="clear" w:color="auto" w:fill="8496B0" w:themeFill="text2" w:themeFillTint="99"/>
            <w:tcMar/>
          </w:tcPr>
          <w:p w:rsidR="5FE0CE03" w:rsidP="529E134D" w:rsidRDefault="5FE0CE03" w14:paraId="4B0BF6E4" w14:textId="0FD12D54">
            <w:pPr>
              <w:pStyle w:val="Normal"/>
              <w:rPr>
                <w:color w:val="000000" w:themeColor="text1" w:themeTint="FF" w:themeShade="FF"/>
                <w:sz w:val="28"/>
                <w:szCs w:val="28"/>
              </w:rPr>
            </w:pPr>
            <w:r w:rsidRPr="529E134D" w:rsidR="5FE0CE03">
              <w:rPr>
                <w:color w:val="000000" w:themeColor="text1" w:themeTint="FF" w:themeShade="FF"/>
                <w:sz w:val="28"/>
                <w:szCs w:val="28"/>
              </w:rPr>
              <w:t>07</w:t>
            </w:r>
          </w:p>
        </w:tc>
        <w:tc>
          <w:tcPr>
            <w:tcW w:w="1545" w:type="dxa"/>
            <w:shd w:val="clear" w:color="auto" w:fill="8496B0" w:themeFill="text2" w:themeFillTint="99"/>
            <w:tcMar/>
          </w:tcPr>
          <w:p w:rsidR="5FE0CE03" w:rsidP="529E134D" w:rsidRDefault="5FE0CE03" w14:paraId="57428906" w14:textId="2EBEB7D0">
            <w:pPr>
              <w:pStyle w:val="Normal"/>
              <w:rPr>
                <w:color w:val="000000" w:themeColor="text1" w:themeTint="FF" w:themeShade="FF"/>
                <w:sz w:val="28"/>
                <w:szCs w:val="28"/>
              </w:rPr>
            </w:pPr>
            <w:r w:rsidRPr="529E134D" w:rsidR="5FE0CE03">
              <w:rPr>
                <w:color w:val="000000" w:themeColor="text1" w:themeTint="FF" w:themeShade="FF"/>
                <w:sz w:val="28"/>
                <w:szCs w:val="28"/>
              </w:rPr>
              <w:t>97</w:t>
            </w:r>
          </w:p>
        </w:tc>
        <w:tc>
          <w:tcPr>
            <w:tcW w:w="1815" w:type="dxa"/>
            <w:shd w:val="clear" w:color="auto" w:fill="8496B0" w:themeFill="text2" w:themeFillTint="99"/>
            <w:tcMar/>
          </w:tcPr>
          <w:p w:rsidR="5FE0CE03" w:rsidP="529E134D" w:rsidRDefault="5FE0CE03" w14:paraId="22F7ECBE" w14:textId="611F9E84">
            <w:pPr>
              <w:pStyle w:val="Normal"/>
              <w:rPr>
                <w:color w:val="000000" w:themeColor="text1" w:themeTint="FF" w:themeShade="FF"/>
                <w:sz w:val="28"/>
                <w:szCs w:val="28"/>
              </w:rPr>
            </w:pPr>
            <w:r w:rsidRPr="529E134D" w:rsidR="5FE0CE03">
              <w:rPr>
                <w:color w:val="000000" w:themeColor="text1" w:themeTint="FF" w:themeShade="FF"/>
                <w:sz w:val="28"/>
                <w:szCs w:val="28"/>
              </w:rPr>
              <w:t>20</w:t>
            </w:r>
          </w:p>
        </w:tc>
        <w:tc>
          <w:tcPr>
            <w:tcW w:w="1998" w:type="dxa"/>
            <w:shd w:val="clear" w:color="auto" w:fill="8496B0" w:themeFill="text2" w:themeFillTint="99"/>
            <w:tcMar/>
          </w:tcPr>
          <w:p w:rsidR="5FE0CE03" w:rsidP="529E134D" w:rsidRDefault="5FE0CE03" w14:paraId="440625BE" w14:textId="4EDE4840">
            <w:pPr>
              <w:pStyle w:val="Normal"/>
              <w:rPr>
                <w:color w:val="000000" w:themeColor="text1" w:themeTint="FF" w:themeShade="FF"/>
                <w:sz w:val="28"/>
                <w:szCs w:val="28"/>
              </w:rPr>
            </w:pPr>
            <w:r w:rsidRPr="529E134D" w:rsidR="5FE0CE03">
              <w:rPr>
                <w:color w:val="000000" w:themeColor="text1" w:themeTint="FF" w:themeShade="FF"/>
                <w:sz w:val="28"/>
                <w:szCs w:val="28"/>
              </w:rPr>
              <w:t>97</w:t>
            </w:r>
          </w:p>
        </w:tc>
      </w:tr>
    </w:tbl>
    <w:p w:rsidR="6247E845" w:rsidP="529E134D" w:rsidRDefault="6247E845" w14:paraId="48F34F40" w14:textId="08CB2DCF">
      <w:pPr>
        <w:pStyle w:val="Normal"/>
      </w:pPr>
      <w:r w:rsidR="6247E845">
        <w:drawing>
          <wp:inline wp14:editId="50E3B30E" wp14:anchorId="2BC18610">
            <wp:extent cx="2767263" cy="2190750"/>
            <wp:effectExtent l="0" t="0" r="0" b="0"/>
            <wp:docPr id="1294975555" name="" title=""/>
            <wp:cNvGraphicFramePr>
              <a:graphicFrameLocks noChangeAspect="1"/>
            </wp:cNvGraphicFramePr>
            <a:graphic>
              <a:graphicData uri="http://schemas.openxmlformats.org/drawingml/2006/picture">
                <pic:pic>
                  <pic:nvPicPr>
                    <pic:cNvPr id="0" name=""/>
                    <pic:cNvPicPr/>
                  </pic:nvPicPr>
                  <pic:blipFill>
                    <a:blip r:embed="R4279a3e3a0cb4c9c">
                      <a:extLst>
                        <a:ext xmlns:a="http://schemas.openxmlformats.org/drawingml/2006/main" uri="{28A0092B-C50C-407E-A947-70E740481C1C}">
                          <a14:useLocalDpi val="0"/>
                        </a:ext>
                      </a:extLst>
                    </a:blip>
                    <a:stretch>
                      <a:fillRect/>
                    </a:stretch>
                  </pic:blipFill>
                  <pic:spPr>
                    <a:xfrm>
                      <a:off x="0" y="0"/>
                      <a:ext cx="2767263" cy="2190750"/>
                    </a:xfrm>
                    <a:prstGeom prst="rect">
                      <a:avLst/>
                    </a:prstGeom>
                  </pic:spPr>
                </pic:pic>
              </a:graphicData>
            </a:graphic>
          </wp:inline>
        </w:drawing>
      </w:r>
      <w:r w:rsidR="6247E845">
        <w:drawing>
          <wp:inline wp14:editId="756F0B62" wp14:anchorId="5FA0BD6C">
            <wp:extent cx="2845837" cy="2228850"/>
            <wp:effectExtent l="0" t="0" r="0" b="0"/>
            <wp:docPr id="1383851259" name="" title=""/>
            <wp:cNvGraphicFramePr>
              <a:graphicFrameLocks noChangeAspect="1"/>
            </wp:cNvGraphicFramePr>
            <a:graphic>
              <a:graphicData uri="http://schemas.openxmlformats.org/drawingml/2006/picture">
                <pic:pic>
                  <pic:nvPicPr>
                    <pic:cNvPr id="0" name=""/>
                    <pic:cNvPicPr/>
                  </pic:nvPicPr>
                  <pic:blipFill>
                    <a:blip r:embed="Rdbee79e2eaf44bb0">
                      <a:extLst>
                        <a:ext xmlns:a="http://schemas.openxmlformats.org/drawingml/2006/main" uri="{28A0092B-C50C-407E-A947-70E740481C1C}">
                          <a14:useLocalDpi val="0"/>
                        </a:ext>
                      </a:extLst>
                    </a:blip>
                    <a:stretch>
                      <a:fillRect/>
                    </a:stretch>
                  </pic:blipFill>
                  <pic:spPr>
                    <a:xfrm>
                      <a:off x="0" y="0"/>
                      <a:ext cx="2845837" cy="2228850"/>
                    </a:xfrm>
                    <a:prstGeom prst="rect">
                      <a:avLst/>
                    </a:prstGeom>
                  </pic:spPr>
                </pic:pic>
              </a:graphicData>
            </a:graphic>
          </wp:inline>
        </w:drawing>
      </w:r>
    </w:p>
    <w:p w:rsidR="4E6B7BC9" w:rsidP="529E134D" w:rsidRDefault="4E6B7BC9" w14:paraId="0A875E0E" w14:textId="58203D30">
      <w:pPr>
        <w:pStyle w:val="Normal"/>
        <w:ind w:left="0"/>
        <w:rPr>
          <w:i w:val="1"/>
          <w:iCs w:val="1"/>
          <w:sz w:val="28"/>
          <w:szCs w:val="28"/>
        </w:rPr>
      </w:pPr>
      <w:r w:rsidRPr="529E134D" w:rsidR="4E6B7BC9">
        <w:rPr>
          <w:i w:val="1"/>
          <w:iCs w:val="1"/>
          <w:sz w:val="28"/>
          <w:szCs w:val="28"/>
        </w:rPr>
        <w:t xml:space="preserve">Test accuracy = </w:t>
      </w:r>
      <w:r w:rsidRPr="529E134D" w:rsidR="4E6B7BC9">
        <w:rPr>
          <w:b w:val="1"/>
          <w:bCs w:val="1"/>
          <w:i w:val="1"/>
          <w:iCs w:val="1"/>
          <w:sz w:val="28"/>
          <w:szCs w:val="28"/>
        </w:rPr>
        <w:t>98</w:t>
      </w:r>
      <w:r w:rsidRPr="529E134D" w:rsidR="4E6B7BC9">
        <w:rPr>
          <w:b w:val="1"/>
          <w:bCs w:val="1"/>
          <w:i w:val="1"/>
          <w:iCs w:val="1"/>
          <w:sz w:val="28"/>
          <w:szCs w:val="28"/>
        </w:rPr>
        <w:t>%</w:t>
      </w:r>
    </w:p>
    <w:p w:rsidR="0EC6A737" w:rsidP="529E134D" w:rsidRDefault="0EC6A737" w14:paraId="35080782" w14:textId="701B5D10">
      <w:pPr>
        <w:pStyle w:val="Normal"/>
      </w:pPr>
      <w:r w:rsidRPr="529E134D" w:rsidR="0EC6A737">
        <w:rPr>
          <w:sz w:val="28"/>
          <w:szCs w:val="28"/>
        </w:rPr>
        <w:t>Fine tuning is a viable option when the new work is comparable to the initial task and adequate data is available, but feature extraction is simpler when the current assignment has an inadequate amount of categorized information. However, in some circumstances, combining both strategies may yield the greatest results</w:t>
      </w:r>
      <w:r w:rsidR="0EC6A737">
        <w:rPr/>
        <w:t>.</w:t>
      </w:r>
    </w:p>
    <w:p w:rsidR="2D3AF31F" w:rsidP="529E134D" w:rsidRDefault="2D3AF31F" w14:paraId="422710B1" w14:textId="734FB1CE">
      <w:pPr>
        <w:pStyle w:val="Normal"/>
        <w:rPr>
          <w:sz w:val="28"/>
          <w:szCs w:val="28"/>
        </w:rPr>
      </w:pPr>
      <w:r w:rsidRPr="529E134D" w:rsidR="2D3AF31F">
        <w:rPr>
          <w:sz w:val="28"/>
          <w:szCs w:val="28"/>
        </w:rPr>
        <w:t>Overall</w:t>
      </w:r>
      <w:r w:rsidRPr="529E134D" w:rsidR="2D3AF31F">
        <w:rPr>
          <w:sz w:val="28"/>
          <w:szCs w:val="28"/>
        </w:rPr>
        <w:t xml:space="preserve"> we </w:t>
      </w:r>
      <w:r w:rsidRPr="529E134D" w:rsidR="5D5B8AF7">
        <w:rPr>
          <w:sz w:val="28"/>
          <w:szCs w:val="28"/>
        </w:rPr>
        <w:t>can obs</w:t>
      </w:r>
      <w:r w:rsidRPr="529E134D" w:rsidR="36F6E9F7">
        <w:rPr>
          <w:sz w:val="28"/>
          <w:szCs w:val="28"/>
        </w:rPr>
        <w:t>erv</w:t>
      </w:r>
      <w:r w:rsidRPr="529E134D" w:rsidR="4060CC75">
        <w:rPr>
          <w:sz w:val="28"/>
          <w:szCs w:val="28"/>
        </w:rPr>
        <w:t>e that the accuracy of the test is better obtained when the</w:t>
      </w:r>
      <w:r w:rsidRPr="529E134D" w:rsidR="7665E769">
        <w:rPr>
          <w:sz w:val="28"/>
          <w:szCs w:val="28"/>
        </w:rPr>
        <w:t xml:space="preserve"> </w:t>
      </w:r>
      <w:r w:rsidRPr="529E134D" w:rsidR="0BC71A46">
        <w:rPr>
          <w:sz w:val="28"/>
          <w:szCs w:val="28"/>
        </w:rPr>
        <w:t xml:space="preserve">optimization is used with regularization techniques and higher sample rate. </w:t>
      </w:r>
    </w:p>
    <w:p w:rsidR="529E134D" w:rsidP="529E134D" w:rsidRDefault="529E134D" w14:paraId="3F093514" w14:textId="5AB9294A">
      <w:pPr>
        <w:pStyle w:val="Normal"/>
        <w:rPr>
          <w:sz w:val="28"/>
          <w:szCs w:val="28"/>
        </w:rPr>
      </w:pPr>
    </w:p>
    <w:p w:rsidR="108C649F" w:rsidP="529E134D" w:rsidRDefault="108C649F" w14:paraId="3ED1A1A5" w14:textId="45F3CD4A">
      <w:pPr>
        <w:pStyle w:val="Normal"/>
        <w:rPr>
          <w:sz w:val="28"/>
          <w:szCs w:val="28"/>
        </w:rPr>
      </w:pPr>
      <w:r w:rsidRPr="529E134D" w:rsidR="108C649F">
        <w:rPr>
          <w:sz w:val="28"/>
          <w:szCs w:val="28"/>
        </w:rPr>
        <w:t>Citations:</w:t>
      </w:r>
    </w:p>
    <w:p w:rsidR="108C649F" w:rsidP="529E134D" w:rsidRDefault="108C649F" w14:paraId="251EBC16" w14:textId="312CDAF1">
      <w:pPr>
        <w:pStyle w:val="ListParagraph"/>
        <w:numPr>
          <w:ilvl w:val="0"/>
          <w:numId w:val="3"/>
        </w:numPr>
        <w:rPr>
          <w:sz w:val="28"/>
          <w:szCs w:val="28"/>
        </w:rPr>
      </w:pPr>
      <w:hyperlink w:anchor=":~:text=In%20deep%20learning%2C%20a%20convolutional%20neural%20network%20%28CNN%2FConvNet%29,ConvNet.%20It%20uses%20a%20special%20technique%20called%20Co" r:id="Rbc7e70c03a794b5b">
        <w:r w:rsidRPr="529E134D" w:rsidR="108C649F">
          <w:rPr>
            <w:rStyle w:val="Hyperlink"/>
            <w:sz w:val="28"/>
            <w:szCs w:val="28"/>
          </w:rPr>
          <w:t>Analytics Vidhya</w:t>
        </w:r>
      </w:hyperlink>
    </w:p>
    <w:p w:rsidR="13B89344" w:rsidP="529E134D" w:rsidRDefault="13B89344" w14:paraId="281A4CD5" w14:textId="74CF5039">
      <w:pPr>
        <w:pStyle w:val="ListParagraph"/>
        <w:numPr>
          <w:ilvl w:val="0"/>
          <w:numId w:val="3"/>
        </w:numPr>
        <w:rPr>
          <w:sz w:val="28"/>
          <w:szCs w:val="28"/>
        </w:rPr>
      </w:pPr>
      <w:hyperlink r:id="R2b4d76371baf480a">
        <w:r w:rsidRPr="529E134D" w:rsidR="13B89344">
          <w:rPr>
            <w:rStyle w:val="Hyperlink"/>
            <w:sz w:val="28"/>
            <w:szCs w:val="28"/>
          </w:rPr>
          <w:t xml:space="preserve">Machine learning </w:t>
        </w:r>
        <w:r w:rsidRPr="529E134D" w:rsidR="13B89344">
          <w:rPr>
            <w:rStyle w:val="Hyperlink"/>
            <w:sz w:val="28"/>
            <w:szCs w:val="28"/>
          </w:rPr>
          <w:t>mastery</w:t>
        </w:r>
      </w:hyperlink>
    </w:p>
    <w:p w:rsidR="77B74D68" w:rsidP="529E134D" w:rsidRDefault="77B74D68" w14:paraId="70B858B7" w14:textId="0C1C43F3">
      <w:pPr>
        <w:pStyle w:val="ListParagraph"/>
        <w:numPr>
          <w:ilvl w:val="0"/>
          <w:numId w:val="3"/>
        </w:numPr>
        <w:rPr>
          <w:sz w:val="28"/>
          <w:szCs w:val="28"/>
        </w:rPr>
      </w:pPr>
      <w:hyperlink w:anchor="scrollTo=Cky34O3LkRER" r:id="R2221551cc6024c45">
        <w:r w:rsidRPr="529E134D" w:rsidR="77B74D68">
          <w:rPr>
            <w:rStyle w:val="Hyperlink"/>
            <w:sz w:val="28"/>
            <w:szCs w:val="28"/>
          </w:rPr>
          <w:t>Code provided on github</w:t>
        </w:r>
      </w:hyperlink>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07e5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2ad3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4146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ff1b1c"/>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7B2A6"/>
    <w:rsid w:val="002B273E"/>
    <w:rsid w:val="016F365F"/>
    <w:rsid w:val="0185AD48"/>
    <w:rsid w:val="01BE77FF"/>
    <w:rsid w:val="0235E188"/>
    <w:rsid w:val="0251AC6D"/>
    <w:rsid w:val="03A28E4A"/>
    <w:rsid w:val="03B3142E"/>
    <w:rsid w:val="04E57004"/>
    <w:rsid w:val="06B518A6"/>
    <w:rsid w:val="06FA8AE4"/>
    <w:rsid w:val="075AEA6F"/>
    <w:rsid w:val="0921394B"/>
    <w:rsid w:val="09667A1D"/>
    <w:rsid w:val="09ACDBE7"/>
    <w:rsid w:val="09ACDBE7"/>
    <w:rsid w:val="09CD3894"/>
    <w:rsid w:val="0A7962D4"/>
    <w:rsid w:val="0ABFC06A"/>
    <w:rsid w:val="0B592DAA"/>
    <w:rsid w:val="0B81067F"/>
    <w:rsid w:val="0B81067F"/>
    <w:rsid w:val="0B90EB28"/>
    <w:rsid w:val="0BC71A46"/>
    <w:rsid w:val="0C153335"/>
    <w:rsid w:val="0D1A5938"/>
    <w:rsid w:val="0D1A5938"/>
    <w:rsid w:val="0D74791C"/>
    <w:rsid w:val="0EB4FAA9"/>
    <w:rsid w:val="0EC6A737"/>
    <w:rsid w:val="0EEBF31F"/>
    <w:rsid w:val="0EEBF31F"/>
    <w:rsid w:val="0F1089EA"/>
    <w:rsid w:val="0F446202"/>
    <w:rsid w:val="0F621670"/>
    <w:rsid w:val="0F7886DE"/>
    <w:rsid w:val="100327DF"/>
    <w:rsid w:val="106F38F2"/>
    <w:rsid w:val="107AB789"/>
    <w:rsid w:val="108C649F"/>
    <w:rsid w:val="10FDE6D1"/>
    <w:rsid w:val="1177A42C"/>
    <w:rsid w:val="1254F98F"/>
    <w:rsid w:val="12AC0036"/>
    <w:rsid w:val="12EB1863"/>
    <w:rsid w:val="13291810"/>
    <w:rsid w:val="135BCC76"/>
    <w:rsid w:val="13B89344"/>
    <w:rsid w:val="14729777"/>
    <w:rsid w:val="14729777"/>
    <w:rsid w:val="148EFB0D"/>
    <w:rsid w:val="14F79CD7"/>
    <w:rsid w:val="15205F6D"/>
    <w:rsid w:val="157A2C76"/>
    <w:rsid w:val="16A6E431"/>
    <w:rsid w:val="18521E69"/>
    <w:rsid w:val="18521E69"/>
    <w:rsid w:val="18B41D1E"/>
    <w:rsid w:val="1938F110"/>
    <w:rsid w:val="1A4FED7F"/>
    <w:rsid w:val="1B599A7B"/>
    <w:rsid w:val="1B599A7B"/>
    <w:rsid w:val="1B89BF2B"/>
    <w:rsid w:val="1CF5C908"/>
    <w:rsid w:val="1D2A48EE"/>
    <w:rsid w:val="1F3A7120"/>
    <w:rsid w:val="20818FE4"/>
    <w:rsid w:val="217C8565"/>
    <w:rsid w:val="217C8565"/>
    <w:rsid w:val="21A59B10"/>
    <w:rsid w:val="220E5953"/>
    <w:rsid w:val="22F03788"/>
    <w:rsid w:val="23A1DE02"/>
    <w:rsid w:val="23A1DE02"/>
    <w:rsid w:val="23BC7247"/>
    <w:rsid w:val="23D41191"/>
    <w:rsid w:val="24042458"/>
    <w:rsid w:val="2504FF35"/>
    <w:rsid w:val="25388EF7"/>
    <w:rsid w:val="26633435"/>
    <w:rsid w:val="2688D629"/>
    <w:rsid w:val="26A0CF96"/>
    <w:rsid w:val="26E8D290"/>
    <w:rsid w:val="2775E367"/>
    <w:rsid w:val="282DF4D6"/>
    <w:rsid w:val="283E3E26"/>
    <w:rsid w:val="28B16802"/>
    <w:rsid w:val="291CE6D9"/>
    <w:rsid w:val="294508D3"/>
    <w:rsid w:val="29C660A0"/>
    <w:rsid w:val="29C660A0"/>
    <w:rsid w:val="2A102784"/>
    <w:rsid w:val="2B52AB33"/>
    <w:rsid w:val="2BFDF04A"/>
    <w:rsid w:val="2CAE2890"/>
    <w:rsid w:val="2D137C2C"/>
    <w:rsid w:val="2D3AF31F"/>
    <w:rsid w:val="2D86CD56"/>
    <w:rsid w:val="2DFF5199"/>
    <w:rsid w:val="2EC1CF1B"/>
    <w:rsid w:val="2FFDFB10"/>
    <w:rsid w:val="3139F206"/>
    <w:rsid w:val="31FDE9A2"/>
    <w:rsid w:val="31FDE9A2"/>
    <w:rsid w:val="32620BF0"/>
    <w:rsid w:val="32AAA0C2"/>
    <w:rsid w:val="32AAA0C2"/>
    <w:rsid w:val="32D4A6B8"/>
    <w:rsid w:val="34AD670B"/>
    <w:rsid w:val="355A688A"/>
    <w:rsid w:val="355A688A"/>
    <w:rsid w:val="3588029C"/>
    <w:rsid w:val="36F6E9F7"/>
    <w:rsid w:val="3733597A"/>
    <w:rsid w:val="378A85ED"/>
    <w:rsid w:val="38492EB0"/>
    <w:rsid w:val="395DB9F5"/>
    <w:rsid w:val="3B9E564E"/>
    <w:rsid w:val="3B9E564E"/>
    <w:rsid w:val="3BCA0935"/>
    <w:rsid w:val="3BD92953"/>
    <w:rsid w:val="3C7D0AFF"/>
    <w:rsid w:val="3D374EF8"/>
    <w:rsid w:val="3E1802BB"/>
    <w:rsid w:val="3F882C7C"/>
    <w:rsid w:val="3FAFC1DD"/>
    <w:rsid w:val="3FB3D31C"/>
    <w:rsid w:val="4060CC75"/>
    <w:rsid w:val="41A8E229"/>
    <w:rsid w:val="42DB1ADE"/>
    <w:rsid w:val="42F64C29"/>
    <w:rsid w:val="43878CB5"/>
    <w:rsid w:val="458B9DE6"/>
    <w:rsid w:val="46150DED"/>
    <w:rsid w:val="46150DED"/>
    <w:rsid w:val="4630074A"/>
    <w:rsid w:val="464FF15F"/>
    <w:rsid w:val="46EC7B3B"/>
    <w:rsid w:val="4745C936"/>
    <w:rsid w:val="4745C936"/>
    <w:rsid w:val="47648993"/>
    <w:rsid w:val="476C25C3"/>
    <w:rsid w:val="47AB1CD2"/>
    <w:rsid w:val="47DB4182"/>
    <w:rsid w:val="47DDE064"/>
    <w:rsid w:val="47DF68EC"/>
    <w:rsid w:val="49DAA334"/>
    <w:rsid w:val="49F51B44"/>
    <w:rsid w:val="4A0AA0A6"/>
    <w:rsid w:val="4A32C2A0"/>
    <w:rsid w:val="4B12E244"/>
    <w:rsid w:val="4BE7BB5E"/>
    <w:rsid w:val="4D333C38"/>
    <w:rsid w:val="4D72F938"/>
    <w:rsid w:val="4DF23C5C"/>
    <w:rsid w:val="4DFB0FD6"/>
    <w:rsid w:val="4DFB0FD6"/>
    <w:rsid w:val="4E6B7BC9"/>
    <w:rsid w:val="5027BB54"/>
    <w:rsid w:val="50A20424"/>
    <w:rsid w:val="50BDB9D9"/>
    <w:rsid w:val="5150DCD2"/>
    <w:rsid w:val="51597C64"/>
    <w:rsid w:val="529E134D"/>
    <w:rsid w:val="53B1E1AF"/>
    <w:rsid w:val="548B4491"/>
    <w:rsid w:val="5635F6F4"/>
    <w:rsid w:val="56D23B1C"/>
    <w:rsid w:val="570E13E2"/>
    <w:rsid w:val="57313D86"/>
    <w:rsid w:val="57D1C755"/>
    <w:rsid w:val="58DD7822"/>
    <w:rsid w:val="58DD7822"/>
    <w:rsid w:val="59C67AF0"/>
    <w:rsid w:val="59CBFAE6"/>
    <w:rsid w:val="5C2C63B7"/>
    <w:rsid w:val="5C8BCD32"/>
    <w:rsid w:val="5C910FBF"/>
    <w:rsid w:val="5C910FBF"/>
    <w:rsid w:val="5D2A9866"/>
    <w:rsid w:val="5D5B8AF7"/>
    <w:rsid w:val="5DD31C0A"/>
    <w:rsid w:val="5DF1E93D"/>
    <w:rsid w:val="5E3D22F5"/>
    <w:rsid w:val="5E3D22F5"/>
    <w:rsid w:val="5E520B5F"/>
    <w:rsid w:val="5E57B2A6"/>
    <w:rsid w:val="5ECA6C42"/>
    <w:rsid w:val="5FE0CE03"/>
    <w:rsid w:val="61870CBB"/>
    <w:rsid w:val="61ABEAE1"/>
    <w:rsid w:val="62394C0B"/>
    <w:rsid w:val="6247E845"/>
    <w:rsid w:val="628DB636"/>
    <w:rsid w:val="6322DD1C"/>
    <w:rsid w:val="63793A3D"/>
    <w:rsid w:val="63DE8DD9"/>
    <w:rsid w:val="63E0C380"/>
    <w:rsid w:val="64944A49"/>
    <w:rsid w:val="64AC6479"/>
    <w:rsid w:val="64AC6479"/>
    <w:rsid w:val="664834DA"/>
    <w:rsid w:val="66D8873F"/>
    <w:rsid w:val="678EF7CD"/>
    <w:rsid w:val="67DD25E2"/>
    <w:rsid w:val="6884352E"/>
    <w:rsid w:val="68B1FEFC"/>
    <w:rsid w:val="68B1FEFC"/>
    <w:rsid w:val="68EFD752"/>
    <w:rsid w:val="68F02642"/>
    <w:rsid w:val="69EC9169"/>
    <w:rsid w:val="6A15871E"/>
    <w:rsid w:val="6A698512"/>
    <w:rsid w:val="6D65B165"/>
    <w:rsid w:val="6FFC1204"/>
    <w:rsid w:val="709EE5BE"/>
    <w:rsid w:val="71417DC0"/>
    <w:rsid w:val="71A07069"/>
    <w:rsid w:val="72687025"/>
    <w:rsid w:val="72E75099"/>
    <w:rsid w:val="737CC8E5"/>
    <w:rsid w:val="737CC8E5"/>
    <w:rsid w:val="7430EB43"/>
    <w:rsid w:val="74545278"/>
    <w:rsid w:val="745EB30E"/>
    <w:rsid w:val="74A9DBB3"/>
    <w:rsid w:val="74CA75C9"/>
    <w:rsid w:val="74CE0C36"/>
    <w:rsid w:val="74CE0C36"/>
    <w:rsid w:val="75B64B36"/>
    <w:rsid w:val="7665E769"/>
    <w:rsid w:val="77521B97"/>
    <w:rsid w:val="776449F2"/>
    <w:rsid w:val="77688C05"/>
    <w:rsid w:val="778C7487"/>
    <w:rsid w:val="77AF5E8C"/>
    <w:rsid w:val="77B74D68"/>
    <w:rsid w:val="77E9FC5B"/>
    <w:rsid w:val="7831BEEF"/>
    <w:rsid w:val="78E3C8CB"/>
    <w:rsid w:val="78E3C8CB"/>
    <w:rsid w:val="7A6BE0AD"/>
    <w:rsid w:val="7A6C3ED9"/>
    <w:rsid w:val="7C0F438A"/>
    <w:rsid w:val="7C0F438A"/>
    <w:rsid w:val="7C46BE48"/>
    <w:rsid w:val="7CBC5F51"/>
    <w:rsid w:val="7CCB6481"/>
    <w:rsid w:val="7CF3867B"/>
    <w:rsid w:val="7CF3867B"/>
    <w:rsid w:val="7D250576"/>
    <w:rsid w:val="7D8A5912"/>
    <w:rsid w:val="7E6734E2"/>
    <w:rsid w:val="7EDEFCDD"/>
    <w:rsid w:val="7F13EAC0"/>
    <w:rsid w:val="7F37DF1C"/>
    <w:rsid w:val="7F37D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B2A6"/>
  <w15:chartTrackingRefBased/>
  <w15:docId w15:val="{1CB655C6-710B-41BD-91E2-1CC97E61F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773cbb6350456f" /><Relationship Type="http://schemas.openxmlformats.org/officeDocument/2006/relationships/image" Target="/media/image2.png" Id="Rd70dee25297b440b" /><Relationship Type="http://schemas.openxmlformats.org/officeDocument/2006/relationships/image" Target="/media/image3.png" Id="R21e9cb6ada1648a7" /><Relationship Type="http://schemas.openxmlformats.org/officeDocument/2006/relationships/image" Target="/media/image4.png" Id="Rfa65bbc6464743fd" /><Relationship Type="http://schemas.openxmlformats.org/officeDocument/2006/relationships/image" Target="/media/image5.png" Id="R759a6bf0be654d17" /><Relationship Type="http://schemas.openxmlformats.org/officeDocument/2006/relationships/image" Target="/media/image6.png" Id="R79b08c901f1442f9" /><Relationship Type="http://schemas.openxmlformats.org/officeDocument/2006/relationships/image" Target="/media/image7.png" Id="R4279a3e3a0cb4c9c" /><Relationship Type="http://schemas.openxmlformats.org/officeDocument/2006/relationships/image" Target="/media/image8.png" Id="Rdbee79e2eaf44bb0" /><Relationship Type="http://schemas.openxmlformats.org/officeDocument/2006/relationships/hyperlink" Target="https://www.analyticsvidhya.com/blog/2021/05/convolutional-neural-networks-cnn/" TargetMode="External" Id="Rbc7e70c03a794b5b" /><Relationship Type="http://schemas.openxmlformats.org/officeDocument/2006/relationships/hyperlink" Target="https://machinelearningmastery.com/convolutional-layers-for-deep-learning-neural-networks/" TargetMode="External" Id="R2b4d76371baf480a" /><Relationship Type="http://schemas.openxmlformats.org/officeDocument/2006/relationships/hyperlink" Target="https://colab.research.google.com/github/fchollet/deep-learning-with-python-notebooks/blob/master/chapter08_intro-to-dl-for-computer-vision.ipynb" TargetMode="External" Id="R2221551cc6024c45" /><Relationship Type="http://schemas.openxmlformats.org/officeDocument/2006/relationships/numbering" Target="numbering.xml" Id="R72ade413961741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2023-04-09T23:18:53.3235831Z</dcterms:created>
  <dcterms:modified xsi:type="dcterms:W3CDTF">2023-04-10T07:56:16.0537527Z</dcterms:modified>
  <dc:creator>Stephen, Gloria</dc:creator>
  <lastModifiedBy>Stephen, Gloria</lastModifiedBy>
</coreProperties>
</file>