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E64FC" w14:textId="77777777" w:rsidR="002E0DBC" w:rsidRPr="002E0DBC" w:rsidRDefault="002E0DBC" w:rsidP="002E0DBC">
      <w:r w:rsidRPr="002E0DBC">
        <w:t>I have a markov chain defined by p(s_{t}|s_{t-1}). This is pretty standard, right?</w:t>
      </w:r>
    </w:p>
    <w:p w14:paraId="0BA4D298" w14:textId="77777777" w:rsidR="002E0DBC" w:rsidRPr="002E0DBC" w:rsidRDefault="002E0DBC" w:rsidP="002E0DBC">
      <w:pPr>
        <w:rPr>
          <w:b/>
          <w:bCs/>
        </w:rPr>
      </w:pPr>
      <w:r w:rsidRPr="002E0DBC">
        <w:rPr>
          <w:b/>
          <w:bCs/>
        </w:rPr>
        <w:t>ChatGPT said:</w:t>
      </w:r>
    </w:p>
    <w:p w14:paraId="4D2FC9CA" w14:textId="77777777" w:rsidR="002E0DBC" w:rsidRPr="002E0DBC" w:rsidRDefault="002E0DBC" w:rsidP="002E0DBC">
      <w:r w:rsidRPr="002E0DBC">
        <w:t>Yes — that’s completely standard!</w:t>
      </w:r>
      <w:r w:rsidRPr="002E0DBC">
        <w:br/>
        <w:t>What you wrote, p(st</w:t>
      </w:r>
      <w:r w:rsidRPr="002E0DBC">
        <w:rPr>
          <w:rFonts w:ascii="Cambria Math" w:hAnsi="Cambria Math" w:cs="Cambria Math"/>
        </w:rPr>
        <w:t>∣</w:t>
      </w:r>
      <w:r w:rsidRPr="002E0DBC">
        <w:t>st</w:t>
      </w:r>
      <w:r w:rsidRPr="002E0DBC">
        <w:rPr>
          <w:rFonts w:ascii="Aptos" w:hAnsi="Aptos" w:cs="Aptos"/>
        </w:rPr>
        <w:t>−</w:t>
      </w:r>
      <w:r w:rsidRPr="002E0DBC">
        <w:t>1)p(s_t \mid s_{t-1})p(st</w:t>
      </w:r>
      <w:r w:rsidRPr="002E0DBC">
        <w:rPr>
          <w:rFonts w:ascii="Arial" w:hAnsi="Arial" w:cs="Arial"/>
        </w:rPr>
        <w:t>​</w:t>
      </w:r>
      <w:r w:rsidRPr="002E0DBC">
        <w:rPr>
          <w:rFonts w:ascii="Cambria Math" w:hAnsi="Cambria Math" w:cs="Cambria Math"/>
        </w:rPr>
        <w:t>∣</w:t>
      </w:r>
      <w:r w:rsidRPr="002E0DBC">
        <w:t>st−1</w:t>
      </w:r>
      <w:r w:rsidRPr="002E0DBC">
        <w:rPr>
          <w:rFonts w:ascii="Arial" w:hAnsi="Arial" w:cs="Arial"/>
        </w:rPr>
        <w:t>​</w:t>
      </w:r>
      <w:r w:rsidRPr="002E0DBC">
        <w:t>), is the typical way to express the dynamics of a (first-order) Markov chain. It states that the probability of the next state sts_tst</w:t>
      </w:r>
      <w:r w:rsidRPr="002E0DBC">
        <w:rPr>
          <w:rFonts w:ascii="Arial" w:hAnsi="Arial" w:cs="Arial"/>
        </w:rPr>
        <w:t>​</w:t>
      </w:r>
      <w:r w:rsidRPr="002E0DBC">
        <w:t xml:space="preserve"> depends </w:t>
      </w:r>
      <w:r w:rsidRPr="002E0DBC">
        <w:rPr>
          <w:b/>
          <w:bCs/>
        </w:rPr>
        <w:t>only</w:t>
      </w:r>
      <w:r w:rsidRPr="002E0DBC">
        <w:t xml:space="preserve"> on the current state st−1s_{t-1}st−1</w:t>
      </w:r>
      <w:r w:rsidRPr="002E0DBC">
        <w:rPr>
          <w:rFonts w:ascii="Arial" w:hAnsi="Arial" w:cs="Arial"/>
        </w:rPr>
        <w:t>​</w:t>
      </w:r>
      <w:r w:rsidRPr="002E0DBC">
        <w:t>, and not on any earlier states.</w:t>
      </w:r>
    </w:p>
    <w:p w14:paraId="3D5D298B" w14:textId="77777777" w:rsidR="002E0DBC" w:rsidRPr="002E0DBC" w:rsidRDefault="002E0DBC" w:rsidP="002E0DBC">
      <w:r w:rsidRPr="002E0DBC">
        <w:t xml:space="preserve">This is the essence of the </w:t>
      </w:r>
      <w:r w:rsidRPr="002E0DBC">
        <w:rPr>
          <w:b/>
          <w:bCs/>
        </w:rPr>
        <w:t>Markov property</w:t>
      </w:r>
      <w:r w:rsidRPr="002E0DBC">
        <w:t>:</w:t>
      </w:r>
    </w:p>
    <w:p w14:paraId="3A0F8733" w14:textId="77777777" w:rsidR="002E0DBC" w:rsidRPr="002E0DBC" w:rsidRDefault="002E0DBC" w:rsidP="002E0DBC">
      <w:r w:rsidRPr="002E0DBC">
        <w:t>p(st</w:t>
      </w:r>
      <w:r w:rsidRPr="002E0DBC">
        <w:rPr>
          <w:rFonts w:ascii="Cambria Math" w:hAnsi="Cambria Math" w:cs="Cambria Math"/>
        </w:rPr>
        <w:t>∣</w:t>
      </w:r>
      <w:r w:rsidRPr="002E0DBC">
        <w:t>st</w:t>
      </w:r>
      <w:r w:rsidRPr="002E0DBC">
        <w:rPr>
          <w:rFonts w:ascii="Aptos" w:hAnsi="Aptos" w:cs="Aptos"/>
        </w:rPr>
        <w:t>−</w:t>
      </w:r>
      <w:r w:rsidRPr="002E0DBC">
        <w:t>1,st</w:t>
      </w:r>
      <w:r w:rsidRPr="002E0DBC">
        <w:rPr>
          <w:rFonts w:ascii="Aptos" w:hAnsi="Aptos" w:cs="Aptos"/>
        </w:rPr>
        <w:t>−</w:t>
      </w:r>
      <w:r w:rsidRPr="002E0DBC">
        <w:t>2,</w:t>
      </w:r>
      <w:r w:rsidRPr="002E0DBC">
        <w:rPr>
          <w:rFonts w:ascii="Aptos" w:hAnsi="Aptos" w:cs="Aptos"/>
        </w:rPr>
        <w:t>…</w:t>
      </w:r>
      <w:r w:rsidRPr="002E0DBC">
        <w:t>,s0)=p(st</w:t>
      </w:r>
      <w:r w:rsidRPr="002E0DBC">
        <w:rPr>
          <w:rFonts w:ascii="Cambria Math" w:hAnsi="Cambria Math" w:cs="Cambria Math"/>
        </w:rPr>
        <w:t>∣</w:t>
      </w:r>
      <w:r w:rsidRPr="002E0DBC">
        <w:t>st</w:t>
      </w:r>
      <w:r w:rsidRPr="002E0DBC">
        <w:rPr>
          <w:rFonts w:ascii="Aptos" w:hAnsi="Aptos" w:cs="Aptos"/>
        </w:rPr>
        <w:t>−</w:t>
      </w:r>
      <w:r w:rsidRPr="002E0DBC">
        <w:t>1)p(s_t \mid s_{t-1}, s_{t-2}, \dots, s_0) = p(s_t \mid s_{t-1})p(st</w:t>
      </w:r>
      <w:r w:rsidRPr="002E0DBC">
        <w:rPr>
          <w:rFonts w:ascii="Arial" w:hAnsi="Arial" w:cs="Arial"/>
        </w:rPr>
        <w:t>​</w:t>
      </w:r>
      <w:r w:rsidRPr="002E0DBC">
        <w:rPr>
          <w:rFonts w:ascii="Cambria Math" w:hAnsi="Cambria Math" w:cs="Cambria Math"/>
        </w:rPr>
        <w:t>∣</w:t>
      </w:r>
      <w:r w:rsidRPr="002E0DBC">
        <w:t>st−1</w:t>
      </w:r>
      <w:r w:rsidRPr="002E0DBC">
        <w:rPr>
          <w:rFonts w:ascii="Arial" w:hAnsi="Arial" w:cs="Arial"/>
        </w:rPr>
        <w:t>​</w:t>
      </w:r>
      <w:r w:rsidRPr="002E0DBC">
        <w:t>,st−2</w:t>
      </w:r>
      <w:r w:rsidRPr="002E0DBC">
        <w:rPr>
          <w:rFonts w:ascii="Arial" w:hAnsi="Arial" w:cs="Arial"/>
        </w:rPr>
        <w:t>​</w:t>
      </w:r>
      <w:r w:rsidRPr="002E0DBC">
        <w:t>,…,s0</w:t>
      </w:r>
      <w:r w:rsidRPr="002E0DBC">
        <w:rPr>
          <w:rFonts w:ascii="Arial" w:hAnsi="Arial" w:cs="Arial"/>
        </w:rPr>
        <w:t>​</w:t>
      </w:r>
      <w:r w:rsidRPr="002E0DBC">
        <w:t>)=p(st</w:t>
      </w:r>
      <w:r w:rsidRPr="002E0DBC">
        <w:rPr>
          <w:rFonts w:ascii="Arial" w:hAnsi="Arial" w:cs="Arial"/>
        </w:rPr>
        <w:t>​</w:t>
      </w:r>
      <w:r w:rsidRPr="002E0DBC">
        <w:rPr>
          <w:rFonts w:ascii="Cambria Math" w:hAnsi="Cambria Math" w:cs="Cambria Math"/>
        </w:rPr>
        <w:t>∣</w:t>
      </w:r>
      <w:r w:rsidRPr="002E0DBC">
        <w:t>st−1</w:t>
      </w:r>
      <w:r w:rsidRPr="002E0DBC">
        <w:rPr>
          <w:rFonts w:ascii="Arial" w:hAnsi="Arial" w:cs="Arial"/>
        </w:rPr>
        <w:t>​</w:t>
      </w:r>
      <w:r w:rsidRPr="002E0DBC">
        <w:t xml:space="preserve">) </w:t>
      </w:r>
    </w:p>
    <w:p w14:paraId="00C270DE" w14:textId="77777777" w:rsidR="002E0DBC" w:rsidRPr="002E0DBC" w:rsidRDefault="002E0DBC" w:rsidP="002E0DBC">
      <w:pPr>
        <w:rPr>
          <w:b/>
          <w:bCs/>
        </w:rPr>
      </w:pPr>
      <w:r w:rsidRPr="002E0DBC">
        <w:rPr>
          <w:b/>
          <w:bCs/>
        </w:rPr>
        <w:t>Quick comments:</w:t>
      </w:r>
    </w:p>
    <w:p w14:paraId="3E70B71C" w14:textId="77777777" w:rsidR="002E0DBC" w:rsidRPr="002E0DBC" w:rsidRDefault="002E0DBC" w:rsidP="002E0DBC">
      <w:pPr>
        <w:numPr>
          <w:ilvl w:val="0"/>
          <w:numId w:val="18"/>
        </w:numPr>
      </w:pPr>
      <w:r w:rsidRPr="002E0DBC">
        <w:t>sts_tst</w:t>
      </w:r>
      <w:r w:rsidRPr="002E0DBC">
        <w:rPr>
          <w:rFonts w:ascii="Arial" w:hAnsi="Arial" w:cs="Arial"/>
        </w:rPr>
        <w:t>​</w:t>
      </w:r>
      <w:r w:rsidRPr="002E0DBC">
        <w:t xml:space="preserve"> is the state at time ttt.</w:t>
      </w:r>
    </w:p>
    <w:p w14:paraId="052D8B70" w14:textId="77777777" w:rsidR="002E0DBC" w:rsidRPr="002E0DBC" w:rsidRDefault="002E0DBC" w:rsidP="002E0DBC">
      <w:pPr>
        <w:numPr>
          <w:ilvl w:val="0"/>
          <w:numId w:val="18"/>
        </w:numPr>
      </w:pPr>
      <w:r w:rsidRPr="002E0DBC">
        <w:t>p(st</w:t>
      </w:r>
      <w:r w:rsidRPr="002E0DBC">
        <w:rPr>
          <w:rFonts w:ascii="Cambria Math" w:hAnsi="Cambria Math" w:cs="Cambria Math"/>
        </w:rPr>
        <w:t>∣</w:t>
      </w:r>
      <w:r w:rsidRPr="002E0DBC">
        <w:t>st</w:t>
      </w:r>
      <w:r w:rsidRPr="002E0DBC">
        <w:rPr>
          <w:rFonts w:ascii="Aptos" w:hAnsi="Aptos" w:cs="Aptos"/>
        </w:rPr>
        <w:t>−</w:t>
      </w:r>
      <w:r w:rsidRPr="002E0DBC">
        <w:t>1)p(s_t \mid s_{t-1})p(st</w:t>
      </w:r>
      <w:r w:rsidRPr="002E0DBC">
        <w:rPr>
          <w:rFonts w:ascii="Arial" w:hAnsi="Arial" w:cs="Arial"/>
        </w:rPr>
        <w:t>​</w:t>
      </w:r>
      <w:r w:rsidRPr="002E0DBC">
        <w:rPr>
          <w:rFonts w:ascii="Cambria Math" w:hAnsi="Cambria Math" w:cs="Cambria Math"/>
        </w:rPr>
        <w:t>∣</w:t>
      </w:r>
      <w:r w:rsidRPr="002E0DBC">
        <w:t>st−1</w:t>
      </w:r>
      <w:r w:rsidRPr="002E0DBC">
        <w:rPr>
          <w:rFonts w:ascii="Arial" w:hAnsi="Arial" w:cs="Arial"/>
        </w:rPr>
        <w:t>​</w:t>
      </w:r>
      <w:r w:rsidRPr="002E0DBC">
        <w:t>) is the state transition probability.</w:t>
      </w:r>
    </w:p>
    <w:p w14:paraId="3F4AF399" w14:textId="77777777" w:rsidR="002E0DBC" w:rsidRPr="002E0DBC" w:rsidRDefault="002E0DBC" w:rsidP="002E0DBC">
      <w:pPr>
        <w:numPr>
          <w:ilvl w:val="0"/>
          <w:numId w:val="18"/>
        </w:numPr>
      </w:pPr>
      <w:r w:rsidRPr="002E0DBC">
        <w:t>The collection of all p(st</w:t>
      </w:r>
      <w:r w:rsidRPr="002E0DBC">
        <w:rPr>
          <w:rFonts w:ascii="Cambria Math" w:hAnsi="Cambria Math" w:cs="Cambria Math"/>
        </w:rPr>
        <w:t>∣</w:t>
      </w:r>
      <w:r w:rsidRPr="002E0DBC">
        <w:t>st</w:t>
      </w:r>
      <w:r w:rsidRPr="002E0DBC">
        <w:rPr>
          <w:rFonts w:ascii="Aptos" w:hAnsi="Aptos" w:cs="Aptos"/>
        </w:rPr>
        <w:t>−</w:t>
      </w:r>
      <w:r w:rsidRPr="002E0DBC">
        <w:t>1)p(s_t \mid s_{t-1})p(st</w:t>
      </w:r>
      <w:r w:rsidRPr="002E0DBC">
        <w:rPr>
          <w:rFonts w:ascii="Arial" w:hAnsi="Arial" w:cs="Arial"/>
        </w:rPr>
        <w:t>​</w:t>
      </w:r>
      <w:r w:rsidRPr="002E0DBC">
        <w:rPr>
          <w:rFonts w:ascii="Cambria Math" w:hAnsi="Cambria Math" w:cs="Cambria Math"/>
        </w:rPr>
        <w:t>∣</w:t>
      </w:r>
      <w:r w:rsidRPr="002E0DBC">
        <w:t>st−1</w:t>
      </w:r>
      <w:r w:rsidRPr="002E0DBC">
        <w:rPr>
          <w:rFonts w:ascii="Arial" w:hAnsi="Arial" w:cs="Arial"/>
        </w:rPr>
        <w:t>​</w:t>
      </w:r>
      <w:r w:rsidRPr="002E0DBC">
        <w:t>) is what defines the chain.</w:t>
      </w:r>
    </w:p>
    <w:p w14:paraId="396FF8FE" w14:textId="77777777" w:rsidR="002E0DBC" w:rsidRPr="002E0DBC" w:rsidRDefault="002E0DBC" w:rsidP="002E0DBC">
      <w:r w:rsidRPr="002E0DBC">
        <w:t xml:space="preserve">If you’re working with a finite state space, you can represent this with a </w:t>
      </w:r>
      <w:r w:rsidRPr="002E0DBC">
        <w:rPr>
          <w:b/>
          <w:bCs/>
        </w:rPr>
        <w:t>transition matrix</w:t>
      </w:r>
      <w:r w:rsidRPr="002E0DBC">
        <w:t>, too.</w:t>
      </w:r>
    </w:p>
    <w:p w14:paraId="17AFFBE5" w14:textId="77777777" w:rsidR="002E0DBC" w:rsidRPr="002E0DBC" w:rsidRDefault="002E0DBC" w:rsidP="002E0DBC">
      <w:r w:rsidRPr="002E0DBC">
        <w:pict w14:anchorId="79B7590F">
          <v:rect id="_x0000_i1547" style="width:0;height:1.5pt" o:hralign="center" o:hrstd="t" o:hr="t" fillcolor="#a0a0a0" stroked="f"/>
        </w:pict>
      </w:r>
    </w:p>
    <w:p w14:paraId="555F4EF1" w14:textId="77777777" w:rsidR="002E0DBC" w:rsidRPr="002E0DBC" w:rsidRDefault="002E0DBC" w:rsidP="002E0DBC">
      <w:r w:rsidRPr="002E0DBC">
        <w:t xml:space="preserve">If you tell me what you're trying to do with it (sampling? inference? stationary distributions?), I can go deeper! </w:t>
      </w:r>
      <w:r w:rsidRPr="002E0DBC">
        <w:rPr>
          <w:rFonts w:ascii="Segoe UI Emoji" w:hAnsi="Segoe UI Emoji" w:cs="Segoe UI Emoji"/>
        </w:rPr>
        <w:t>🚀</w:t>
      </w:r>
    </w:p>
    <w:p w14:paraId="446449B8" w14:textId="77777777" w:rsidR="002E0DBC" w:rsidRPr="002E0DBC" w:rsidRDefault="002E0DBC" w:rsidP="002E0DBC">
      <w:r w:rsidRPr="002E0DBC">
        <w:t>4o</w:t>
      </w:r>
    </w:p>
    <w:p w14:paraId="566CED56" w14:textId="77777777" w:rsidR="002E0DBC" w:rsidRPr="002E0DBC" w:rsidRDefault="002E0DBC" w:rsidP="002E0DBC">
      <w:pPr>
        <w:rPr>
          <w:b/>
          <w:bCs/>
        </w:rPr>
      </w:pPr>
      <w:r w:rsidRPr="002E0DBC">
        <w:rPr>
          <w:b/>
          <w:bCs/>
        </w:rPr>
        <w:t>You said:</w:t>
      </w:r>
    </w:p>
    <w:p w14:paraId="2BD9DFC0" w14:textId="77777777" w:rsidR="002E0DBC" w:rsidRPr="002E0DBC" w:rsidRDefault="002E0DBC" w:rsidP="002E0DBC">
      <w:r w:rsidRPr="002E0DBC">
        <w:t>Excellent. Now, I want to characterize the "predictability" of the process defined by my markov chain. I figure a good way to do this is via computing the entropy of my transition matrix defining p(s_{t}|s_{t-1}) or the joint distribution p(s_{t},s_{t-1}). Is this a good idea? If so, which would make more sense to you?</w:t>
      </w:r>
    </w:p>
    <w:p w14:paraId="6069849E" w14:textId="77777777" w:rsidR="002E0DBC" w:rsidRPr="002E0DBC" w:rsidRDefault="002E0DBC" w:rsidP="002E0DBC">
      <w:pPr>
        <w:rPr>
          <w:b/>
          <w:bCs/>
        </w:rPr>
      </w:pPr>
      <w:r w:rsidRPr="002E0DBC">
        <w:rPr>
          <w:b/>
          <w:bCs/>
        </w:rPr>
        <w:t>ChatGPT said:</w:t>
      </w:r>
    </w:p>
    <w:p w14:paraId="4B118042" w14:textId="77777777" w:rsidR="002E0DBC" w:rsidRPr="002E0DBC" w:rsidRDefault="002E0DBC" w:rsidP="002E0DBC">
      <w:r w:rsidRPr="002E0DBC">
        <w:t>This is a very good and insightful question.</w:t>
      </w:r>
      <w:r w:rsidRPr="002E0DBC">
        <w:br/>
        <w:t>You're on the right track: entropy is a natural choice for characterizing the "predictability" (or uncertainty) of a stochastic process like a Markov chain.</w:t>
      </w:r>
    </w:p>
    <w:p w14:paraId="79723C2A" w14:textId="77777777" w:rsidR="002E0DBC" w:rsidRPr="002E0DBC" w:rsidRDefault="002E0DBC" w:rsidP="002E0DBC">
      <w:r w:rsidRPr="002E0DBC">
        <w:t>Let’s unpack this carefully.</w:t>
      </w:r>
    </w:p>
    <w:p w14:paraId="2E7B0F72" w14:textId="77777777" w:rsidR="002E0DBC" w:rsidRPr="002E0DBC" w:rsidRDefault="002E0DBC" w:rsidP="002E0DBC">
      <w:pPr>
        <w:rPr>
          <w:b/>
          <w:bCs/>
        </w:rPr>
      </w:pPr>
      <w:r w:rsidRPr="002E0DBC">
        <w:rPr>
          <w:b/>
          <w:bCs/>
        </w:rPr>
        <w:lastRenderedPageBreak/>
        <w:t>First, some intuition:</w:t>
      </w:r>
    </w:p>
    <w:p w14:paraId="420C4961" w14:textId="77777777" w:rsidR="002E0DBC" w:rsidRPr="002E0DBC" w:rsidRDefault="002E0DBC" w:rsidP="002E0DBC">
      <w:pPr>
        <w:numPr>
          <w:ilvl w:val="0"/>
          <w:numId w:val="19"/>
        </w:numPr>
      </w:pPr>
      <w:r w:rsidRPr="002E0DBC">
        <w:t xml:space="preserve">If the process is highly predictable, entropy will be </w:t>
      </w:r>
      <w:r w:rsidRPr="002E0DBC">
        <w:rPr>
          <w:b/>
          <w:bCs/>
        </w:rPr>
        <w:t>low</w:t>
      </w:r>
      <w:r w:rsidRPr="002E0DBC">
        <w:t>.</w:t>
      </w:r>
    </w:p>
    <w:p w14:paraId="6C67D438" w14:textId="77777777" w:rsidR="002E0DBC" w:rsidRPr="002E0DBC" w:rsidRDefault="002E0DBC" w:rsidP="002E0DBC">
      <w:pPr>
        <w:numPr>
          <w:ilvl w:val="0"/>
          <w:numId w:val="19"/>
        </w:numPr>
      </w:pPr>
      <w:r w:rsidRPr="002E0DBC">
        <w:t xml:space="preserve">If the process is random and highly uncertain, entropy will be </w:t>
      </w:r>
      <w:r w:rsidRPr="002E0DBC">
        <w:rPr>
          <w:b/>
          <w:bCs/>
        </w:rPr>
        <w:t>high</w:t>
      </w:r>
      <w:r w:rsidRPr="002E0DBC">
        <w:t>.</w:t>
      </w:r>
    </w:p>
    <w:p w14:paraId="66455B35" w14:textId="77777777" w:rsidR="002E0DBC" w:rsidRPr="002E0DBC" w:rsidRDefault="002E0DBC" w:rsidP="002E0DBC">
      <w:pPr>
        <w:rPr>
          <w:b/>
          <w:bCs/>
        </w:rPr>
      </w:pPr>
      <w:r w:rsidRPr="002E0DBC">
        <w:rPr>
          <w:b/>
          <w:bCs/>
        </w:rPr>
        <w:t>Now, your two ideas:</w:t>
      </w:r>
    </w:p>
    <w:p w14:paraId="0DC8EBA1" w14:textId="77777777" w:rsidR="002E0DBC" w:rsidRPr="002E0DBC" w:rsidRDefault="002E0DBC" w:rsidP="002E0DBC">
      <w:pPr>
        <w:rPr>
          <w:b/>
          <w:bCs/>
        </w:rPr>
      </w:pPr>
      <w:r w:rsidRPr="002E0DBC">
        <w:rPr>
          <w:b/>
          <w:bCs/>
        </w:rPr>
        <w:t>1. Entropy of the transition probabilities:</w:t>
      </w:r>
    </w:p>
    <w:p w14:paraId="70043E20" w14:textId="77777777" w:rsidR="002E0DBC" w:rsidRPr="002E0DBC" w:rsidRDefault="002E0DBC" w:rsidP="002E0DBC">
      <w:r w:rsidRPr="002E0DBC">
        <w:t>You compute:</w:t>
      </w:r>
    </w:p>
    <w:p w14:paraId="6DD04C21" w14:textId="77777777" w:rsidR="002E0DBC" w:rsidRPr="002E0DBC" w:rsidRDefault="002E0DBC" w:rsidP="002E0DBC">
      <w:r w:rsidRPr="002E0DBC">
        <w:t>H(St</w:t>
      </w:r>
      <w:r w:rsidRPr="002E0DBC">
        <w:rPr>
          <w:rFonts w:ascii="Cambria Math" w:hAnsi="Cambria Math" w:cs="Cambria Math"/>
        </w:rPr>
        <w:t>∣</w:t>
      </w:r>
      <w:r w:rsidRPr="002E0DBC">
        <w:t>St</w:t>
      </w:r>
      <w:r w:rsidRPr="002E0DBC">
        <w:rPr>
          <w:rFonts w:ascii="Aptos" w:hAnsi="Aptos" w:cs="Aptos"/>
        </w:rPr>
        <w:t>−</w:t>
      </w:r>
      <w:r w:rsidRPr="002E0DBC">
        <w:t>1)=</w:t>
      </w:r>
      <w:r w:rsidRPr="002E0DBC">
        <w:rPr>
          <w:rFonts w:ascii="Aptos" w:hAnsi="Aptos" w:cs="Aptos"/>
        </w:rPr>
        <w:t>−∑</w:t>
      </w:r>
      <w:r w:rsidRPr="002E0DBC">
        <w:t>st</w:t>
      </w:r>
      <w:r w:rsidRPr="002E0DBC">
        <w:rPr>
          <w:rFonts w:ascii="Aptos" w:hAnsi="Aptos" w:cs="Aptos"/>
        </w:rPr>
        <w:t>−</w:t>
      </w:r>
      <w:r w:rsidRPr="002E0DBC">
        <w:t>1p(st</w:t>
      </w:r>
      <w:r w:rsidRPr="002E0DBC">
        <w:rPr>
          <w:rFonts w:ascii="Aptos" w:hAnsi="Aptos" w:cs="Aptos"/>
        </w:rPr>
        <w:t>−</w:t>
      </w:r>
      <w:r w:rsidRPr="002E0DBC">
        <w:t>1)</w:t>
      </w:r>
      <w:r w:rsidRPr="002E0DBC">
        <w:rPr>
          <w:rFonts w:ascii="Aptos" w:hAnsi="Aptos" w:cs="Aptos"/>
        </w:rPr>
        <w:t>∑</w:t>
      </w:r>
      <w:r w:rsidRPr="002E0DBC">
        <w:t>stp(st</w:t>
      </w:r>
      <w:r w:rsidRPr="002E0DBC">
        <w:rPr>
          <w:rFonts w:ascii="Cambria Math" w:hAnsi="Cambria Math" w:cs="Cambria Math"/>
        </w:rPr>
        <w:t>∣</w:t>
      </w:r>
      <w:r w:rsidRPr="002E0DBC">
        <w:t>st</w:t>
      </w:r>
      <w:r w:rsidRPr="002E0DBC">
        <w:rPr>
          <w:rFonts w:ascii="Aptos" w:hAnsi="Aptos" w:cs="Aptos"/>
        </w:rPr>
        <w:t>−</w:t>
      </w:r>
      <w:r w:rsidRPr="002E0DBC">
        <w:t>1)log</w:t>
      </w:r>
      <w:r w:rsidRPr="002E0DBC">
        <w:rPr>
          <w:rFonts w:ascii="Cambria Math" w:hAnsi="Cambria Math" w:cs="Cambria Math"/>
        </w:rPr>
        <w:t>⁡</w:t>
      </w:r>
      <w:r w:rsidRPr="002E0DBC">
        <w:t>p(st</w:t>
      </w:r>
      <w:r w:rsidRPr="002E0DBC">
        <w:rPr>
          <w:rFonts w:ascii="Cambria Math" w:hAnsi="Cambria Math" w:cs="Cambria Math"/>
        </w:rPr>
        <w:t>∣</w:t>
      </w:r>
      <w:r w:rsidRPr="002E0DBC">
        <w:t>st</w:t>
      </w:r>
      <w:r w:rsidRPr="002E0DBC">
        <w:rPr>
          <w:rFonts w:ascii="Aptos" w:hAnsi="Aptos" w:cs="Aptos"/>
        </w:rPr>
        <w:t>−</w:t>
      </w:r>
      <w:r w:rsidRPr="002E0DBC">
        <w:t>1)H(S_t \mid S_{t-1}) = - \sum_{s_{t-1}} p(s_{t-1}) \sum_{s_t} p(s_t \mid s_{t-1}) \log p(s_t \mid s_{t-1})H(St</w:t>
      </w:r>
      <w:r w:rsidRPr="002E0DBC">
        <w:rPr>
          <w:rFonts w:ascii="Arial" w:hAnsi="Arial" w:cs="Arial"/>
        </w:rPr>
        <w:t>​</w:t>
      </w:r>
      <w:r w:rsidRPr="002E0DBC">
        <w:rPr>
          <w:rFonts w:ascii="Cambria Math" w:hAnsi="Cambria Math" w:cs="Cambria Math"/>
        </w:rPr>
        <w:t>∣</w:t>
      </w:r>
      <w:r w:rsidRPr="002E0DBC">
        <w:t>St−1</w:t>
      </w:r>
      <w:r w:rsidRPr="002E0DBC">
        <w:rPr>
          <w:rFonts w:ascii="Arial" w:hAnsi="Arial" w:cs="Arial"/>
        </w:rPr>
        <w:t>​</w:t>
      </w:r>
      <w:r w:rsidRPr="002E0DBC">
        <w:t>)=−st−1</w:t>
      </w:r>
      <w:r w:rsidRPr="002E0DBC">
        <w:rPr>
          <w:rFonts w:ascii="Arial" w:hAnsi="Arial" w:cs="Arial"/>
        </w:rPr>
        <w:t>​</w:t>
      </w:r>
      <w:r w:rsidRPr="002E0DBC">
        <w:t>∑</w:t>
      </w:r>
      <w:r w:rsidRPr="002E0DBC">
        <w:rPr>
          <w:rFonts w:ascii="Arial" w:hAnsi="Arial" w:cs="Arial"/>
        </w:rPr>
        <w:t>​</w:t>
      </w:r>
      <w:r w:rsidRPr="002E0DBC">
        <w:t>p(st−1</w:t>
      </w:r>
      <w:r w:rsidRPr="002E0DBC">
        <w:rPr>
          <w:rFonts w:ascii="Arial" w:hAnsi="Arial" w:cs="Arial"/>
        </w:rPr>
        <w:t>​</w:t>
      </w:r>
      <w:r w:rsidRPr="002E0DBC">
        <w:t>)st</w:t>
      </w:r>
      <w:r w:rsidRPr="002E0DBC">
        <w:rPr>
          <w:rFonts w:ascii="Arial" w:hAnsi="Arial" w:cs="Arial"/>
        </w:rPr>
        <w:t>​</w:t>
      </w:r>
      <w:r w:rsidRPr="002E0DBC">
        <w:t>∑</w:t>
      </w:r>
      <w:r w:rsidRPr="002E0DBC">
        <w:rPr>
          <w:rFonts w:ascii="Arial" w:hAnsi="Arial" w:cs="Arial"/>
        </w:rPr>
        <w:t>​</w:t>
      </w:r>
      <w:r w:rsidRPr="002E0DBC">
        <w:t>p(st</w:t>
      </w:r>
      <w:r w:rsidRPr="002E0DBC">
        <w:rPr>
          <w:rFonts w:ascii="Arial" w:hAnsi="Arial" w:cs="Arial"/>
        </w:rPr>
        <w:t>​</w:t>
      </w:r>
      <w:r w:rsidRPr="002E0DBC">
        <w:rPr>
          <w:rFonts w:ascii="Cambria Math" w:hAnsi="Cambria Math" w:cs="Cambria Math"/>
        </w:rPr>
        <w:t>∣</w:t>
      </w:r>
      <w:r w:rsidRPr="002E0DBC">
        <w:t>st−1</w:t>
      </w:r>
      <w:r w:rsidRPr="002E0DBC">
        <w:rPr>
          <w:rFonts w:ascii="Arial" w:hAnsi="Arial" w:cs="Arial"/>
        </w:rPr>
        <w:t>​</w:t>
      </w:r>
      <w:r w:rsidRPr="002E0DBC">
        <w:t>)logp(st</w:t>
      </w:r>
      <w:r w:rsidRPr="002E0DBC">
        <w:rPr>
          <w:rFonts w:ascii="Arial" w:hAnsi="Arial" w:cs="Arial"/>
        </w:rPr>
        <w:t>​</w:t>
      </w:r>
      <w:r w:rsidRPr="002E0DBC">
        <w:rPr>
          <w:rFonts w:ascii="Cambria Math" w:hAnsi="Cambria Math" w:cs="Cambria Math"/>
        </w:rPr>
        <w:t>∣</w:t>
      </w:r>
      <w:r w:rsidRPr="002E0DBC">
        <w:t>st−1</w:t>
      </w:r>
      <w:r w:rsidRPr="002E0DBC">
        <w:rPr>
          <w:rFonts w:ascii="Arial" w:hAnsi="Arial" w:cs="Arial"/>
        </w:rPr>
        <w:t>​</w:t>
      </w:r>
      <w:r w:rsidRPr="002E0DBC">
        <w:t xml:space="preserve">) </w:t>
      </w:r>
    </w:p>
    <w:p w14:paraId="6B058D97" w14:textId="77777777" w:rsidR="002E0DBC" w:rsidRPr="002E0DBC" w:rsidRDefault="002E0DBC" w:rsidP="002E0DBC">
      <w:r w:rsidRPr="002E0DBC">
        <w:t xml:space="preserve">This is the </w:t>
      </w:r>
      <w:r w:rsidRPr="002E0DBC">
        <w:rPr>
          <w:b/>
          <w:bCs/>
        </w:rPr>
        <w:t>conditional entropy</w:t>
      </w:r>
      <w:r w:rsidRPr="002E0DBC">
        <w:t>, and it directly answers:</w:t>
      </w:r>
    </w:p>
    <w:p w14:paraId="4F15C095" w14:textId="77777777" w:rsidR="002E0DBC" w:rsidRPr="002E0DBC" w:rsidRDefault="002E0DBC" w:rsidP="002E0DBC">
      <w:r w:rsidRPr="002E0DBC">
        <w:rPr>
          <w:i/>
          <w:iCs/>
        </w:rPr>
        <w:t>Given where I am now, how uncertain am I about where I’ll go next?</w:t>
      </w:r>
    </w:p>
    <w:p w14:paraId="1089EF2C" w14:textId="77777777" w:rsidR="002E0DBC" w:rsidRPr="002E0DBC" w:rsidRDefault="002E0DBC" w:rsidP="002E0DBC">
      <w:r w:rsidRPr="002E0DBC">
        <w:t xml:space="preserve">This is a </w:t>
      </w:r>
      <w:r w:rsidRPr="002E0DBC">
        <w:rPr>
          <w:b/>
          <w:bCs/>
        </w:rPr>
        <w:t>very natural choice</w:t>
      </w:r>
      <w:r w:rsidRPr="002E0DBC">
        <w:t xml:space="preserve"> for measuring predictability, since it tells you how much uncertainty there is in the next step, </w:t>
      </w:r>
      <w:r w:rsidRPr="002E0DBC">
        <w:rPr>
          <w:i/>
          <w:iCs/>
        </w:rPr>
        <w:t>on average</w:t>
      </w:r>
      <w:r w:rsidRPr="002E0DBC">
        <w:t>, accounting for the distribution over current states.</w:t>
      </w:r>
    </w:p>
    <w:p w14:paraId="16A912B3" w14:textId="77777777" w:rsidR="002E0DBC" w:rsidRPr="002E0DBC" w:rsidRDefault="002E0DBC" w:rsidP="002E0DBC">
      <w:pPr>
        <w:rPr>
          <w:b/>
          <w:bCs/>
        </w:rPr>
      </w:pPr>
      <w:r w:rsidRPr="002E0DBC">
        <w:rPr>
          <w:b/>
          <w:bCs/>
        </w:rPr>
        <w:t>2. Entropy of the joint distribution p(st,st−1)p(s_t, s_{t-1})p(st</w:t>
      </w:r>
      <w:r w:rsidRPr="002E0DBC">
        <w:rPr>
          <w:rFonts w:ascii="Arial" w:hAnsi="Arial" w:cs="Arial"/>
          <w:b/>
          <w:bCs/>
        </w:rPr>
        <w:t>​</w:t>
      </w:r>
      <w:r w:rsidRPr="002E0DBC">
        <w:rPr>
          <w:b/>
          <w:bCs/>
        </w:rPr>
        <w:t>,st−1</w:t>
      </w:r>
      <w:r w:rsidRPr="002E0DBC">
        <w:rPr>
          <w:rFonts w:ascii="Arial" w:hAnsi="Arial" w:cs="Arial"/>
          <w:b/>
          <w:bCs/>
        </w:rPr>
        <w:t>​</w:t>
      </w:r>
      <w:r w:rsidRPr="002E0DBC">
        <w:rPr>
          <w:b/>
          <w:bCs/>
        </w:rPr>
        <w:t>):</w:t>
      </w:r>
    </w:p>
    <w:p w14:paraId="6F3F1AD7" w14:textId="77777777" w:rsidR="002E0DBC" w:rsidRPr="002E0DBC" w:rsidRDefault="002E0DBC" w:rsidP="002E0DBC">
      <w:r w:rsidRPr="002E0DBC">
        <w:t>You compute:</w:t>
      </w:r>
    </w:p>
    <w:p w14:paraId="62F5A4B0" w14:textId="77777777" w:rsidR="002E0DBC" w:rsidRPr="002E0DBC" w:rsidRDefault="002E0DBC" w:rsidP="002E0DBC">
      <w:r w:rsidRPr="002E0DBC">
        <w:t>H(St,St−1)=−∑st−1,stp(st,st−1)log</w:t>
      </w:r>
      <w:r w:rsidRPr="002E0DBC">
        <w:rPr>
          <w:rFonts w:ascii="Cambria Math" w:hAnsi="Cambria Math" w:cs="Cambria Math"/>
        </w:rPr>
        <w:t>⁡</w:t>
      </w:r>
      <w:r w:rsidRPr="002E0DBC">
        <w:t>p(st,st</w:t>
      </w:r>
      <w:r w:rsidRPr="002E0DBC">
        <w:rPr>
          <w:rFonts w:ascii="Aptos" w:hAnsi="Aptos" w:cs="Aptos"/>
        </w:rPr>
        <w:t>−</w:t>
      </w:r>
      <w:r w:rsidRPr="002E0DBC">
        <w:t>1)H(S_t, S_{t-1}) = - \sum_{s_{t-1}, s_t} p(s_t, s_{t-1}) \log p(s_t, s_{t-1})H(St</w:t>
      </w:r>
      <w:r w:rsidRPr="002E0DBC">
        <w:rPr>
          <w:rFonts w:ascii="Arial" w:hAnsi="Arial" w:cs="Arial"/>
        </w:rPr>
        <w:t>​</w:t>
      </w:r>
      <w:r w:rsidRPr="002E0DBC">
        <w:t>,St−1</w:t>
      </w:r>
      <w:r w:rsidRPr="002E0DBC">
        <w:rPr>
          <w:rFonts w:ascii="Arial" w:hAnsi="Arial" w:cs="Arial"/>
        </w:rPr>
        <w:t>​</w:t>
      </w:r>
      <w:r w:rsidRPr="002E0DBC">
        <w:t>)=−st−1</w:t>
      </w:r>
      <w:r w:rsidRPr="002E0DBC">
        <w:rPr>
          <w:rFonts w:ascii="Arial" w:hAnsi="Arial" w:cs="Arial"/>
        </w:rPr>
        <w:t>​</w:t>
      </w:r>
      <w:r w:rsidRPr="002E0DBC">
        <w:t>,st</w:t>
      </w:r>
      <w:r w:rsidRPr="002E0DBC">
        <w:rPr>
          <w:rFonts w:ascii="Arial" w:hAnsi="Arial" w:cs="Arial"/>
        </w:rPr>
        <w:t>​</w:t>
      </w:r>
      <w:r w:rsidRPr="002E0DBC">
        <w:t>∑</w:t>
      </w:r>
      <w:r w:rsidRPr="002E0DBC">
        <w:rPr>
          <w:rFonts w:ascii="Arial" w:hAnsi="Arial" w:cs="Arial"/>
        </w:rPr>
        <w:t>​</w:t>
      </w:r>
      <w:r w:rsidRPr="002E0DBC">
        <w:t>p(st</w:t>
      </w:r>
      <w:r w:rsidRPr="002E0DBC">
        <w:rPr>
          <w:rFonts w:ascii="Arial" w:hAnsi="Arial" w:cs="Arial"/>
        </w:rPr>
        <w:t>​</w:t>
      </w:r>
      <w:r w:rsidRPr="002E0DBC">
        <w:t>,st−1</w:t>
      </w:r>
      <w:r w:rsidRPr="002E0DBC">
        <w:rPr>
          <w:rFonts w:ascii="Arial" w:hAnsi="Arial" w:cs="Arial"/>
        </w:rPr>
        <w:t>​</w:t>
      </w:r>
      <w:r w:rsidRPr="002E0DBC">
        <w:t>)logp(st</w:t>
      </w:r>
      <w:r w:rsidRPr="002E0DBC">
        <w:rPr>
          <w:rFonts w:ascii="Arial" w:hAnsi="Arial" w:cs="Arial"/>
        </w:rPr>
        <w:t>​</w:t>
      </w:r>
      <w:r w:rsidRPr="002E0DBC">
        <w:t>,st−1</w:t>
      </w:r>
      <w:r w:rsidRPr="002E0DBC">
        <w:rPr>
          <w:rFonts w:ascii="Arial" w:hAnsi="Arial" w:cs="Arial"/>
        </w:rPr>
        <w:t>​</w:t>
      </w:r>
      <w:r w:rsidRPr="002E0DBC">
        <w:t xml:space="preserve">) </w:t>
      </w:r>
    </w:p>
    <w:p w14:paraId="04BBD413" w14:textId="77777777" w:rsidR="002E0DBC" w:rsidRPr="002E0DBC" w:rsidRDefault="002E0DBC" w:rsidP="002E0DBC">
      <w:r w:rsidRPr="002E0DBC">
        <w:t>This gives you the total entropy of a snapshot of two consecutive states. It is somewhat informative but less direct — it captures both:</w:t>
      </w:r>
    </w:p>
    <w:p w14:paraId="34C3921A" w14:textId="77777777" w:rsidR="002E0DBC" w:rsidRPr="002E0DBC" w:rsidRDefault="002E0DBC" w:rsidP="002E0DBC">
      <w:pPr>
        <w:numPr>
          <w:ilvl w:val="0"/>
          <w:numId w:val="20"/>
        </w:numPr>
      </w:pPr>
      <w:r w:rsidRPr="002E0DBC">
        <w:t>The uncertainty of being in a state st−1s_{t-1}st−1</w:t>
      </w:r>
      <w:r w:rsidRPr="002E0DBC">
        <w:rPr>
          <w:rFonts w:ascii="Arial" w:hAnsi="Arial" w:cs="Arial"/>
        </w:rPr>
        <w:t>​</w:t>
      </w:r>
      <w:r w:rsidRPr="002E0DBC">
        <w:t>, and</w:t>
      </w:r>
    </w:p>
    <w:p w14:paraId="4DC8C7EF" w14:textId="77777777" w:rsidR="002E0DBC" w:rsidRPr="002E0DBC" w:rsidRDefault="002E0DBC" w:rsidP="002E0DBC">
      <w:pPr>
        <w:numPr>
          <w:ilvl w:val="0"/>
          <w:numId w:val="20"/>
        </w:numPr>
      </w:pPr>
      <w:r w:rsidRPr="002E0DBC">
        <w:t>The uncertainty of transitioning to sts_tst</w:t>
      </w:r>
      <w:r w:rsidRPr="002E0DBC">
        <w:rPr>
          <w:rFonts w:ascii="Arial" w:hAnsi="Arial" w:cs="Arial"/>
        </w:rPr>
        <w:t>​</w:t>
      </w:r>
      <w:r w:rsidRPr="002E0DBC">
        <w:t>.</w:t>
      </w:r>
    </w:p>
    <w:p w14:paraId="2AAB0985" w14:textId="77777777" w:rsidR="002E0DBC" w:rsidRPr="002E0DBC" w:rsidRDefault="002E0DBC" w:rsidP="002E0DBC">
      <w:r w:rsidRPr="002E0DBC">
        <w:t>But notice:</w:t>
      </w:r>
    </w:p>
    <w:p w14:paraId="7E990A28" w14:textId="77777777" w:rsidR="002E0DBC" w:rsidRPr="002E0DBC" w:rsidRDefault="002E0DBC" w:rsidP="002E0DBC">
      <w:r w:rsidRPr="002E0DBC">
        <w:t>H(St,St−1)=H(St−1)+H(St</w:t>
      </w:r>
      <w:r w:rsidRPr="002E0DBC">
        <w:rPr>
          <w:rFonts w:ascii="Cambria Math" w:hAnsi="Cambria Math" w:cs="Cambria Math"/>
        </w:rPr>
        <w:t>∣</w:t>
      </w:r>
      <w:r w:rsidRPr="002E0DBC">
        <w:t>St</w:t>
      </w:r>
      <w:r w:rsidRPr="002E0DBC">
        <w:rPr>
          <w:rFonts w:ascii="Aptos" w:hAnsi="Aptos" w:cs="Aptos"/>
        </w:rPr>
        <w:t>−</w:t>
      </w:r>
      <w:r w:rsidRPr="002E0DBC">
        <w:t>1)H(S_t, S_{t-1}) = H(S_{t-1}) + H(S_t \mid S_{t-1})H(St</w:t>
      </w:r>
      <w:r w:rsidRPr="002E0DBC">
        <w:rPr>
          <w:rFonts w:ascii="Arial" w:hAnsi="Arial" w:cs="Arial"/>
        </w:rPr>
        <w:t>​</w:t>
      </w:r>
      <w:r w:rsidRPr="002E0DBC">
        <w:t>,St−1</w:t>
      </w:r>
      <w:r w:rsidRPr="002E0DBC">
        <w:rPr>
          <w:rFonts w:ascii="Arial" w:hAnsi="Arial" w:cs="Arial"/>
        </w:rPr>
        <w:t>​</w:t>
      </w:r>
      <w:r w:rsidRPr="002E0DBC">
        <w:t>)=H(St−1</w:t>
      </w:r>
      <w:r w:rsidRPr="002E0DBC">
        <w:rPr>
          <w:rFonts w:ascii="Arial" w:hAnsi="Arial" w:cs="Arial"/>
        </w:rPr>
        <w:t>​</w:t>
      </w:r>
      <w:r w:rsidRPr="002E0DBC">
        <w:t>)+H(St</w:t>
      </w:r>
      <w:r w:rsidRPr="002E0DBC">
        <w:rPr>
          <w:rFonts w:ascii="Arial" w:hAnsi="Arial" w:cs="Arial"/>
        </w:rPr>
        <w:t>​</w:t>
      </w:r>
      <w:r w:rsidRPr="002E0DBC">
        <w:rPr>
          <w:rFonts w:ascii="Cambria Math" w:hAnsi="Cambria Math" w:cs="Cambria Math"/>
        </w:rPr>
        <w:t>∣</w:t>
      </w:r>
      <w:r w:rsidRPr="002E0DBC">
        <w:t>St−1</w:t>
      </w:r>
      <w:r w:rsidRPr="002E0DBC">
        <w:rPr>
          <w:rFonts w:ascii="Arial" w:hAnsi="Arial" w:cs="Arial"/>
        </w:rPr>
        <w:t>​</w:t>
      </w:r>
      <w:r w:rsidRPr="002E0DBC">
        <w:t xml:space="preserve">) </w:t>
      </w:r>
    </w:p>
    <w:p w14:paraId="50278E60" w14:textId="77777777" w:rsidR="002E0DBC" w:rsidRPr="002E0DBC" w:rsidRDefault="002E0DBC" w:rsidP="002E0DBC">
      <w:r w:rsidRPr="002E0DBC">
        <w:t>So it includes the marginal entropy H(St−1)H(S_{t-1})H(St−1</w:t>
      </w:r>
      <w:r w:rsidRPr="002E0DBC">
        <w:rPr>
          <w:rFonts w:ascii="Arial" w:hAnsi="Arial" w:cs="Arial"/>
        </w:rPr>
        <w:t>​</w:t>
      </w:r>
      <w:r w:rsidRPr="002E0DBC">
        <w:t>), which reflects how diverse the states themselves are — not just the uncertainty of transition.</w:t>
      </w:r>
    </w:p>
    <w:p w14:paraId="188DDDCE" w14:textId="77777777" w:rsidR="002E0DBC" w:rsidRPr="002E0DBC" w:rsidRDefault="002E0DBC" w:rsidP="002E0DBC">
      <w:r w:rsidRPr="002E0DBC">
        <w:pict w14:anchorId="09E09421">
          <v:rect id="_x0000_i1548" style="width:0;height:1.5pt" o:hralign="center" o:hrstd="t" o:hr="t" fillcolor="#a0a0a0" stroked="f"/>
        </w:pict>
      </w:r>
    </w:p>
    <w:p w14:paraId="1582F504" w14:textId="77777777" w:rsidR="002E0DBC" w:rsidRPr="002E0DBC" w:rsidRDefault="002E0DBC" w:rsidP="002E0DBC">
      <w:pPr>
        <w:rPr>
          <w:b/>
          <w:bCs/>
        </w:rPr>
      </w:pPr>
      <w:r w:rsidRPr="002E0DBC">
        <w:rPr>
          <w:b/>
          <w:bCs/>
        </w:rPr>
        <w:lastRenderedPageBreak/>
        <w:t>Recommendation:</w:t>
      </w:r>
    </w:p>
    <w:p w14:paraId="5BFE5160" w14:textId="77777777" w:rsidR="002E0DBC" w:rsidRPr="002E0DBC" w:rsidRDefault="002E0DBC" w:rsidP="002E0DBC">
      <w:r w:rsidRPr="002E0DBC">
        <w:t xml:space="preserve">If you're </w:t>
      </w:r>
      <w:r w:rsidRPr="002E0DBC">
        <w:rPr>
          <w:b/>
          <w:bCs/>
        </w:rPr>
        <w:t>interested in the predictability of the dynamics</w:t>
      </w:r>
      <w:r w:rsidRPr="002E0DBC">
        <w:t>, then</w:t>
      </w:r>
      <w:r w:rsidRPr="002E0DBC">
        <w:br/>
      </w:r>
      <w:r w:rsidRPr="002E0DBC">
        <w:rPr>
          <w:rFonts w:ascii="Segoe UI Emoji" w:hAnsi="Segoe UI Emoji" w:cs="Segoe UI Emoji"/>
        </w:rPr>
        <w:t>➡️</w:t>
      </w:r>
      <w:r w:rsidRPr="002E0DBC">
        <w:t xml:space="preserve"> </w:t>
      </w:r>
      <w:r w:rsidRPr="002E0DBC">
        <w:rPr>
          <w:b/>
          <w:bCs/>
        </w:rPr>
        <w:t>Go with H(St</w:t>
      </w:r>
      <w:r w:rsidRPr="002E0DBC">
        <w:rPr>
          <w:rFonts w:ascii="Cambria Math" w:hAnsi="Cambria Math" w:cs="Cambria Math"/>
          <w:b/>
          <w:bCs/>
        </w:rPr>
        <w:t>∣</w:t>
      </w:r>
      <w:r w:rsidRPr="002E0DBC">
        <w:rPr>
          <w:b/>
          <w:bCs/>
        </w:rPr>
        <w:t>St</w:t>
      </w:r>
      <w:r w:rsidRPr="002E0DBC">
        <w:rPr>
          <w:rFonts w:ascii="Aptos" w:hAnsi="Aptos" w:cs="Aptos"/>
          <w:b/>
          <w:bCs/>
        </w:rPr>
        <w:t>−</w:t>
      </w:r>
      <w:r w:rsidRPr="002E0DBC">
        <w:rPr>
          <w:b/>
          <w:bCs/>
        </w:rPr>
        <w:t>1)H(S_t \mid S_{t-1})H(St</w:t>
      </w:r>
      <w:r w:rsidRPr="002E0DBC">
        <w:rPr>
          <w:rFonts w:ascii="Arial" w:hAnsi="Arial" w:cs="Arial"/>
          <w:b/>
          <w:bCs/>
        </w:rPr>
        <w:t>​</w:t>
      </w:r>
      <w:r w:rsidRPr="002E0DBC">
        <w:rPr>
          <w:rFonts w:ascii="Cambria Math" w:hAnsi="Cambria Math" w:cs="Cambria Math"/>
          <w:b/>
          <w:bCs/>
        </w:rPr>
        <w:t>∣</w:t>
      </w:r>
      <w:r w:rsidRPr="002E0DBC">
        <w:rPr>
          <w:b/>
          <w:bCs/>
        </w:rPr>
        <w:t>St−1</w:t>
      </w:r>
      <w:r w:rsidRPr="002E0DBC">
        <w:rPr>
          <w:rFonts w:ascii="Arial" w:hAnsi="Arial" w:cs="Arial"/>
          <w:b/>
          <w:bCs/>
        </w:rPr>
        <w:t>​</w:t>
      </w:r>
      <w:r w:rsidRPr="002E0DBC">
        <w:rPr>
          <w:b/>
          <w:bCs/>
        </w:rPr>
        <w:t>).</w:t>
      </w:r>
    </w:p>
    <w:p w14:paraId="4684AF2F" w14:textId="77777777" w:rsidR="002E0DBC" w:rsidRPr="002E0DBC" w:rsidRDefault="002E0DBC" w:rsidP="002E0DBC">
      <w:r w:rsidRPr="002E0DBC">
        <w:t>It isolates the randomness of the transitions themselves, independent of the overall distribution over states.</w:t>
      </w:r>
      <w:r w:rsidRPr="002E0DBC">
        <w:br/>
        <w:t xml:space="preserve">It answers: </w:t>
      </w:r>
      <w:r w:rsidRPr="002E0DBC">
        <w:rPr>
          <w:i/>
          <w:iCs/>
        </w:rPr>
        <w:t>If I know where I am, how hard is it to guess where I’ll go next?</w:t>
      </w:r>
    </w:p>
    <w:p w14:paraId="6B4179B6" w14:textId="77777777" w:rsidR="002E0DBC" w:rsidRPr="002E0DBC" w:rsidRDefault="002E0DBC" w:rsidP="002E0DBC">
      <w:r w:rsidRPr="002E0DBC">
        <w:t>If you're interested in the "overall uncertainty" including the diversity of states, then the joint entropy is fine, but it’s less focused.</w:t>
      </w:r>
    </w:p>
    <w:p w14:paraId="49E71A93" w14:textId="77777777" w:rsidR="002E0DBC" w:rsidRPr="002E0DBC" w:rsidRDefault="002E0DBC" w:rsidP="002E0DBC">
      <w:r w:rsidRPr="002E0DBC">
        <w:pict w14:anchorId="079F7D40">
          <v:rect id="_x0000_i1549" style="width:0;height:1.5pt" o:hralign="center" o:hrstd="t" o:hr="t" fillcolor="#a0a0a0" stroked="f"/>
        </w:pict>
      </w:r>
    </w:p>
    <w:p w14:paraId="41F36320" w14:textId="77777777" w:rsidR="002E0DBC" w:rsidRPr="002E0DBC" w:rsidRDefault="002E0DBC" w:rsidP="002E0DBC">
      <w:pPr>
        <w:rPr>
          <w:b/>
          <w:bCs/>
        </w:rPr>
      </w:pPr>
      <w:r w:rsidRPr="002E0DBC">
        <w:rPr>
          <w:b/>
          <w:bCs/>
        </w:rPr>
        <w:t>Bonus:</w:t>
      </w:r>
    </w:p>
    <w:p w14:paraId="312EA7C8" w14:textId="77777777" w:rsidR="002E0DBC" w:rsidRPr="002E0DBC" w:rsidRDefault="002E0DBC" w:rsidP="002E0DBC">
      <w:r w:rsidRPr="002E0DBC">
        <w:t xml:space="preserve">If you want to go even deeper, you could compute the </w:t>
      </w:r>
      <w:r w:rsidRPr="002E0DBC">
        <w:rPr>
          <w:b/>
          <w:bCs/>
        </w:rPr>
        <w:t>entropy rate</w:t>
      </w:r>
      <w:r w:rsidRPr="002E0DBC">
        <w:t xml:space="preserve"> of the Markov chain, which in the stationary case is exactly H(St</w:t>
      </w:r>
      <w:r w:rsidRPr="002E0DBC">
        <w:rPr>
          <w:rFonts w:ascii="Cambria Math" w:hAnsi="Cambria Math" w:cs="Cambria Math"/>
        </w:rPr>
        <w:t>∣</w:t>
      </w:r>
      <w:r w:rsidRPr="002E0DBC">
        <w:t>St</w:t>
      </w:r>
      <w:r w:rsidRPr="002E0DBC">
        <w:rPr>
          <w:rFonts w:ascii="Aptos" w:hAnsi="Aptos" w:cs="Aptos"/>
        </w:rPr>
        <w:t>−</w:t>
      </w:r>
      <w:r w:rsidRPr="002E0DBC">
        <w:t>1)H(S_t \mid S_{t-1})H(St</w:t>
      </w:r>
      <w:r w:rsidRPr="002E0DBC">
        <w:rPr>
          <w:rFonts w:ascii="Arial" w:hAnsi="Arial" w:cs="Arial"/>
        </w:rPr>
        <w:t>​</w:t>
      </w:r>
      <w:r w:rsidRPr="002E0DBC">
        <w:rPr>
          <w:rFonts w:ascii="Cambria Math" w:hAnsi="Cambria Math" w:cs="Cambria Math"/>
        </w:rPr>
        <w:t>∣</w:t>
      </w:r>
      <w:r w:rsidRPr="002E0DBC">
        <w:t>St−1</w:t>
      </w:r>
      <w:r w:rsidRPr="002E0DBC">
        <w:rPr>
          <w:rFonts w:ascii="Arial" w:hAnsi="Arial" w:cs="Arial"/>
        </w:rPr>
        <w:t>​</w:t>
      </w:r>
      <w:r w:rsidRPr="002E0DBC">
        <w:t>).</w:t>
      </w:r>
      <w:r w:rsidRPr="002E0DBC">
        <w:br/>
        <w:t>That gives you the asymptotic uncertainty per time step as the chain evolves.</w:t>
      </w:r>
    </w:p>
    <w:p w14:paraId="65E75F5F" w14:textId="77777777" w:rsidR="002E0DBC" w:rsidRPr="002E0DBC" w:rsidRDefault="002E0DBC" w:rsidP="002E0DBC">
      <w:r w:rsidRPr="002E0DBC">
        <w:pict w14:anchorId="0C94A9C4">
          <v:rect id="_x0000_i1550" style="width:0;height:1.5pt" o:hralign="center" o:hrstd="t" o:hr="t" fillcolor="#a0a0a0" stroked="f"/>
        </w:pict>
      </w:r>
    </w:p>
    <w:p w14:paraId="7842B6CB" w14:textId="77777777" w:rsidR="002E0DBC" w:rsidRPr="002E0DBC" w:rsidRDefault="002E0DBC" w:rsidP="002E0DBC">
      <w:r w:rsidRPr="002E0DBC">
        <w:t xml:space="preserve">If you tell me what you're trying to use this for (model comparison? forecasting? compression?), I can help you fine-tune this even further! </w:t>
      </w:r>
      <w:r w:rsidRPr="002E0DBC">
        <w:rPr>
          <w:rFonts w:ascii="Segoe UI Emoji" w:hAnsi="Segoe UI Emoji" w:cs="Segoe UI Emoji"/>
        </w:rPr>
        <w:t>🚀</w:t>
      </w:r>
    </w:p>
    <w:p w14:paraId="326B908B" w14:textId="77777777" w:rsidR="002E0DBC" w:rsidRPr="002E0DBC" w:rsidRDefault="002E0DBC" w:rsidP="002E0DBC">
      <w:pPr>
        <w:rPr>
          <w:b/>
          <w:bCs/>
        </w:rPr>
      </w:pPr>
      <w:r w:rsidRPr="002E0DBC">
        <w:rPr>
          <w:b/>
          <w:bCs/>
        </w:rPr>
        <w:t>You said:</w:t>
      </w:r>
    </w:p>
    <w:p w14:paraId="6394F5A4" w14:textId="77777777" w:rsidR="002E0DBC" w:rsidRPr="002E0DBC" w:rsidRDefault="002E0DBC" w:rsidP="002E0DBC">
      <w:r w:rsidRPr="002E0DBC">
        <w:t>great, so I think I will compute both. Now, I know p(s_{t},s_{t-1}) = p(s_{t}|s_{t-1}) p(s_{t-1}) by the definition of the conditional distribution. But I'm not sure how to compute p(s_{t-1}) other than to just compute p(s). Is the valid? If so, how do I argue for their equivalency?</w:t>
      </w:r>
    </w:p>
    <w:p w14:paraId="64A089EA" w14:textId="77777777" w:rsidR="002E0DBC" w:rsidRPr="002E0DBC" w:rsidRDefault="002E0DBC" w:rsidP="002E0DBC">
      <w:pPr>
        <w:rPr>
          <w:b/>
          <w:bCs/>
        </w:rPr>
      </w:pPr>
      <w:r w:rsidRPr="002E0DBC">
        <w:rPr>
          <w:b/>
          <w:bCs/>
        </w:rPr>
        <w:t>ChatGPT said:</w:t>
      </w:r>
    </w:p>
    <w:p w14:paraId="7DD7C114" w14:textId="77777777" w:rsidR="002E0DBC" w:rsidRPr="002E0DBC" w:rsidRDefault="002E0DBC" w:rsidP="002E0DBC">
      <w:r w:rsidRPr="002E0DBC">
        <w:t>Excellent question — and you’re thinking very sharply about this!</w:t>
      </w:r>
      <w:r w:rsidRPr="002E0DBC">
        <w:br/>
        <w:t>Let’s unpack this carefully because you are 99% there.</w:t>
      </w:r>
    </w:p>
    <w:p w14:paraId="59170BC2" w14:textId="77777777" w:rsidR="002E0DBC" w:rsidRPr="002E0DBC" w:rsidRDefault="002E0DBC" w:rsidP="002E0DBC">
      <w:pPr>
        <w:rPr>
          <w:b/>
          <w:bCs/>
        </w:rPr>
      </w:pPr>
      <w:r w:rsidRPr="002E0DBC">
        <w:rPr>
          <w:b/>
          <w:bCs/>
        </w:rPr>
        <w:t>Step 1: Your equation is correct.</w:t>
      </w:r>
    </w:p>
    <w:p w14:paraId="642AF61A" w14:textId="77777777" w:rsidR="002E0DBC" w:rsidRPr="002E0DBC" w:rsidRDefault="002E0DBC" w:rsidP="002E0DBC">
      <w:r w:rsidRPr="002E0DBC">
        <w:t>By the chain rule:</w:t>
      </w:r>
    </w:p>
    <w:p w14:paraId="5F304179" w14:textId="77777777" w:rsidR="002E0DBC" w:rsidRPr="002E0DBC" w:rsidRDefault="002E0DBC" w:rsidP="002E0DBC">
      <w:r w:rsidRPr="002E0DBC">
        <w:t>p(st,st−1)=p(st</w:t>
      </w:r>
      <w:r w:rsidRPr="002E0DBC">
        <w:rPr>
          <w:rFonts w:ascii="Cambria Math" w:hAnsi="Cambria Math" w:cs="Cambria Math"/>
        </w:rPr>
        <w:t>∣</w:t>
      </w:r>
      <w:r w:rsidRPr="002E0DBC">
        <w:t>st</w:t>
      </w:r>
      <w:r w:rsidRPr="002E0DBC">
        <w:rPr>
          <w:rFonts w:ascii="Aptos" w:hAnsi="Aptos" w:cs="Aptos"/>
        </w:rPr>
        <w:t>−</w:t>
      </w:r>
      <w:r w:rsidRPr="002E0DBC">
        <w:t>1)</w:t>
      </w:r>
      <w:r w:rsidRPr="002E0DBC">
        <w:rPr>
          <w:rFonts w:ascii="Arial" w:hAnsi="Arial" w:cs="Arial"/>
        </w:rPr>
        <w:t> </w:t>
      </w:r>
      <w:r w:rsidRPr="002E0DBC">
        <w:t>p(st</w:t>
      </w:r>
      <w:r w:rsidRPr="002E0DBC">
        <w:rPr>
          <w:rFonts w:ascii="Aptos" w:hAnsi="Aptos" w:cs="Aptos"/>
        </w:rPr>
        <w:t>−</w:t>
      </w:r>
      <w:r w:rsidRPr="002E0DBC">
        <w:t>1)p(s_t, s_{t-1}) = p(s_t \mid s_{t-1}) \, p(s_{t-1})p(st</w:t>
      </w:r>
      <w:r w:rsidRPr="002E0DBC">
        <w:rPr>
          <w:rFonts w:ascii="Arial" w:hAnsi="Arial" w:cs="Arial"/>
        </w:rPr>
        <w:t>​</w:t>
      </w:r>
      <w:r w:rsidRPr="002E0DBC">
        <w:t>,st−1</w:t>
      </w:r>
      <w:r w:rsidRPr="002E0DBC">
        <w:rPr>
          <w:rFonts w:ascii="Arial" w:hAnsi="Arial" w:cs="Arial"/>
        </w:rPr>
        <w:t>​</w:t>
      </w:r>
      <w:r w:rsidRPr="002E0DBC">
        <w:t>)=p(st</w:t>
      </w:r>
      <w:r w:rsidRPr="002E0DBC">
        <w:rPr>
          <w:rFonts w:ascii="Arial" w:hAnsi="Arial" w:cs="Arial"/>
        </w:rPr>
        <w:t>​</w:t>
      </w:r>
      <w:r w:rsidRPr="002E0DBC">
        <w:rPr>
          <w:rFonts w:ascii="Cambria Math" w:hAnsi="Cambria Math" w:cs="Cambria Math"/>
        </w:rPr>
        <w:t>∣</w:t>
      </w:r>
      <w:r w:rsidRPr="002E0DBC">
        <w:t>st−1</w:t>
      </w:r>
      <w:r w:rsidRPr="002E0DBC">
        <w:rPr>
          <w:rFonts w:ascii="Arial" w:hAnsi="Arial" w:cs="Arial"/>
        </w:rPr>
        <w:t>​</w:t>
      </w:r>
      <w:r w:rsidRPr="002E0DBC">
        <w:t>)p(st−1</w:t>
      </w:r>
      <w:r w:rsidRPr="002E0DBC">
        <w:rPr>
          <w:rFonts w:ascii="Arial" w:hAnsi="Arial" w:cs="Arial"/>
        </w:rPr>
        <w:t>​</w:t>
      </w:r>
      <w:r w:rsidRPr="002E0DBC">
        <w:t xml:space="preserve">) </w:t>
      </w:r>
    </w:p>
    <w:p w14:paraId="594CACBA" w14:textId="77777777" w:rsidR="002E0DBC" w:rsidRPr="002E0DBC" w:rsidRDefault="002E0DBC" w:rsidP="002E0DBC">
      <w:r w:rsidRPr="002E0DBC">
        <w:t xml:space="preserve">Now, to compute this joint distribution, you </w:t>
      </w:r>
      <w:r w:rsidRPr="002E0DBC">
        <w:rPr>
          <w:i/>
          <w:iCs/>
        </w:rPr>
        <w:t>need</w:t>
      </w:r>
      <w:r w:rsidRPr="002E0DBC">
        <w:t xml:space="preserve"> p(st−1)p(s_{t-1})p(st−1</w:t>
      </w:r>
      <w:r w:rsidRPr="002E0DBC">
        <w:rPr>
          <w:rFonts w:ascii="Arial" w:hAnsi="Arial" w:cs="Arial"/>
        </w:rPr>
        <w:t>​</w:t>
      </w:r>
      <w:r w:rsidRPr="002E0DBC">
        <w:t>).</w:t>
      </w:r>
      <w:r w:rsidRPr="002E0DBC">
        <w:br/>
        <w:t xml:space="preserve">But here’s the thing: if your Markov chain is </w:t>
      </w:r>
      <w:r w:rsidRPr="002E0DBC">
        <w:rPr>
          <w:b/>
          <w:bCs/>
        </w:rPr>
        <w:t>stationary</w:t>
      </w:r>
      <w:r w:rsidRPr="002E0DBC">
        <w:t>, then:</w:t>
      </w:r>
    </w:p>
    <w:p w14:paraId="6D8B3961" w14:textId="77777777" w:rsidR="002E0DBC" w:rsidRPr="002E0DBC" w:rsidRDefault="002E0DBC" w:rsidP="002E0DBC">
      <w:r w:rsidRPr="002E0DBC">
        <w:t>p(st−1)=p(st)=p(s)p(s_{t-1}) = p(s_t) = p(s)p(st−1</w:t>
      </w:r>
      <w:r w:rsidRPr="002E0DBC">
        <w:rPr>
          <w:rFonts w:ascii="Arial" w:hAnsi="Arial" w:cs="Arial"/>
        </w:rPr>
        <w:t>​</w:t>
      </w:r>
      <w:r w:rsidRPr="002E0DBC">
        <w:t>)=p(st</w:t>
      </w:r>
      <w:r w:rsidRPr="002E0DBC">
        <w:rPr>
          <w:rFonts w:ascii="Arial" w:hAnsi="Arial" w:cs="Arial"/>
        </w:rPr>
        <w:t>​</w:t>
      </w:r>
      <w:r w:rsidRPr="002E0DBC">
        <w:t xml:space="preserve">)=p(s) </w:t>
      </w:r>
    </w:p>
    <w:p w14:paraId="112527F7" w14:textId="77777777" w:rsidR="002E0DBC" w:rsidRPr="002E0DBC" w:rsidRDefault="002E0DBC" w:rsidP="002E0DBC">
      <w:r w:rsidRPr="002E0DBC">
        <w:lastRenderedPageBreak/>
        <w:t>for all ttt.</w:t>
      </w:r>
    </w:p>
    <w:p w14:paraId="597AED98" w14:textId="77777777" w:rsidR="002E0DBC" w:rsidRPr="002E0DBC" w:rsidRDefault="002E0DBC" w:rsidP="002E0DBC">
      <w:r w:rsidRPr="002E0DBC">
        <w:t xml:space="preserve">This means, in the stationary regime, the marginal distribution over states is </w:t>
      </w:r>
      <w:r w:rsidRPr="002E0DBC">
        <w:rPr>
          <w:b/>
          <w:bCs/>
        </w:rPr>
        <w:t>time-independent</w:t>
      </w:r>
      <w:r w:rsidRPr="002E0DBC">
        <w:t>, and you’re allowed to just compute the stationary distribution p(s)p(s)p(s) once, and use it for all ttt.</w:t>
      </w:r>
    </w:p>
    <w:p w14:paraId="5BF9C944" w14:textId="77777777" w:rsidR="002E0DBC" w:rsidRPr="002E0DBC" w:rsidRDefault="002E0DBC" w:rsidP="002E0DBC">
      <w:r w:rsidRPr="002E0DBC">
        <w:pict w14:anchorId="3E416971">
          <v:rect id="_x0000_i1551" style="width:0;height:1.5pt" o:hralign="center" o:hrstd="t" o:hr="t" fillcolor="#a0a0a0" stroked="f"/>
        </w:pict>
      </w:r>
    </w:p>
    <w:p w14:paraId="18AB28DF" w14:textId="77777777" w:rsidR="002E0DBC" w:rsidRPr="002E0DBC" w:rsidRDefault="002E0DBC" w:rsidP="002E0DBC">
      <w:pPr>
        <w:rPr>
          <w:b/>
          <w:bCs/>
        </w:rPr>
      </w:pPr>
      <w:r w:rsidRPr="002E0DBC">
        <w:rPr>
          <w:b/>
          <w:bCs/>
        </w:rPr>
        <w:t>Step 2: Justification</w:t>
      </w:r>
    </w:p>
    <w:p w14:paraId="794BAD74" w14:textId="77777777" w:rsidR="002E0DBC" w:rsidRPr="002E0DBC" w:rsidRDefault="002E0DBC" w:rsidP="002E0DBC">
      <w:pPr>
        <w:rPr>
          <w:b/>
          <w:bCs/>
        </w:rPr>
      </w:pPr>
      <w:r w:rsidRPr="002E0DBC">
        <w:rPr>
          <w:b/>
          <w:bCs/>
        </w:rPr>
        <w:t>If your chain is ergodic (irreducible and aperiodic), it converges to a unique stationary distribution p(s)p(s)p(s).</w:t>
      </w:r>
    </w:p>
    <w:p w14:paraId="674A2F0D" w14:textId="77777777" w:rsidR="002E0DBC" w:rsidRPr="002E0DBC" w:rsidRDefault="002E0DBC" w:rsidP="002E0DBC">
      <w:r w:rsidRPr="002E0DBC">
        <w:t>This stationary distribution satisfies:</w:t>
      </w:r>
    </w:p>
    <w:p w14:paraId="23FC05ED" w14:textId="77777777" w:rsidR="002E0DBC" w:rsidRPr="002E0DBC" w:rsidRDefault="002E0DBC" w:rsidP="002E0DBC">
      <w:r w:rsidRPr="002E0DBC">
        <w:t>p(s)=∑s′p(s</w:t>
      </w:r>
      <w:r w:rsidRPr="002E0DBC">
        <w:rPr>
          <w:rFonts w:ascii="Cambria Math" w:hAnsi="Cambria Math" w:cs="Cambria Math"/>
        </w:rPr>
        <w:t>∣</w:t>
      </w:r>
      <w:r w:rsidRPr="002E0DBC">
        <w:t>s</w:t>
      </w:r>
      <w:r w:rsidRPr="002E0DBC">
        <w:rPr>
          <w:rFonts w:ascii="Aptos" w:hAnsi="Aptos" w:cs="Aptos"/>
        </w:rPr>
        <w:t>′</w:t>
      </w:r>
      <w:r w:rsidRPr="002E0DBC">
        <w:t>)</w:t>
      </w:r>
      <w:r w:rsidRPr="002E0DBC">
        <w:rPr>
          <w:rFonts w:ascii="Arial" w:hAnsi="Arial" w:cs="Arial"/>
        </w:rPr>
        <w:t> </w:t>
      </w:r>
      <w:r w:rsidRPr="002E0DBC">
        <w:t>p(s</w:t>
      </w:r>
      <w:r w:rsidRPr="002E0DBC">
        <w:rPr>
          <w:rFonts w:ascii="Aptos" w:hAnsi="Aptos" w:cs="Aptos"/>
        </w:rPr>
        <w:t>′</w:t>
      </w:r>
      <w:r w:rsidRPr="002E0DBC">
        <w:t>)p(s) = \sum_{s'} p(s \mid s') \, p(s')p(s)=s′∑</w:t>
      </w:r>
      <w:r w:rsidRPr="002E0DBC">
        <w:rPr>
          <w:rFonts w:ascii="Arial" w:hAnsi="Arial" w:cs="Arial"/>
        </w:rPr>
        <w:t>​</w:t>
      </w:r>
      <w:r w:rsidRPr="002E0DBC">
        <w:t>p(s</w:t>
      </w:r>
      <w:r w:rsidRPr="002E0DBC">
        <w:rPr>
          <w:rFonts w:ascii="Cambria Math" w:hAnsi="Cambria Math" w:cs="Cambria Math"/>
        </w:rPr>
        <w:t>∣</w:t>
      </w:r>
      <w:r w:rsidRPr="002E0DBC">
        <w:t xml:space="preserve">s′)p(s′) </w:t>
      </w:r>
    </w:p>
    <w:p w14:paraId="167C26C6" w14:textId="77777777" w:rsidR="002E0DBC" w:rsidRPr="002E0DBC" w:rsidRDefault="002E0DBC" w:rsidP="002E0DBC">
      <w:r w:rsidRPr="002E0DBC">
        <w:t xml:space="preserve">In other words, p(s)p(s)p(s) is the </w:t>
      </w:r>
      <w:r w:rsidRPr="002E0DBC">
        <w:rPr>
          <w:b/>
          <w:bCs/>
        </w:rPr>
        <w:t>left eigenvector</w:t>
      </w:r>
      <w:r w:rsidRPr="002E0DBC">
        <w:t xml:space="preserve"> of the transition matrix associated with eigenvalue 1.</w:t>
      </w:r>
    </w:p>
    <w:p w14:paraId="33E82CF5" w14:textId="77777777" w:rsidR="002E0DBC" w:rsidRPr="002E0DBC" w:rsidRDefault="002E0DBC" w:rsidP="002E0DBC">
      <w:r w:rsidRPr="002E0DBC">
        <w:t>So, you can compute p(s)p(s)p(s) once (analytically or numerically), and use it for p(st−1)p(s_{t-1})p(st−1</w:t>
      </w:r>
      <w:r w:rsidRPr="002E0DBC">
        <w:rPr>
          <w:rFonts w:ascii="Arial" w:hAnsi="Arial" w:cs="Arial"/>
        </w:rPr>
        <w:t>​</w:t>
      </w:r>
      <w:r w:rsidRPr="002E0DBC">
        <w:t>).</w:t>
      </w:r>
      <w:r w:rsidRPr="002E0DBC">
        <w:br/>
        <w:t xml:space="preserve">This is totally valid </w:t>
      </w:r>
      <w:r w:rsidRPr="002E0DBC">
        <w:rPr>
          <w:i/>
          <w:iCs/>
        </w:rPr>
        <w:t>in the long-run (stationary regime)</w:t>
      </w:r>
      <w:r w:rsidRPr="002E0DBC">
        <w:t>.</w:t>
      </w:r>
    </w:p>
    <w:p w14:paraId="6D11813A" w14:textId="77777777" w:rsidR="002E0DBC" w:rsidRPr="002E0DBC" w:rsidRDefault="002E0DBC" w:rsidP="002E0DBC">
      <w:r w:rsidRPr="002E0DBC">
        <w:pict w14:anchorId="6E76F874">
          <v:rect id="_x0000_i1552" style="width:0;height:1.5pt" o:hralign="center" o:hrstd="t" o:hr="t" fillcolor="#a0a0a0" stroked="f"/>
        </w:pict>
      </w:r>
    </w:p>
    <w:p w14:paraId="5397802F" w14:textId="77777777" w:rsidR="002E0DBC" w:rsidRPr="002E0DBC" w:rsidRDefault="002E0DBC" w:rsidP="002E0DBC">
      <w:pPr>
        <w:rPr>
          <w:b/>
          <w:bCs/>
        </w:rPr>
      </w:pPr>
      <w:r w:rsidRPr="002E0DBC">
        <w:rPr>
          <w:b/>
          <w:bCs/>
        </w:rPr>
        <w:t>Step 3: If your chain is not stationary yet (e.g., you just initialized it), then p(st−1)p(s_{t-1})p(st−1</w:t>
      </w:r>
      <w:r w:rsidRPr="002E0DBC">
        <w:rPr>
          <w:rFonts w:ascii="Arial" w:hAnsi="Arial" w:cs="Arial"/>
          <w:b/>
          <w:bCs/>
        </w:rPr>
        <w:t>​</w:t>
      </w:r>
      <w:r w:rsidRPr="002E0DBC">
        <w:rPr>
          <w:b/>
          <w:bCs/>
        </w:rPr>
        <w:t>) depends on your initial distribution and how many steps you've taken.</w:t>
      </w:r>
    </w:p>
    <w:p w14:paraId="761D7D7D" w14:textId="77777777" w:rsidR="002E0DBC" w:rsidRPr="002E0DBC" w:rsidRDefault="002E0DBC" w:rsidP="002E0DBC">
      <w:r w:rsidRPr="002E0DBC">
        <w:t>In that case:</w:t>
      </w:r>
    </w:p>
    <w:p w14:paraId="64640C42" w14:textId="77777777" w:rsidR="002E0DBC" w:rsidRPr="002E0DBC" w:rsidRDefault="002E0DBC" w:rsidP="002E0DBC">
      <w:pPr>
        <w:numPr>
          <w:ilvl w:val="0"/>
          <w:numId w:val="21"/>
        </w:numPr>
      </w:pPr>
      <w:r w:rsidRPr="002E0DBC">
        <w:t>If you care about long-run behavior: compute p(s)p(s)p(s).</w:t>
      </w:r>
    </w:p>
    <w:p w14:paraId="6D3736E3" w14:textId="77777777" w:rsidR="002E0DBC" w:rsidRPr="002E0DBC" w:rsidRDefault="002E0DBC" w:rsidP="002E0DBC">
      <w:pPr>
        <w:numPr>
          <w:ilvl w:val="0"/>
          <w:numId w:val="21"/>
        </w:numPr>
      </w:pPr>
      <w:r w:rsidRPr="002E0DBC">
        <w:t>If you care about short-term dynamics: propagate your initial distribution through the chain:</w:t>
      </w:r>
    </w:p>
    <w:p w14:paraId="7A41866A" w14:textId="77777777" w:rsidR="002E0DBC" w:rsidRPr="002E0DBC" w:rsidRDefault="002E0DBC" w:rsidP="002E0DBC">
      <w:r w:rsidRPr="002E0DBC">
        <w:t>p(st)=∑st−1p(st</w:t>
      </w:r>
      <w:r w:rsidRPr="002E0DBC">
        <w:rPr>
          <w:rFonts w:ascii="Cambria Math" w:hAnsi="Cambria Math" w:cs="Cambria Math"/>
        </w:rPr>
        <w:t>∣</w:t>
      </w:r>
      <w:r w:rsidRPr="002E0DBC">
        <w:t>st</w:t>
      </w:r>
      <w:r w:rsidRPr="002E0DBC">
        <w:rPr>
          <w:rFonts w:ascii="Aptos" w:hAnsi="Aptos" w:cs="Aptos"/>
        </w:rPr>
        <w:t>−</w:t>
      </w:r>
      <w:r w:rsidRPr="002E0DBC">
        <w:t>1)</w:t>
      </w:r>
      <w:r w:rsidRPr="002E0DBC">
        <w:rPr>
          <w:rFonts w:ascii="Arial" w:hAnsi="Arial" w:cs="Arial"/>
        </w:rPr>
        <w:t> </w:t>
      </w:r>
      <w:r w:rsidRPr="002E0DBC">
        <w:t>p(st</w:t>
      </w:r>
      <w:r w:rsidRPr="002E0DBC">
        <w:rPr>
          <w:rFonts w:ascii="Aptos" w:hAnsi="Aptos" w:cs="Aptos"/>
        </w:rPr>
        <w:t>−</w:t>
      </w:r>
      <w:r w:rsidRPr="002E0DBC">
        <w:t>1)p(s_t) = \sum_{s_{t-1}} p(s_t \mid s_{t-1}) \, p(s_{t-1})p(st</w:t>
      </w:r>
      <w:r w:rsidRPr="002E0DBC">
        <w:rPr>
          <w:rFonts w:ascii="Arial" w:hAnsi="Arial" w:cs="Arial"/>
        </w:rPr>
        <w:t>​</w:t>
      </w:r>
      <w:r w:rsidRPr="002E0DBC">
        <w:t>)=st−1</w:t>
      </w:r>
      <w:r w:rsidRPr="002E0DBC">
        <w:rPr>
          <w:rFonts w:ascii="Arial" w:hAnsi="Arial" w:cs="Arial"/>
        </w:rPr>
        <w:t>​</w:t>
      </w:r>
      <w:r w:rsidRPr="002E0DBC">
        <w:t>∑</w:t>
      </w:r>
      <w:r w:rsidRPr="002E0DBC">
        <w:rPr>
          <w:rFonts w:ascii="Arial" w:hAnsi="Arial" w:cs="Arial"/>
        </w:rPr>
        <w:t>​</w:t>
      </w:r>
      <w:r w:rsidRPr="002E0DBC">
        <w:t>p(st</w:t>
      </w:r>
      <w:r w:rsidRPr="002E0DBC">
        <w:rPr>
          <w:rFonts w:ascii="Arial" w:hAnsi="Arial" w:cs="Arial"/>
        </w:rPr>
        <w:t>​</w:t>
      </w:r>
      <w:r w:rsidRPr="002E0DBC">
        <w:rPr>
          <w:rFonts w:ascii="Cambria Math" w:hAnsi="Cambria Math" w:cs="Cambria Math"/>
        </w:rPr>
        <w:t>∣</w:t>
      </w:r>
      <w:r w:rsidRPr="002E0DBC">
        <w:t>st−1</w:t>
      </w:r>
      <w:r w:rsidRPr="002E0DBC">
        <w:rPr>
          <w:rFonts w:ascii="Arial" w:hAnsi="Arial" w:cs="Arial"/>
        </w:rPr>
        <w:t>​</w:t>
      </w:r>
      <w:r w:rsidRPr="002E0DBC">
        <w:t>)p(st−1</w:t>
      </w:r>
      <w:r w:rsidRPr="002E0DBC">
        <w:rPr>
          <w:rFonts w:ascii="Arial" w:hAnsi="Arial" w:cs="Arial"/>
        </w:rPr>
        <w:t>​</w:t>
      </w:r>
      <w:r w:rsidRPr="002E0DBC">
        <w:t xml:space="preserve">) </w:t>
      </w:r>
    </w:p>
    <w:p w14:paraId="3ECE9CB3" w14:textId="77777777" w:rsidR="002E0DBC" w:rsidRPr="002E0DBC" w:rsidRDefault="002E0DBC" w:rsidP="002E0DBC">
      <w:r w:rsidRPr="002E0DBC">
        <w:t>(and so on)</w:t>
      </w:r>
    </w:p>
    <w:p w14:paraId="175E532D" w14:textId="77777777" w:rsidR="002E0DBC" w:rsidRPr="002E0DBC" w:rsidRDefault="002E0DBC" w:rsidP="002E0DBC">
      <w:r w:rsidRPr="002E0DBC">
        <w:pict w14:anchorId="65266343">
          <v:rect id="_x0000_i1553" style="width:0;height:1.5pt" o:hralign="center" o:hrstd="t" o:hr="t" fillcolor="#a0a0a0" stroked="f"/>
        </w:pict>
      </w:r>
    </w:p>
    <w:p w14:paraId="18A99827" w14:textId="77777777" w:rsidR="002E0DBC" w:rsidRPr="002E0DBC" w:rsidRDefault="002E0DBC" w:rsidP="002E0DBC">
      <w:pPr>
        <w:rPr>
          <w:b/>
          <w:bCs/>
        </w:rPr>
      </w:pPr>
      <w:r w:rsidRPr="002E0DBC">
        <w:rPr>
          <w:b/>
          <w:bCs/>
        </w:rPr>
        <w:t>Step 4: Answer to your question directly</w:t>
      </w:r>
    </w:p>
    <w:p w14:paraId="3D3EC97D" w14:textId="77777777" w:rsidR="002E0DBC" w:rsidRPr="002E0DBC" w:rsidRDefault="002E0DBC" w:rsidP="002E0DBC">
      <w:r w:rsidRPr="002E0DBC">
        <w:rPr>
          <w:i/>
          <w:iCs/>
        </w:rPr>
        <w:t>"I'm not sure how to compute p(st−1)p(s_{t-1})p(st−1</w:t>
      </w:r>
      <w:r w:rsidRPr="002E0DBC">
        <w:rPr>
          <w:rFonts w:ascii="Arial" w:hAnsi="Arial" w:cs="Arial"/>
          <w:i/>
          <w:iCs/>
        </w:rPr>
        <w:t>​</w:t>
      </w:r>
      <w:r w:rsidRPr="002E0DBC">
        <w:rPr>
          <w:i/>
          <w:iCs/>
        </w:rPr>
        <w:t>) other than to just compute p(s)p(s)p(s). Is that valid? How do I argue for their equivalency?"</w:t>
      </w:r>
    </w:p>
    <w:p w14:paraId="2CC49887" w14:textId="77777777" w:rsidR="002E0DBC" w:rsidRPr="002E0DBC" w:rsidRDefault="002E0DBC" w:rsidP="002E0DBC">
      <w:r w:rsidRPr="002E0DBC">
        <w:rPr>
          <w:rFonts w:ascii="Segoe UI Emoji" w:hAnsi="Segoe UI Emoji" w:cs="Segoe UI Emoji"/>
        </w:rPr>
        <w:lastRenderedPageBreak/>
        <w:t>✅</w:t>
      </w:r>
      <w:r w:rsidRPr="002E0DBC">
        <w:t xml:space="preserve"> </w:t>
      </w:r>
      <w:r w:rsidRPr="002E0DBC">
        <w:rPr>
          <w:b/>
          <w:bCs/>
        </w:rPr>
        <w:t>Yes, it is valid — under the assumption of stationarity.</w:t>
      </w:r>
    </w:p>
    <w:p w14:paraId="0D1C3DE6" w14:textId="77777777" w:rsidR="002E0DBC" w:rsidRPr="002E0DBC" w:rsidRDefault="002E0DBC" w:rsidP="002E0DBC">
      <w:r w:rsidRPr="002E0DBC">
        <w:t>And you argue:</w:t>
      </w:r>
    </w:p>
    <w:p w14:paraId="0F7F65A4" w14:textId="77777777" w:rsidR="002E0DBC" w:rsidRPr="002E0DBC" w:rsidRDefault="002E0DBC" w:rsidP="002E0DBC">
      <w:pPr>
        <w:numPr>
          <w:ilvl w:val="0"/>
          <w:numId w:val="22"/>
        </w:numPr>
      </w:pPr>
      <w:r w:rsidRPr="002E0DBC">
        <w:t>If the chain is stationary, then p(st−1)=p(s)p(s_{t-1}) = p(s)p(st−1</w:t>
      </w:r>
      <w:r w:rsidRPr="002E0DBC">
        <w:rPr>
          <w:rFonts w:ascii="Arial" w:hAnsi="Arial" w:cs="Arial"/>
        </w:rPr>
        <w:t>​</w:t>
      </w:r>
      <w:r w:rsidRPr="002E0DBC">
        <w:t>)=p(s), because the marginal distribution over states does not change with time.</w:t>
      </w:r>
    </w:p>
    <w:p w14:paraId="256B0A30" w14:textId="77777777" w:rsidR="002E0DBC" w:rsidRPr="002E0DBC" w:rsidRDefault="002E0DBC" w:rsidP="002E0DBC">
      <w:pPr>
        <w:numPr>
          <w:ilvl w:val="0"/>
          <w:numId w:val="22"/>
        </w:numPr>
      </w:pPr>
      <w:r w:rsidRPr="002E0DBC">
        <w:t>Mathematically, p(s)p(s)p(s) satisfies:</w:t>
      </w:r>
    </w:p>
    <w:p w14:paraId="1672A377" w14:textId="77777777" w:rsidR="002E0DBC" w:rsidRPr="002E0DBC" w:rsidRDefault="002E0DBC" w:rsidP="002E0DBC">
      <w:r w:rsidRPr="002E0DBC">
        <w:t>p(s)=∑s′p(s</w:t>
      </w:r>
      <w:r w:rsidRPr="002E0DBC">
        <w:rPr>
          <w:rFonts w:ascii="Cambria Math" w:hAnsi="Cambria Math" w:cs="Cambria Math"/>
        </w:rPr>
        <w:t>∣</w:t>
      </w:r>
      <w:r w:rsidRPr="002E0DBC">
        <w:t>s</w:t>
      </w:r>
      <w:r w:rsidRPr="002E0DBC">
        <w:rPr>
          <w:rFonts w:ascii="Aptos" w:hAnsi="Aptos" w:cs="Aptos"/>
        </w:rPr>
        <w:t>′</w:t>
      </w:r>
      <w:r w:rsidRPr="002E0DBC">
        <w:t>)</w:t>
      </w:r>
      <w:r w:rsidRPr="002E0DBC">
        <w:rPr>
          <w:rFonts w:ascii="Arial" w:hAnsi="Arial" w:cs="Arial"/>
        </w:rPr>
        <w:t> </w:t>
      </w:r>
      <w:r w:rsidRPr="002E0DBC">
        <w:t>p(s</w:t>
      </w:r>
      <w:r w:rsidRPr="002E0DBC">
        <w:rPr>
          <w:rFonts w:ascii="Aptos" w:hAnsi="Aptos" w:cs="Aptos"/>
        </w:rPr>
        <w:t>′</w:t>
      </w:r>
      <w:r w:rsidRPr="002E0DBC">
        <w:t>)p(s) = \sum_{s'} p(s \mid s') \, p(s')p(s)=s′∑</w:t>
      </w:r>
      <w:r w:rsidRPr="002E0DBC">
        <w:rPr>
          <w:rFonts w:ascii="Arial" w:hAnsi="Arial" w:cs="Arial"/>
        </w:rPr>
        <w:t>​</w:t>
      </w:r>
      <w:r w:rsidRPr="002E0DBC">
        <w:t>p(s</w:t>
      </w:r>
      <w:r w:rsidRPr="002E0DBC">
        <w:rPr>
          <w:rFonts w:ascii="Cambria Math" w:hAnsi="Cambria Math" w:cs="Cambria Math"/>
        </w:rPr>
        <w:t>∣</w:t>
      </w:r>
      <w:r w:rsidRPr="002E0DBC">
        <w:t xml:space="preserve">s′)p(s′) </w:t>
      </w:r>
    </w:p>
    <w:p w14:paraId="46F5BF68" w14:textId="77777777" w:rsidR="002E0DBC" w:rsidRPr="002E0DBC" w:rsidRDefault="002E0DBC" w:rsidP="002E0DBC">
      <w:pPr>
        <w:numPr>
          <w:ilvl w:val="0"/>
          <w:numId w:val="23"/>
        </w:numPr>
      </w:pPr>
      <w:r w:rsidRPr="002E0DBC">
        <w:t>So you compute p(s)p(s)p(s) as the stationary distribution of your Markov chain, and use it as p(st−1)p(s_{t-1})p(st−1</w:t>
      </w:r>
      <w:r w:rsidRPr="002E0DBC">
        <w:rPr>
          <w:rFonts w:ascii="Arial" w:hAnsi="Arial" w:cs="Arial"/>
        </w:rPr>
        <w:t>​</w:t>
      </w:r>
      <w:r w:rsidRPr="002E0DBC">
        <w:t>).</w:t>
      </w:r>
    </w:p>
    <w:p w14:paraId="5CBCD4F1" w14:textId="77777777" w:rsidR="002E0DBC" w:rsidRPr="002E0DBC" w:rsidRDefault="002E0DBC" w:rsidP="002E0DBC">
      <w:r w:rsidRPr="002E0DBC">
        <w:pict w14:anchorId="0CBAFB8D">
          <v:rect id="_x0000_i1554" style="width:0;height:1.5pt" o:hralign="center" o:hrstd="t" o:hr="t" fillcolor="#a0a0a0" stroked="f"/>
        </w:pict>
      </w:r>
    </w:p>
    <w:p w14:paraId="53420B6C" w14:textId="77777777" w:rsidR="002E0DBC" w:rsidRPr="002E0DBC" w:rsidRDefault="002E0DBC" w:rsidP="002E0DBC">
      <w:pPr>
        <w:rPr>
          <w:b/>
          <w:bCs/>
        </w:rPr>
      </w:pPr>
      <w:r w:rsidRPr="002E0DBC">
        <w:rPr>
          <w:b/>
          <w:bCs/>
        </w:rPr>
        <w:t>Step 5: Optional tip!</w:t>
      </w:r>
    </w:p>
    <w:p w14:paraId="27BD2153" w14:textId="77777777" w:rsidR="002E0DBC" w:rsidRPr="002E0DBC" w:rsidRDefault="002E0DBC" w:rsidP="002E0DBC">
      <w:r w:rsidRPr="002E0DBC">
        <w:t>If you want to compute p(s)p(s)p(s) numerically:</w:t>
      </w:r>
    </w:p>
    <w:p w14:paraId="1DB446FE" w14:textId="77777777" w:rsidR="002E0DBC" w:rsidRPr="002E0DBC" w:rsidRDefault="002E0DBC" w:rsidP="002E0DBC">
      <w:pPr>
        <w:numPr>
          <w:ilvl w:val="0"/>
          <w:numId w:val="24"/>
        </w:numPr>
      </w:pPr>
      <w:r w:rsidRPr="002E0DBC">
        <w:t>If your transition matrix is PPP, then p(s)p(s)p(s) is the normalized left eigenvector of PPP with eigenvalue 1.</w:t>
      </w:r>
    </w:p>
    <w:p w14:paraId="28144FF2" w14:textId="77777777" w:rsidR="002E0DBC" w:rsidRPr="002E0DBC" w:rsidRDefault="002E0DBC" w:rsidP="002E0DBC">
      <w:pPr>
        <w:numPr>
          <w:ilvl w:val="0"/>
          <w:numId w:val="24"/>
        </w:numPr>
      </w:pPr>
      <w:r w:rsidRPr="002E0DBC">
        <w:t>Or, you can iterate:</w:t>
      </w:r>
    </w:p>
    <w:p w14:paraId="2E4BD04E" w14:textId="77777777" w:rsidR="002E0DBC" w:rsidRPr="002E0DBC" w:rsidRDefault="002E0DBC" w:rsidP="002E0DBC">
      <w:r w:rsidRPr="002E0DBC">
        <w:t>p(k+1)=P</w:t>
      </w:r>
      <w:r w:rsidRPr="002E0DBC">
        <w:rPr>
          <w:rFonts w:ascii="Cambria Math" w:hAnsi="Cambria Math" w:cs="Cambria Math"/>
        </w:rPr>
        <w:t>⊤ </w:t>
      </w:r>
      <w:r w:rsidRPr="002E0DBC">
        <w:t>p(k)p^{(k+1)} = P^\top \, p^{(k)}p(k+1)=P</w:t>
      </w:r>
      <w:r w:rsidRPr="002E0DBC">
        <w:rPr>
          <w:rFonts w:ascii="Cambria Math" w:hAnsi="Cambria Math" w:cs="Cambria Math"/>
        </w:rPr>
        <w:t>⊤</w:t>
      </w:r>
      <w:r w:rsidRPr="002E0DBC">
        <w:t xml:space="preserve">p(k) </w:t>
      </w:r>
    </w:p>
    <w:p w14:paraId="2D830E90" w14:textId="77777777" w:rsidR="002E0DBC" w:rsidRPr="002E0DBC" w:rsidRDefault="002E0DBC" w:rsidP="002E0DBC">
      <w:r w:rsidRPr="002E0DBC">
        <w:t>until convergence.</w:t>
      </w:r>
    </w:p>
    <w:p w14:paraId="17D27611" w14:textId="77777777" w:rsidR="002E0DBC" w:rsidRPr="002E0DBC" w:rsidRDefault="002E0DBC" w:rsidP="002E0DBC">
      <w:r w:rsidRPr="002E0DBC">
        <w:pict w14:anchorId="7C510D83">
          <v:rect id="_x0000_i1555" style="width:0;height:1.5pt" o:hralign="center" o:hrstd="t" o:hr="t" fillcolor="#a0a0a0" stroked="f"/>
        </w:pict>
      </w:r>
    </w:p>
    <w:p w14:paraId="00083628" w14:textId="77777777" w:rsidR="002E0DBC" w:rsidRPr="002E0DBC" w:rsidRDefault="002E0DBC" w:rsidP="002E0DBC">
      <w:pPr>
        <w:rPr>
          <w:b/>
          <w:bCs/>
        </w:rPr>
      </w:pPr>
      <w:r w:rsidRPr="002E0DBC">
        <w:rPr>
          <w:b/>
          <w:bCs/>
        </w:rPr>
        <w:t>Summary:</w:t>
      </w:r>
    </w:p>
    <w:p w14:paraId="5612570D" w14:textId="77777777" w:rsidR="002E0DBC" w:rsidRPr="002E0DBC" w:rsidRDefault="002E0DBC" w:rsidP="002E0DBC">
      <w:r w:rsidRPr="002E0DBC">
        <w:rPr>
          <w:rFonts w:ascii="Segoe UI Emoji" w:hAnsi="Segoe UI Emoji" w:cs="Segoe UI Emoji"/>
        </w:rPr>
        <w:t>✅</w:t>
      </w:r>
      <w:r w:rsidRPr="002E0DBC">
        <w:t xml:space="preserve"> Compute p(s)p(s)p(s), and use it as p(st−1)p(s_{t-1})p(st−1</w:t>
      </w:r>
      <w:r w:rsidRPr="002E0DBC">
        <w:rPr>
          <w:rFonts w:ascii="Arial" w:hAnsi="Arial" w:cs="Arial"/>
        </w:rPr>
        <w:t>​</w:t>
      </w:r>
      <w:r w:rsidRPr="002E0DBC">
        <w:t>).</w:t>
      </w:r>
      <w:r w:rsidRPr="002E0DBC">
        <w:br/>
      </w:r>
      <w:r w:rsidRPr="002E0DBC">
        <w:rPr>
          <w:rFonts w:ascii="Segoe UI Emoji" w:hAnsi="Segoe UI Emoji" w:cs="Segoe UI Emoji"/>
        </w:rPr>
        <w:t>✅</w:t>
      </w:r>
      <w:r w:rsidRPr="002E0DBC">
        <w:t xml:space="preserve"> This is valid under stationarity, which is standard for studying long-run predictability and entropy.</w:t>
      </w:r>
    </w:p>
    <w:p w14:paraId="18A2623F" w14:textId="77777777" w:rsidR="002E0DBC" w:rsidRPr="002E0DBC" w:rsidRDefault="002E0DBC" w:rsidP="002E0DBC">
      <w:r w:rsidRPr="002E0DBC">
        <w:pict w14:anchorId="4C804AC2">
          <v:rect id="_x0000_i1556" style="width:0;height:1.5pt" o:hralign="center" o:hrstd="t" o:hr="t" fillcolor="#a0a0a0" stroked="f"/>
        </w:pict>
      </w:r>
    </w:p>
    <w:p w14:paraId="289FC7CE" w14:textId="77777777" w:rsidR="002E0DBC" w:rsidRPr="002E0DBC" w:rsidRDefault="002E0DBC" w:rsidP="002E0DBC">
      <w:r w:rsidRPr="002E0DBC">
        <w:t xml:space="preserve">If you want, I can also show you how to compute p(s)p(s)p(s) efficiently in code, or we can go one level deeper and compute the </w:t>
      </w:r>
      <w:r w:rsidRPr="002E0DBC">
        <w:rPr>
          <w:b/>
          <w:bCs/>
        </w:rPr>
        <w:t>entropy rate</w:t>
      </w:r>
      <w:r w:rsidRPr="002E0DBC">
        <w:t xml:space="preserve"> of your chain, which is a very elegant way to capture predictability! </w:t>
      </w:r>
      <w:r w:rsidRPr="002E0DBC">
        <w:rPr>
          <w:rFonts w:ascii="Segoe UI Emoji" w:hAnsi="Segoe UI Emoji" w:cs="Segoe UI Emoji"/>
        </w:rPr>
        <w:t>🚀</w:t>
      </w:r>
    </w:p>
    <w:p w14:paraId="14C0F72A" w14:textId="77777777" w:rsidR="002E0DBC" w:rsidRPr="002E0DBC" w:rsidRDefault="002E0DBC" w:rsidP="002E0DBC">
      <w:pPr>
        <w:rPr>
          <w:b/>
          <w:bCs/>
        </w:rPr>
      </w:pPr>
      <w:r w:rsidRPr="002E0DBC">
        <w:rPr>
          <w:b/>
          <w:bCs/>
        </w:rPr>
        <w:t>You said:</w:t>
      </w:r>
    </w:p>
    <w:p w14:paraId="49D6CB1E" w14:textId="77777777" w:rsidR="002E0DBC" w:rsidRPr="002E0DBC" w:rsidRDefault="002E0DBC" w:rsidP="002E0DBC">
      <w:r w:rsidRPr="002E0DBC">
        <w:t xml:space="preserve">Okay, I'm now going to make this a little more complex. I'm specifically working on a problem where we're trying to evaluate the predictability (stochasticity) of a probabilitic </w:t>
      </w:r>
      <w:r w:rsidRPr="002E0DBC">
        <w:lastRenderedPageBreak/>
        <w:t>process describing the electricity outage and usability states of an African community on the power grid. At any given instant, the grid is either "Usable", "Unusable" or "Outage". I will refer to this dimension as my "instantaneous state" denoted by "s" (this "s" is different from our previous "s"). I am also keenly aware that these states vary according to time of day and the duration of us being in one of these instantaneous states. I want to bin the 24 hours of the day into 12 "intervals" denoted by "i" of [0-2, 2-4, 4-6, ... 22-24]. I also want to track the "duration" of being in these states denoted by "d" belonging to classes [0-2 hours, 2-4 hours, or 4+ hours]. Now, each of these three dimensions of my data comprise my markov chain state. So my first-order markov chain is explicitly defined as p(i_{t},d_{t},s_{t}|i_{t-1},d_{t-1},s_{t-1}). Note that we are including aspects of real world time into the definition of our state at any given time interval. First question: Is this a valid construction? I would argue so, since the specific hour of the day is an important variable to track that influences our instantaneous states and transitions. Is it still okay to treat this as a first order markov chain? If so, can you please substitute our new state definitions into all of the math that you walked through previously in this conversation.</w:t>
      </w:r>
    </w:p>
    <w:p w14:paraId="503B14F7" w14:textId="77777777" w:rsidR="002E0DBC" w:rsidRPr="002E0DBC" w:rsidRDefault="002E0DBC" w:rsidP="002E0DBC">
      <w:pPr>
        <w:rPr>
          <w:b/>
          <w:bCs/>
        </w:rPr>
      </w:pPr>
      <w:r w:rsidRPr="002E0DBC">
        <w:rPr>
          <w:b/>
          <w:bCs/>
        </w:rPr>
        <w:t>ChatGPT said:</w:t>
      </w:r>
    </w:p>
    <w:p w14:paraId="05A0241F" w14:textId="77777777" w:rsidR="002E0DBC" w:rsidRPr="002E0DBC" w:rsidRDefault="002E0DBC" w:rsidP="002E0DBC">
      <w:r w:rsidRPr="002E0DBC">
        <w:t>Oh this is a fantastic extension.</w:t>
      </w:r>
      <w:r w:rsidRPr="002E0DBC">
        <w:br/>
        <w:t xml:space="preserve">You're taking this to a </w:t>
      </w:r>
      <w:r w:rsidRPr="002E0DBC">
        <w:rPr>
          <w:b/>
          <w:bCs/>
        </w:rPr>
        <w:t>practical, real-world system</w:t>
      </w:r>
      <w:r w:rsidRPr="002E0DBC">
        <w:t xml:space="preserve"> with clear motivation — and your reasoning is very sound.</w:t>
      </w:r>
    </w:p>
    <w:p w14:paraId="6B966B50" w14:textId="77777777" w:rsidR="002E0DBC" w:rsidRPr="002E0DBC" w:rsidRDefault="002E0DBC" w:rsidP="002E0DBC">
      <w:r w:rsidRPr="002E0DBC">
        <w:t>Let’s go step by step.</w:t>
      </w:r>
    </w:p>
    <w:p w14:paraId="049FC2CB" w14:textId="77777777" w:rsidR="002E0DBC" w:rsidRPr="002E0DBC" w:rsidRDefault="002E0DBC" w:rsidP="002E0DBC">
      <w:r w:rsidRPr="002E0DBC">
        <w:pict w14:anchorId="70C0CB2A">
          <v:rect id="_x0000_i1557" style="width:0;height:1.5pt" o:hralign="center" o:hrstd="t" o:hr="t" fillcolor="#a0a0a0" stroked="f"/>
        </w:pict>
      </w:r>
    </w:p>
    <w:p w14:paraId="00009A6D" w14:textId="77777777" w:rsidR="002E0DBC" w:rsidRPr="002E0DBC" w:rsidRDefault="002E0DBC" w:rsidP="002E0DBC">
      <w:pPr>
        <w:rPr>
          <w:b/>
          <w:bCs/>
        </w:rPr>
      </w:pPr>
      <w:r w:rsidRPr="002E0DBC">
        <w:rPr>
          <w:b/>
          <w:bCs/>
        </w:rPr>
        <w:t>Step 1: Is this a valid construction?</w:t>
      </w:r>
    </w:p>
    <w:p w14:paraId="3230EF50" w14:textId="77777777" w:rsidR="002E0DBC" w:rsidRPr="002E0DBC" w:rsidRDefault="002E0DBC" w:rsidP="002E0DBC">
      <w:r w:rsidRPr="002E0DBC">
        <w:rPr>
          <w:rFonts w:ascii="Segoe UI Emoji" w:hAnsi="Segoe UI Emoji" w:cs="Segoe UI Emoji"/>
        </w:rPr>
        <w:t>✅</w:t>
      </w:r>
      <w:r w:rsidRPr="002E0DBC">
        <w:t xml:space="preserve"> </w:t>
      </w:r>
      <w:r w:rsidRPr="002E0DBC">
        <w:rPr>
          <w:b/>
          <w:bCs/>
        </w:rPr>
        <w:t>Yes!</w:t>
      </w:r>
    </w:p>
    <w:p w14:paraId="1A598DE2" w14:textId="77777777" w:rsidR="002E0DBC" w:rsidRPr="002E0DBC" w:rsidRDefault="002E0DBC" w:rsidP="002E0DBC">
      <w:r w:rsidRPr="002E0DBC">
        <w:t>Your state space is now:</w:t>
      </w:r>
    </w:p>
    <w:p w14:paraId="78A4D2BE" w14:textId="77777777" w:rsidR="002E0DBC" w:rsidRPr="002E0DBC" w:rsidRDefault="002E0DBC" w:rsidP="002E0DBC">
      <w:r w:rsidRPr="002E0DBC">
        <w:t>xt=(it,dt,st)x_t = (i_t, d_t, s_t)xt</w:t>
      </w:r>
      <w:r w:rsidRPr="002E0DBC">
        <w:rPr>
          <w:rFonts w:ascii="Arial" w:hAnsi="Arial" w:cs="Arial"/>
        </w:rPr>
        <w:t>​</w:t>
      </w:r>
      <w:r w:rsidRPr="002E0DBC">
        <w:t>=(it</w:t>
      </w:r>
      <w:r w:rsidRPr="002E0DBC">
        <w:rPr>
          <w:rFonts w:ascii="Arial" w:hAnsi="Arial" w:cs="Arial"/>
        </w:rPr>
        <w:t>​</w:t>
      </w:r>
      <w:r w:rsidRPr="002E0DBC">
        <w:t>,dt</w:t>
      </w:r>
      <w:r w:rsidRPr="002E0DBC">
        <w:rPr>
          <w:rFonts w:ascii="Arial" w:hAnsi="Arial" w:cs="Arial"/>
        </w:rPr>
        <w:t>​</w:t>
      </w:r>
      <w:r w:rsidRPr="002E0DBC">
        <w:t>,st</w:t>
      </w:r>
      <w:r w:rsidRPr="002E0DBC">
        <w:rPr>
          <w:rFonts w:ascii="Arial" w:hAnsi="Arial" w:cs="Arial"/>
        </w:rPr>
        <w:t>​</w:t>
      </w:r>
      <w:r w:rsidRPr="002E0DBC">
        <w:t xml:space="preserve">) </w:t>
      </w:r>
    </w:p>
    <w:p w14:paraId="6635B357" w14:textId="77777777" w:rsidR="002E0DBC" w:rsidRPr="002E0DBC" w:rsidRDefault="002E0DBC" w:rsidP="002E0DBC">
      <w:r w:rsidRPr="002E0DBC">
        <w:t>where:</w:t>
      </w:r>
    </w:p>
    <w:p w14:paraId="352DF53C" w14:textId="77777777" w:rsidR="002E0DBC" w:rsidRPr="002E0DBC" w:rsidRDefault="002E0DBC" w:rsidP="002E0DBC">
      <w:pPr>
        <w:numPr>
          <w:ilvl w:val="0"/>
          <w:numId w:val="25"/>
        </w:numPr>
      </w:pPr>
      <w:r w:rsidRPr="002E0DBC">
        <w:t>iti_tit</w:t>
      </w:r>
      <w:r w:rsidRPr="002E0DBC">
        <w:rPr>
          <w:rFonts w:ascii="Arial" w:hAnsi="Arial" w:cs="Arial"/>
        </w:rPr>
        <w:t>​</w:t>
      </w:r>
      <w:r w:rsidRPr="002E0DBC">
        <w:t>: Time of day bin</w:t>
      </w:r>
    </w:p>
    <w:p w14:paraId="3F25D677" w14:textId="77777777" w:rsidR="002E0DBC" w:rsidRPr="002E0DBC" w:rsidRDefault="002E0DBC" w:rsidP="002E0DBC">
      <w:pPr>
        <w:numPr>
          <w:ilvl w:val="0"/>
          <w:numId w:val="25"/>
        </w:numPr>
      </w:pPr>
      <w:r w:rsidRPr="002E0DBC">
        <w:t>dtd_tdt</w:t>
      </w:r>
      <w:r w:rsidRPr="002E0DBC">
        <w:rPr>
          <w:rFonts w:ascii="Arial" w:hAnsi="Arial" w:cs="Arial"/>
        </w:rPr>
        <w:t>​</w:t>
      </w:r>
      <w:r w:rsidRPr="002E0DBC">
        <w:t>: Duration class of current state</w:t>
      </w:r>
    </w:p>
    <w:p w14:paraId="29A15AA4" w14:textId="77777777" w:rsidR="002E0DBC" w:rsidRPr="002E0DBC" w:rsidRDefault="002E0DBC" w:rsidP="002E0DBC">
      <w:pPr>
        <w:numPr>
          <w:ilvl w:val="0"/>
          <w:numId w:val="25"/>
        </w:numPr>
      </w:pPr>
      <w:r w:rsidRPr="002E0DBC">
        <w:t>sts_tst</w:t>
      </w:r>
      <w:r w:rsidRPr="002E0DBC">
        <w:rPr>
          <w:rFonts w:ascii="Arial" w:hAnsi="Arial" w:cs="Arial"/>
        </w:rPr>
        <w:t>​</w:t>
      </w:r>
      <w:r w:rsidRPr="002E0DBC">
        <w:t>: Instantaneous grid state (Usable, Unusable, Outage)</w:t>
      </w:r>
    </w:p>
    <w:p w14:paraId="2E1EFD07" w14:textId="77777777" w:rsidR="002E0DBC" w:rsidRPr="002E0DBC" w:rsidRDefault="002E0DBC" w:rsidP="002E0DBC">
      <w:r w:rsidRPr="002E0DBC">
        <w:t xml:space="preserve">You’re essentially </w:t>
      </w:r>
      <w:r w:rsidRPr="002E0DBC">
        <w:rPr>
          <w:i/>
          <w:iCs/>
        </w:rPr>
        <w:t>enriching</w:t>
      </w:r>
      <w:r w:rsidRPr="002E0DBC">
        <w:t xml:space="preserve"> your state definition to include contextual variables that matter for dynamics.</w:t>
      </w:r>
      <w:r w:rsidRPr="002E0DBC">
        <w:br/>
      </w:r>
      <w:r w:rsidRPr="002E0DBC">
        <w:lastRenderedPageBreak/>
        <w:t>This is common in real-world Markov modeling — for example, in reliability engineering, queueing theory, or human behavior modeling.</w:t>
      </w:r>
    </w:p>
    <w:p w14:paraId="75DDB8E7" w14:textId="77777777" w:rsidR="002E0DBC" w:rsidRPr="002E0DBC" w:rsidRDefault="002E0DBC" w:rsidP="002E0DBC">
      <w:r w:rsidRPr="002E0DBC">
        <w:t xml:space="preserve">By embedding these variables into the state, you preserve the </w:t>
      </w:r>
      <w:r w:rsidRPr="002E0DBC">
        <w:rPr>
          <w:b/>
          <w:bCs/>
        </w:rPr>
        <w:t>first-order Markov property</w:t>
      </w:r>
      <w:r w:rsidRPr="002E0DBC">
        <w:t>:</w:t>
      </w:r>
    </w:p>
    <w:p w14:paraId="560B5B12" w14:textId="77777777" w:rsidR="002E0DBC" w:rsidRPr="002E0DBC" w:rsidRDefault="002E0DBC" w:rsidP="002E0DBC">
      <w:r w:rsidRPr="002E0DBC">
        <w:t>p(xt</w:t>
      </w:r>
      <w:r w:rsidRPr="002E0DBC">
        <w:rPr>
          <w:rFonts w:ascii="Cambria Math" w:hAnsi="Cambria Math" w:cs="Cambria Math"/>
        </w:rPr>
        <w:t>∣</w:t>
      </w:r>
      <w:r w:rsidRPr="002E0DBC">
        <w:t>xt</w:t>
      </w:r>
      <w:r w:rsidRPr="002E0DBC">
        <w:rPr>
          <w:rFonts w:ascii="Aptos" w:hAnsi="Aptos" w:cs="Aptos"/>
        </w:rPr>
        <w:t>−</w:t>
      </w:r>
      <w:r w:rsidRPr="002E0DBC">
        <w:t>1,xt</w:t>
      </w:r>
      <w:r w:rsidRPr="002E0DBC">
        <w:rPr>
          <w:rFonts w:ascii="Aptos" w:hAnsi="Aptos" w:cs="Aptos"/>
        </w:rPr>
        <w:t>−</w:t>
      </w:r>
      <w:r w:rsidRPr="002E0DBC">
        <w:t>2,</w:t>
      </w:r>
      <w:r w:rsidRPr="002E0DBC">
        <w:rPr>
          <w:rFonts w:ascii="Aptos" w:hAnsi="Aptos" w:cs="Aptos"/>
        </w:rPr>
        <w:t>…</w:t>
      </w:r>
      <w:r w:rsidRPr="002E0DBC">
        <w:rPr>
          <w:rFonts w:ascii="Arial" w:hAnsi="Arial" w:cs="Arial"/>
        </w:rPr>
        <w:t> </w:t>
      </w:r>
      <w:r w:rsidRPr="002E0DBC">
        <w:t>)=p(xt</w:t>
      </w:r>
      <w:r w:rsidRPr="002E0DBC">
        <w:rPr>
          <w:rFonts w:ascii="Cambria Math" w:hAnsi="Cambria Math" w:cs="Cambria Math"/>
        </w:rPr>
        <w:t>∣</w:t>
      </w:r>
      <w:r w:rsidRPr="002E0DBC">
        <w:t>xt</w:t>
      </w:r>
      <w:r w:rsidRPr="002E0DBC">
        <w:rPr>
          <w:rFonts w:ascii="Aptos" w:hAnsi="Aptos" w:cs="Aptos"/>
        </w:rPr>
        <w:t>−</w:t>
      </w:r>
      <w:r w:rsidRPr="002E0DBC">
        <w:t>1)p(x_t \mid x_{t-1}, x_{t-2}, \dots) = p(x_t \mid x_{t-1})p(xt</w:t>
      </w:r>
      <w:r w:rsidRPr="002E0DBC">
        <w:rPr>
          <w:rFonts w:ascii="Arial" w:hAnsi="Arial" w:cs="Arial"/>
        </w:rPr>
        <w:t>​</w:t>
      </w:r>
      <w:r w:rsidRPr="002E0DBC">
        <w:rPr>
          <w:rFonts w:ascii="Cambria Math" w:hAnsi="Cambria Math" w:cs="Cambria Math"/>
        </w:rPr>
        <w:t>∣</w:t>
      </w:r>
      <w:r w:rsidRPr="002E0DBC">
        <w:t>xt−1</w:t>
      </w:r>
      <w:r w:rsidRPr="002E0DBC">
        <w:rPr>
          <w:rFonts w:ascii="Arial" w:hAnsi="Arial" w:cs="Arial"/>
        </w:rPr>
        <w:t>​</w:t>
      </w:r>
      <w:r w:rsidRPr="002E0DBC">
        <w:t>,xt−2</w:t>
      </w:r>
      <w:r w:rsidRPr="002E0DBC">
        <w:rPr>
          <w:rFonts w:ascii="Arial" w:hAnsi="Arial" w:cs="Arial"/>
        </w:rPr>
        <w:t>​</w:t>
      </w:r>
      <w:r w:rsidRPr="002E0DBC">
        <w:t>,…)=p(xt</w:t>
      </w:r>
      <w:r w:rsidRPr="002E0DBC">
        <w:rPr>
          <w:rFonts w:ascii="Arial" w:hAnsi="Arial" w:cs="Arial"/>
        </w:rPr>
        <w:t>​</w:t>
      </w:r>
      <w:r w:rsidRPr="002E0DBC">
        <w:rPr>
          <w:rFonts w:ascii="Cambria Math" w:hAnsi="Cambria Math" w:cs="Cambria Math"/>
        </w:rPr>
        <w:t>∣</w:t>
      </w:r>
      <w:r w:rsidRPr="002E0DBC">
        <w:t>xt−1</w:t>
      </w:r>
      <w:r w:rsidRPr="002E0DBC">
        <w:rPr>
          <w:rFonts w:ascii="Arial" w:hAnsi="Arial" w:cs="Arial"/>
        </w:rPr>
        <w:t>​</w:t>
      </w:r>
      <w:r w:rsidRPr="002E0DBC">
        <w:t xml:space="preserve">) </w:t>
      </w:r>
    </w:p>
    <w:p w14:paraId="0CB1A3C6" w14:textId="77777777" w:rsidR="002E0DBC" w:rsidRPr="002E0DBC" w:rsidRDefault="002E0DBC" w:rsidP="002E0DBC">
      <w:r w:rsidRPr="002E0DBC">
        <w:t xml:space="preserve">As long as the next state only depends on the current full state (which includes the interval, duration class, and grid status), you’re good. </w:t>
      </w:r>
      <w:r w:rsidRPr="002E0DBC">
        <w:rPr>
          <w:rFonts w:ascii="Segoe UI Emoji" w:hAnsi="Segoe UI Emoji" w:cs="Segoe UI Emoji"/>
        </w:rPr>
        <w:t>✅</w:t>
      </w:r>
    </w:p>
    <w:p w14:paraId="15E49B6E" w14:textId="77777777" w:rsidR="002E0DBC" w:rsidRPr="002E0DBC" w:rsidRDefault="002E0DBC" w:rsidP="002E0DBC">
      <w:r w:rsidRPr="002E0DBC">
        <w:t xml:space="preserve">So your model is a </w:t>
      </w:r>
      <w:r w:rsidRPr="002E0DBC">
        <w:rPr>
          <w:b/>
          <w:bCs/>
        </w:rPr>
        <w:t>first-order Markov chain</w:t>
      </w:r>
      <w:r w:rsidRPr="002E0DBC">
        <w:t xml:space="preserve"> over an expanded state space.</w:t>
      </w:r>
    </w:p>
    <w:p w14:paraId="7E2B7CC9" w14:textId="77777777" w:rsidR="002E0DBC" w:rsidRPr="002E0DBC" w:rsidRDefault="002E0DBC" w:rsidP="002E0DBC">
      <w:r w:rsidRPr="002E0DBC">
        <w:pict w14:anchorId="2F3F1088">
          <v:rect id="_x0000_i1558" style="width:0;height:1.5pt" o:hralign="center" o:hrstd="t" o:hr="t" fillcolor="#a0a0a0" stroked="f"/>
        </w:pict>
      </w:r>
    </w:p>
    <w:p w14:paraId="655F2334" w14:textId="77777777" w:rsidR="002E0DBC" w:rsidRPr="002E0DBC" w:rsidRDefault="002E0DBC" w:rsidP="002E0DBC">
      <w:pPr>
        <w:rPr>
          <w:b/>
          <w:bCs/>
        </w:rPr>
      </w:pPr>
      <w:r w:rsidRPr="002E0DBC">
        <w:rPr>
          <w:b/>
          <w:bCs/>
        </w:rPr>
        <w:t>Step 2: Substitute into the math</w:t>
      </w:r>
    </w:p>
    <w:p w14:paraId="0DD66938" w14:textId="77777777" w:rsidR="002E0DBC" w:rsidRPr="002E0DBC" w:rsidRDefault="002E0DBC" w:rsidP="002E0DBC">
      <w:r w:rsidRPr="002E0DBC">
        <w:t>Let’s now rewrite all the expressions using your state definition x=(i,d,s)x = (i, d, s)x=(i,d,s).</w:t>
      </w:r>
    </w:p>
    <w:p w14:paraId="758F4F53" w14:textId="77777777" w:rsidR="002E0DBC" w:rsidRPr="002E0DBC" w:rsidRDefault="002E0DBC" w:rsidP="002E0DBC">
      <w:pPr>
        <w:rPr>
          <w:b/>
          <w:bCs/>
        </w:rPr>
      </w:pPr>
      <w:r w:rsidRPr="002E0DBC">
        <w:rPr>
          <w:b/>
          <w:bCs/>
        </w:rPr>
        <w:t>Transition probability:</w:t>
      </w:r>
    </w:p>
    <w:p w14:paraId="15E31605" w14:textId="77777777" w:rsidR="002E0DBC" w:rsidRPr="002E0DBC" w:rsidRDefault="002E0DBC" w:rsidP="002E0DBC">
      <w:r w:rsidRPr="002E0DBC">
        <w:t>p(xt</w:t>
      </w:r>
      <w:r w:rsidRPr="002E0DBC">
        <w:rPr>
          <w:rFonts w:ascii="Cambria Math" w:hAnsi="Cambria Math" w:cs="Cambria Math"/>
        </w:rPr>
        <w:t>∣</w:t>
      </w:r>
      <w:r w:rsidRPr="002E0DBC">
        <w:t>xt</w:t>
      </w:r>
      <w:r w:rsidRPr="002E0DBC">
        <w:rPr>
          <w:rFonts w:ascii="Aptos" w:hAnsi="Aptos" w:cs="Aptos"/>
        </w:rPr>
        <w:t>−</w:t>
      </w:r>
      <w:r w:rsidRPr="002E0DBC">
        <w:t>1)=p(it,dt,st</w:t>
      </w:r>
      <w:r w:rsidRPr="002E0DBC">
        <w:rPr>
          <w:rFonts w:ascii="Cambria Math" w:hAnsi="Cambria Math" w:cs="Cambria Math"/>
        </w:rPr>
        <w:t>∣</w:t>
      </w:r>
      <w:r w:rsidRPr="002E0DBC">
        <w:t>it−1,dt−1,st−1)p(x_t \mid x_{t-1}) = p(i_t, d_t, s_t \mid i_{t-1}, d_{t-1}, s_{t-1})p(xt</w:t>
      </w:r>
      <w:r w:rsidRPr="002E0DBC">
        <w:rPr>
          <w:rFonts w:ascii="Arial" w:hAnsi="Arial" w:cs="Arial"/>
        </w:rPr>
        <w:t>​</w:t>
      </w:r>
      <w:r w:rsidRPr="002E0DBC">
        <w:rPr>
          <w:rFonts w:ascii="Cambria Math" w:hAnsi="Cambria Math" w:cs="Cambria Math"/>
        </w:rPr>
        <w:t>∣</w:t>
      </w:r>
      <w:r w:rsidRPr="002E0DBC">
        <w:t>xt−1</w:t>
      </w:r>
      <w:r w:rsidRPr="002E0DBC">
        <w:rPr>
          <w:rFonts w:ascii="Arial" w:hAnsi="Arial" w:cs="Arial"/>
        </w:rPr>
        <w:t>​</w:t>
      </w:r>
      <w:r w:rsidRPr="002E0DBC">
        <w:t>)=p(it</w:t>
      </w:r>
      <w:r w:rsidRPr="002E0DBC">
        <w:rPr>
          <w:rFonts w:ascii="Arial" w:hAnsi="Arial" w:cs="Arial"/>
        </w:rPr>
        <w:t>​</w:t>
      </w:r>
      <w:r w:rsidRPr="002E0DBC">
        <w:t>,dt</w:t>
      </w:r>
      <w:r w:rsidRPr="002E0DBC">
        <w:rPr>
          <w:rFonts w:ascii="Arial" w:hAnsi="Arial" w:cs="Arial"/>
        </w:rPr>
        <w:t>​</w:t>
      </w:r>
      <w:r w:rsidRPr="002E0DBC">
        <w:t>,st</w:t>
      </w:r>
      <w:r w:rsidRPr="002E0DBC">
        <w:rPr>
          <w:rFonts w:ascii="Arial" w:hAnsi="Arial" w:cs="Arial"/>
        </w:rPr>
        <w:t>​</w:t>
      </w:r>
      <w:r w:rsidRPr="002E0DBC">
        <w:rPr>
          <w:rFonts w:ascii="Cambria Math" w:hAnsi="Cambria Math" w:cs="Cambria Math"/>
        </w:rPr>
        <w:t>∣</w:t>
      </w:r>
      <w:r w:rsidRPr="002E0DBC">
        <w:t>it−1</w:t>
      </w:r>
      <w:r w:rsidRPr="002E0DBC">
        <w:rPr>
          <w:rFonts w:ascii="Arial" w:hAnsi="Arial" w:cs="Arial"/>
        </w:rPr>
        <w:t>​</w:t>
      </w:r>
      <w:r w:rsidRPr="002E0DBC">
        <w:t>,dt−1</w:t>
      </w:r>
      <w:r w:rsidRPr="002E0DBC">
        <w:rPr>
          <w:rFonts w:ascii="Arial" w:hAnsi="Arial" w:cs="Arial"/>
        </w:rPr>
        <w:t>​</w:t>
      </w:r>
      <w:r w:rsidRPr="002E0DBC">
        <w:t>,st−1</w:t>
      </w:r>
      <w:r w:rsidRPr="002E0DBC">
        <w:rPr>
          <w:rFonts w:ascii="Arial" w:hAnsi="Arial" w:cs="Arial"/>
        </w:rPr>
        <w:t>​</w:t>
      </w:r>
      <w:r w:rsidRPr="002E0DBC">
        <w:t xml:space="preserve">) </w:t>
      </w:r>
    </w:p>
    <w:p w14:paraId="43D082D3" w14:textId="77777777" w:rsidR="002E0DBC" w:rsidRPr="002E0DBC" w:rsidRDefault="002E0DBC" w:rsidP="002E0DBC">
      <w:pPr>
        <w:rPr>
          <w:b/>
          <w:bCs/>
        </w:rPr>
      </w:pPr>
      <w:r w:rsidRPr="002E0DBC">
        <w:rPr>
          <w:b/>
          <w:bCs/>
        </w:rPr>
        <w:t>Marginal (stationary) distribution:</w:t>
      </w:r>
    </w:p>
    <w:p w14:paraId="3137BDA8" w14:textId="77777777" w:rsidR="002E0DBC" w:rsidRPr="002E0DBC" w:rsidRDefault="002E0DBC" w:rsidP="002E0DBC">
      <w:r w:rsidRPr="002E0DBC">
        <w:t>We want p(x)=p(i,d,s)p(x) = p(i, d, s)p(x)=p(i,d,s), the stationary distribution over full states.</w:t>
      </w:r>
    </w:p>
    <w:p w14:paraId="4273AA2D" w14:textId="77777777" w:rsidR="002E0DBC" w:rsidRPr="002E0DBC" w:rsidRDefault="002E0DBC" w:rsidP="002E0DBC">
      <w:pPr>
        <w:rPr>
          <w:b/>
          <w:bCs/>
        </w:rPr>
      </w:pPr>
      <w:r w:rsidRPr="002E0DBC">
        <w:rPr>
          <w:b/>
          <w:bCs/>
        </w:rPr>
        <w:t>Joint distribution of consecutive states:</w:t>
      </w:r>
    </w:p>
    <w:p w14:paraId="6A545983" w14:textId="77777777" w:rsidR="002E0DBC" w:rsidRPr="002E0DBC" w:rsidRDefault="002E0DBC" w:rsidP="002E0DBC">
      <w:r w:rsidRPr="002E0DBC">
        <w:t>p(xt,xt−1)=p(xt</w:t>
      </w:r>
      <w:r w:rsidRPr="002E0DBC">
        <w:rPr>
          <w:rFonts w:ascii="Cambria Math" w:hAnsi="Cambria Math" w:cs="Cambria Math"/>
        </w:rPr>
        <w:t>∣</w:t>
      </w:r>
      <w:r w:rsidRPr="002E0DBC">
        <w:t>xt</w:t>
      </w:r>
      <w:r w:rsidRPr="002E0DBC">
        <w:rPr>
          <w:rFonts w:ascii="Aptos" w:hAnsi="Aptos" w:cs="Aptos"/>
        </w:rPr>
        <w:t>−</w:t>
      </w:r>
      <w:r w:rsidRPr="002E0DBC">
        <w:t>1)</w:t>
      </w:r>
      <w:r w:rsidRPr="002E0DBC">
        <w:rPr>
          <w:rFonts w:ascii="Arial" w:hAnsi="Arial" w:cs="Arial"/>
        </w:rPr>
        <w:t> </w:t>
      </w:r>
      <w:r w:rsidRPr="002E0DBC">
        <w:t>p(xt</w:t>
      </w:r>
      <w:r w:rsidRPr="002E0DBC">
        <w:rPr>
          <w:rFonts w:ascii="Aptos" w:hAnsi="Aptos" w:cs="Aptos"/>
        </w:rPr>
        <w:t>−</w:t>
      </w:r>
      <w:r w:rsidRPr="002E0DBC">
        <w:t>1)p(x_t, x_{t-1}) = p(x_t \mid x_{t-1}) \, p(x_{t-1})p(xt</w:t>
      </w:r>
      <w:r w:rsidRPr="002E0DBC">
        <w:rPr>
          <w:rFonts w:ascii="Arial" w:hAnsi="Arial" w:cs="Arial"/>
        </w:rPr>
        <w:t>​</w:t>
      </w:r>
      <w:r w:rsidRPr="002E0DBC">
        <w:t>,xt−1</w:t>
      </w:r>
      <w:r w:rsidRPr="002E0DBC">
        <w:rPr>
          <w:rFonts w:ascii="Arial" w:hAnsi="Arial" w:cs="Arial"/>
        </w:rPr>
        <w:t>​</w:t>
      </w:r>
      <w:r w:rsidRPr="002E0DBC">
        <w:t>)=p(xt</w:t>
      </w:r>
      <w:r w:rsidRPr="002E0DBC">
        <w:rPr>
          <w:rFonts w:ascii="Arial" w:hAnsi="Arial" w:cs="Arial"/>
        </w:rPr>
        <w:t>​</w:t>
      </w:r>
      <w:r w:rsidRPr="002E0DBC">
        <w:rPr>
          <w:rFonts w:ascii="Cambria Math" w:hAnsi="Cambria Math" w:cs="Cambria Math"/>
        </w:rPr>
        <w:t>∣</w:t>
      </w:r>
      <w:r w:rsidRPr="002E0DBC">
        <w:t>xt−1</w:t>
      </w:r>
      <w:r w:rsidRPr="002E0DBC">
        <w:rPr>
          <w:rFonts w:ascii="Arial" w:hAnsi="Arial" w:cs="Arial"/>
        </w:rPr>
        <w:t>​</w:t>
      </w:r>
      <w:r w:rsidRPr="002E0DBC">
        <w:t>)p(xt−1</w:t>
      </w:r>
      <w:r w:rsidRPr="002E0DBC">
        <w:rPr>
          <w:rFonts w:ascii="Arial" w:hAnsi="Arial" w:cs="Arial"/>
        </w:rPr>
        <w:t>​</w:t>
      </w:r>
      <w:r w:rsidRPr="002E0DBC">
        <w:t xml:space="preserve">) </w:t>
      </w:r>
    </w:p>
    <w:p w14:paraId="40FAD646" w14:textId="77777777" w:rsidR="002E0DBC" w:rsidRPr="002E0DBC" w:rsidRDefault="002E0DBC" w:rsidP="002E0DBC">
      <w:r w:rsidRPr="002E0DBC">
        <w:t>Where p(xt−1)p(x_{t-1})p(xt−1</w:t>
      </w:r>
      <w:r w:rsidRPr="002E0DBC">
        <w:rPr>
          <w:rFonts w:ascii="Arial" w:hAnsi="Arial" w:cs="Arial"/>
        </w:rPr>
        <w:t>​</w:t>
      </w:r>
      <w:r w:rsidRPr="002E0DBC">
        <w:t>) is p(it−1,dt−1,st−1)p(i_{t-1}, d_{t-1}, s_{t-1})p(it−1</w:t>
      </w:r>
      <w:r w:rsidRPr="002E0DBC">
        <w:rPr>
          <w:rFonts w:ascii="Arial" w:hAnsi="Arial" w:cs="Arial"/>
        </w:rPr>
        <w:t>​</w:t>
      </w:r>
      <w:r w:rsidRPr="002E0DBC">
        <w:t>,dt−1</w:t>
      </w:r>
      <w:r w:rsidRPr="002E0DBC">
        <w:rPr>
          <w:rFonts w:ascii="Arial" w:hAnsi="Arial" w:cs="Arial"/>
        </w:rPr>
        <w:t>​</w:t>
      </w:r>
      <w:r w:rsidRPr="002E0DBC">
        <w:t>,st−1</w:t>
      </w:r>
      <w:r w:rsidRPr="002E0DBC">
        <w:rPr>
          <w:rFonts w:ascii="Arial" w:hAnsi="Arial" w:cs="Arial"/>
        </w:rPr>
        <w:t>​</w:t>
      </w:r>
      <w:r w:rsidRPr="002E0DBC">
        <w:t>).</w:t>
      </w:r>
    </w:p>
    <w:p w14:paraId="71FB138B" w14:textId="77777777" w:rsidR="002E0DBC" w:rsidRPr="002E0DBC" w:rsidRDefault="002E0DBC" w:rsidP="002E0DBC">
      <w:pPr>
        <w:rPr>
          <w:b/>
          <w:bCs/>
        </w:rPr>
      </w:pPr>
      <w:r w:rsidRPr="002E0DBC">
        <w:rPr>
          <w:b/>
          <w:bCs/>
        </w:rPr>
        <w:t>Conditional entropy of transitions (recommended for predictability!):</w:t>
      </w:r>
    </w:p>
    <w:p w14:paraId="4829ACB6" w14:textId="77777777" w:rsidR="002E0DBC" w:rsidRPr="002E0DBC" w:rsidRDefault="002E0DBC" w:rsidP="002E0DBC">
      <w:r w:rsidRPr="002E0DBC">
        <w:t>H(Xt</w:t>
      </w:r>
      <w:r w:rsidRPr="002E0DBC">
        <w:rPr>
          <w:rFonts w:ascii="Cambria Math" w:hAnsi="Cambria Math" w:cs="Cambria Math"/>
        </w:rPr>
        <w:t>∣</w:t>
      </w:r>
      <w:r w:rsidRPr="002E0DBC">
        <w:t>Xt</w:t>
      </w:r>
      <w:r w:rsidRPr="002E0DBC">
        <w:rPr>
          <w:rFonts w:ascii="Aptos" w:hAnsi="Aptos" w:cs="Aptos"/>
        </w:rPr>
        <w:t>−</w:t>
      </w:r>
      <w:r w:rsidRPr="002E0DBC">
        <w:t>1)=</w:t>
      </w:r>
      <w:r w:rsidRPr="002E0DBC">
        <w:rPr>
          <w:rFonts w:ascii="Aptos" w:hAnsi="Aptos" w:cs="Aptos"/>
        </w:rPr>
        <w:t>−∑</w:t>
      </w:r>
      <w:r w:rsidRPr="002E0DBC">
        <w:t>xt</w:t>
      </w:r>
      <w:r w:rsidRPr="002E0DBC">
        <w:rPr>
          <w:rFonts w:ascii="Aptos" w:hAnsi="Aptos" w:cs="Aptos"/>
        </w:rPr>
        <w:t>−</w:t>
      </w:r>
      <w:r w:rsidRPr="002E0DBC">
        <w:t>1p(xt</w:t>
      </w:r>
      <w:r w:rsidRPr="002E0DBC">
        <w:rPr>
          <w:rFonts w:ascii="Aptos" w:hAnsi="Aptos" w:cs="Aptos"/>
        </w:rPr>
        <w:t>−</w:t>
      </w:r>
      <w:r w:rsidRPr="002E0DBC">
        <w:t>1)</w:t>
      </w:r>
      <w:r w:rsidRPr="002E0DBC">
        <w:rPr>
          <w:rFonts w:ascii="Aptos" w:hAnsi="Aptos" w:cs="Aptos"/>
        </w:rPr>
        <w:t>∑</w:t>
      </w:r>
      <w:r w:rsidRPr="002E0DBC">
        <w:t>xtp(xt</w:t>
      </w:r>
      <w:r w:rsidRPr="002E0DBC">
        <w:rPr>
          <w:rFonts w:ascii="Cambria Math" w:hAnsi="Cambria Math" w:cs="Cambria Math"/>
        </w:rPr>
        <w:t>∣</w:t>
      </w:r>
      <w:r w:rsidRPr="002E0DBC">
        <w:t>xt</w:t>
      </w:r>
      <w:r w:rsidRPr="002E0DBC">
        <w:rPr>
          <w:rFonts w:ascii="Aptos" w:hAnsi="Aptos" w:cs="Aptos"/>
        </w:rPr>
        <w:t>−</w:t>
      </w:r>
      <w:r w:rsidRPr="002E0DBC">
        <w:t>1)log</w:t>
      </w:r>
      <w:r w:rsidRPr="002E0DBC">
        <w:rPr>
          <w:rFonts w:ascii="Cambria Math" w:hAnsi="Cambria Math" w:cs="Cambria Math"/>
        </w:rPr>
        <w:t>⁡</w:t>
      </w:r>
      <w:r w:rsidRPr="002E0DBC">
        <w:t>p(xt</w:t>
      </w:r>
      <w:r w:rsidRPr="002E0DBC">
        <w:rPr>
          <w:rFonts w:ascii="Cambria Math" w:hAnsi="Cambria Math" w:cs="Cambria Math"/>
        </w:rPr>
        <w:t>∣</w:t>
      </w:r>
      <w:r w:rsidRPr="002E0DBC">
        <w:t>xt</w:t>
      </w:r>
      <w:r w:rsidRPr="002E0DBC">
        <w:rPr>
          <w:rFonts w:ascii="Aptos" w:hAnsi="Aptos" w:cs="Aptos"/>
        </w:rPr>
        <w:t>−</w:t>
      </w:r>
      <w:r w:rsidRPr="002E0DBC">
        <w:t>1)H(X_t \mid X_{t-1}) = - \sum_{x_{t-1}} p(x_{t-1}) \sum_{x_t} p(x_t \mid x_{t-1}) \log p(x_t \mid x_{t-1})H(Xt</w:t>
      </w:r>
      <w:r w:rsidRPr="002E0DBC">
        <w:rPr>
          <w:rFonts w:ascii="Arial" w:hAnsi="Arial" w:cs="Arial"/>
        </w:rPr>
        <w:t>​</w:t>
      </w:r>
      <w:r w:rsidRPr="002E0DBC">
        <w:rPr>
          <w:rFonts w:ascii="Cambria Math" w:hAnsi="Cambria Math" w:cs="Cambria Math"/>
        </w:rPr>
        <w:t>∣</w:t>
      </w:r>
      <w:r w:rsidRPr="002E0DBC">
        <w:t>Xt−1</w:t>
      </w:r>
      <w:r w:rsidRPr="002E0DBC">
        <w:rPr>
          <w:rFonts w:ascii="Arial" w:hAnsi="Arial" w:cs="Arial"/>
        </w:rPr>
        <w:t>​</w:t>
      </w:r>
      <w:r w:rsidRPr="002E0DBC">
        <w:t>)=−xt−1</w:t>
      </w:r>
      <w:r w:rsidRPr="002E0DBC">
        <w:rPr>
          <w:rFonts w:ascii="Arial" w:hAnsi="Arial" w:cs="Arial"/>
        </w:rPr>
        <w:t>​</w:t>
      </w:r>
      <w:r w:rsidRPr="002E0DBC">
        <w:t>∑</w:t>
      </w:r>
      <w:r w:rsidRPr="002E0DBC">
        <w:rPr>
          <w:rFonts w:ascii="Arial" w:hAnsi="Arial" w:cs="Arial"/>
        </w:rPr>
        <w:t>​</w:t>
      </w:r>
      <w:r w:rsidRPr="002E0DBC">
        <w:t>p(xt−1</w:t>
      </w:r>
      <w:r w:rsidRPr="002E0DBC">
        <w:rPr>
          <w:rFonts w:ascii="Arial" w:hAnsi="Arial" w:cs="Arial"/>
        </w:rPr>
        <w:t>​</w:t>
      </w:r>
      <w:r w:rsidRPr="002E0DBC">
        <w:t>)xt</w:t>
      </w:r>
      <w:r w:rsidRPr="002E0DBC">
        <w:rPr>
          <w:rFonts w:ascii="Arial" w:hAnsi="Arial" w:cs="Arial"/>
        </w:rPr>
        <w:t>​</w:t>
      </w:r>
      <w:r w:rsidRPr="002E0DBC">
        <w:t>∑</w:t>
      </w:r>
      <w:r w:rsidRPr="002E0DBC">
        <w:rPr>
          <w:rFonts w:ascii="Arial" w:hAnsi="Arial" w:cs="Arial"/>
        </w:rPr>
        <w:t>​</w:t>
      </w:r>
      <w:r w:rsidRPr="002E0DBC">
        <w:t>p(xt</w:t>
      </w:r>
      <w:r w:rsidRPr="002E0DBC">
        <w:rPr>
          <w:rFonts w:ascii="Arial" w:hAnsi="Arial" w:cs="Arial"/>
        </w:rPr>
        <w:t>​</w:t>
      </w:r>
      <w:r w:rsidRPr="002E0DBC">
        <w:rPr>
          <w:rFonts w:ascii="Cambria Math" w:hAnsi="Cambria Math" w:cs="Cambria Math"/>
        </w:rPr>
        <w:t>∣</w:t>
      </w:r>
      <w:r w:rsidRPr="002E0DBC">
        <w:t>xt−1</w:t>
      </w:r>
      <w:r w:rsidRPr="002E0DBC">
        <w:rPr>
          <w:rFonts w:ascii="Arial" w:hAnsi="Arial" w:cs="Arial"/>
        </w:rPr>
        <w:t>​</w:t>
      </w:r>
      <w:r w:rsidRPr="002E0DBC">
        <w:t>)logp(xt</w:t>
      </w:r>
      <w:r w:rsidRPr="002E0DBC">
        <w:rPr>
          <w:rFonts w:ascii="Arial" w:hAnsi="Arial" w:cs="Arial"/>
        </w:rPr>
        <w:t>​</w:t>
      </w:r>
      <w:r w:rsidRPr="002E0DBC">
        <w:rPr>
          <w:rFonts w:ascii="Cambria Math" w:hAnsi="Cambria Math" w:cs="Cambria Math"/>
        </w:rPr>
        <w:t>∣</w:t>
      </w:r>
      <w:r w:rsidRPr="002E0DBC">
        <w:t>xt−1</w:t>
      </w:r>
      <w:r w:rsidRPr="002E0DBC">
        <w:rPr>
          <w:rFonts w:ascii="Arial" w:hAnsi="Arial" w:cs="Arial"/>
        </w:rPr>
        <w:t>​</w:t>
      </w:r>
      <w:r w:rsidRPr="002E0DBC">
        <w:t xml:space="preserve">) </w:t>
      </w:r>
    </w:p>
    <w:p w14:paraId="01D3ADA5" w14:textId="77777777" w:rsidR="002E0DBC" w:rsidRPr="002E0DBC" w:rsidRDefault="002E0DBC" w:rsidP="002E0DBC">
      <w:pPr>
        <w:rPr>
          <w:b/>
          <w:bCs/>
        </w:rPr>
      </w:pPr>
      <w:r w:rsidRPr="002E0DBC">
        <w:rPr>
          <w:b/>
          <w:bCs/>
        </w:rPr>
        <w:t>Joint entropy (optional, as you discussed):</w:t>
      </w:r>
    </w:p>
    <w:p w14:paraId="30B93928" w14:textId="77777777" w:rsidR="002E0DBC" w:rsidRPr="002E0DBC" w:rsidRDefault="002E0DBC" w:rsidP="002E0DBC">
      <w:r w:rsidRPr="002E0DBC">
        <w:t>H(Xt,Xt−1)=−∑xt−1∑xtp(xt,xt−1)log</w:t>
      </w:r>
      <w:r w:rsidRPr="002E0DBC">
        <w:rPr>
          <w:rFonts w:ascii="Cambria Math" w:hAnsi="Cambria Math" w:cs="Cambria Math"/>
        </w:rPr>
        <w:t>⁡</w:t>
      </w:r>
      <w:r w:rsidRPr="002E0DBC">
        <w:t>p(xt,xt</w:t>
      </w:r>
      <w:r w:rsidRPr="002E0DBC">
        <w:rPr>
          <w:rFonts w:ascii="Aptos" w:hAnsi="Aptos" w:cs="Aptos"/>
        </w:rPr>
        <w:t>−</w:t>
      </w:r>
      <w:r w:rsidRPr="002E0DBC">
        <w:t>1)H(X_t, X_{t-1}) = - \sum_{x_{t-1}} \sum_{x_t} p(x_t, x_{t-1}) \log p(x_t, x_{t-1})H(Xt</w:t>
      </w:r>
      <w:r w:rsidRPr="002E0DBC">
        <w:rPr>
          <w:rFonts w:ascii="Arial" w:hAnsi="Arial" w:cs="Arial"/>
        </w:rPr>
        <w:t>​</w:t>
      </w:r>
      <w:r w:rsidRPr="002E0DBC">
        <w:t>,Xt−1</w:t>
      </w:r>
      <w:r w:rsidRPr="002E0DBC">
        <w:rPr>
          <w:rFonts w:ascii="Arial" w:hAnsi="Arial" w:cs="Arial"/>
        </w:rPr>
        <w:t>​</w:t>
      </w:r>
      <w:r w:rsidRPr="002E0DBC">
        <w:t>)=−xt−1</w:t>
      </w:r>
      <w:r w:rsidRPr="002E0DBC">
        <w:rPr>
          <w:rFonts w:ascii="Arial" w:hAnsi="Arial" w:cs="Arial"/>
        </w:rPr>
        <w:t>​</w:t>
      </w:r>
      <w:r w:rsidRPr="002E0DBC">
        <w:t>∑</w:t>
      </w:r>
      <w:r w:rsidRPr="002E0DBC">
        <w:rPr>
          <w:rFonts w:ascii="Arial" w:hAnsi="Arial" w:cs="Arial"/>
        </w:rPr>
        <w:t>​</w:t>
      </w:r>
      <w:r w:rsidRPr="002E0DBC">
        <w:t>xt</w:t>
      </w:r>
      <w:r w:rsidRPr="002E0DBC">
        <w:rPr>
          <w:rFonts w:ascii="Arial" w:hAnsi="Arial" w:cs="Arial"/>
        </w:rPr>
        <w:t>​</w:t>
      </w:r>
      <w:r w:rsidRPr="002E0DBC">
        <w:t>∑</w:t>
      </w:r>
      <w:r w:rsidRPr="002E0DBC">
        <w:rPr>
          <w:rFonts w:ascii="Arial" w:hAnsi="Arial" w:cs="Arial"/>
        </w:rPr>
        <w:t>​</w:t>
      </w:r>
      <w:r w:rsidRPr="002E0DBC">
        <w:t>p(xt</w:t>
      </w:r>
      <w:r w:rsidRPr="002E0DBC">
        <w:rPr>
          <w:rFonts w:ascii="Arial" w:hAnsi="Arial" w:cs="Arial"/>
        </w:rPr>
        <w:t>​</w:t>
      </w:r>
      <w:r w:rsidRPr="002E0DBC">
        <w:t>,xt−1</w:t>
      </w:r>
      <w:r w:rsidRPr="002E0DBC">
        <w:rPr>
          <w:rFonts w:ascii="Arial" w:hAnsi="Arial" w:cs="Arial"/>
        </w:rPr>
        <w:t>​</w:t>
      </w:r>
      <w:r w:rsidRPr="002E0DBC">
        <w:t>)logp(xt</w:t>
      </w:r>
      <w:r w:rsidRPr="002E0DBC">
        <w:rPr>
          <w:rFonts w:ascii="Arial" w:hAnsi="Arial" w:cs="Arial"/>
        </w:rPr>
        <w:t>​</w:t>
      </w:r>
      <w:r w:rsidRPr="002E0DBC">
        <w:t>,xt−1</w:t>
      </w:r>
      <w:r w:rsidRPr="002E0DBC">
        <w:rPr>
          <w:rFonts w:ascii="Arial" w:hAnsi="Arial" w:cs="Arial"/>
        </w:rPr>
        <w:t>​</w:t>
      </w:r>
      <w:r w:rsidRPr="002E0DBC">
        <w:t xml:space="preserve">) </w:t>
      </w:r>
    </w:p>
    <w:p w14:paraId="4CD27F6F" w14:textId="77777777" w:rsidR="002E0DBC" w:rsidRPr="002E0DBC" w:rsidRDefault="002E0DBC" w:rsidP="002E0DBC">
      <w:pPr>
        <w:rPr>
          <w:b/>
          <w:bCs/>
        </w:rPr>
      </w:pPr>
      <w:r w:rsidRPr="002E0DBC">
        <w:rPr>
          <w:b/>
          <w:bCs/>
        </w:rPr>
        <w:t>Stationary distribution constraint:</w:t>
      </w:r>
    </w:p>
    <w:p w14:paraId="426FB63E" w14:textId="77777777" w:rsidR="002E0DBC" w:rsidRPr="002E0DBC" w:rsidRDefault="002E0DBC" w:rsidP="002E0DBC">
      <w:r w:rsidRPr="002E0DBC">
        <w:lastRenderedPageBreak/>
        <w:t>Since p(x)p(x)p(x) is your stationary distribution:</w:t>
      </w:r>
    </w:p>
    <w:p w14:paraId="52AF3819" w14:textId="77777777" w:rsidR="002E0DBC" w:rsidRPr="002E0DBC" w:rsidRDefault="002E0DBC" w:rsidP="002E0DBC">
      <w:r w:rsidRPr="002E0DBC">
        <w:t>p(x)=∑x′p(x</w:t>
      </w:r>
      <w:r w:rsidRPr="002E0DBC">
        <w:rPr>
          <w:rFonts w:ascii="Cambria Math" w:hAnsi="Cambria Math" w:cs="Cambria Math"/>
        </w:rPr>
        <w:t>∣</w:t>
      </w:r>
      <w:r w:rsidRPr="002E0DBC">
        <w:t>x</w:t>
      </w:r>
      <w:r w:rsidRPr="002E0DBC">
        <w:rPr>
          <w:rFonts w:ascii="Aptos" w:hAnsi="Aptos" w:cs="Aptos"/>
        </w:rPr>
        <w:t>′</w:t>
      </w:r>
      <w:r w:rsidRPr="002E0DBC">
        <w:t>)</w:t>
      </w:r>
      <w:r w:rsidRPr="002E0DBC">
        <w:rPr>
          <w:rFonts w:ascii="Arial" w:hAnsi="Arial" w:cs="Arial"/>
        </w:rPr>
        <w:t> </w:t>
      </w:r>
      <w:r w:rsidRPr="002E0DBC">
        <w:t>p(x</w:t>
      </w:r>
      <w:r w:rsidRPr="002E0DBC">
        <w:rPr>
          <w:rFonts w:ascii="Aptos" w:hAnsi="Aptos" w:cs="Aptos"/>
        </w:rPr>
        <w:t>′</w:t>
      </w:r>
      <w:r w:rsidRPr="002E0DBC">
        <w:t>)p(x) = \sum_{x'} p(x \mid x') \, p(x')p(x)=x′∑</w:t>
      </w:r>
      <w:r w:rsidRPr="002E0DBC">
        <w:rPr>
          <w:rFonts w:ascii="Arial" w:hAnsi="Arial" w:cs="Arial"/>
        </w:rPr>
        <w:t>​</w:t>
      </w:r>
      <w:r w:rsidRPr="002E0DBC">
        <w:t>p(x</w:t>
      </w:r>
      <w:r w:rsidRPr="002E0DBC">
        <w:rPr>
          <w:rFonts w:ascii="Cambria Math" w:hAnsi="Cambria Math" w:cs="Cambria Math"/>
        </w:rPr>
        <w:t>∣</w:t>
      </w:r>
      <w:r w:rsidRPr="002E0DBC">
        <w:t xml:space="preserve">x′)p(x′) </w:t>
      </w:r>
    </w:p>
    <w:p w14:paraId="2707ED2D" w14:textId="77777777" w:rsidR="002E0DBC" w:rsidRPr="002E0DBC" w:rsidRDefault="002E0DBC" w:rsidP="002E0DBC">
      <w:r w:rsidRPr="002E0DBC">
        <w:t>This is your eigenvector condition for p(x)p(x)p(x).</w:t>
      </w:r>
    </w:p>
    <w:p w14:paraId="7622A5DF" w14:textId="77777777" w:rsidR="002E0DBC" w:rsidRPr="002E0DBC" w:rsidRDefault="002E0DBC" w:rsidP="002E0DBC">
      <w:r w:rsidRPr="002E0DBC">
        <w:pict w14:anchorId="2169F811">
          <v:rect id="_x0000_i1559" style="width:0;height:1.5pt" o:hralign="center" o:hrstd="t" o:hr="t" fillcolor="#a0a0a0" stroked="f"/>
        </w:pict>
      </w:r>
    </w:p>
    <w:p w14:paraId="2A4243A4" w14:textId="77777777" w:rsidR="002E0DBC" w:rsidRPr="002E0DBC" w:rsidRDefault="002E0DBC" w:rsidP="002E0DBC">
      <w:pPr>
        <w:rPr>
          <w:b/>
          <w:bCs/>
        </w:rPr>
      </w:pPr>
      <w:r w:rsidRPr="002E0DBC">
        <w:rPr>
          <w:b/>
          <w:bCs/>
        </w:rPr>
        <w:t>Step 3: Notes on practicality</w:t>
      </w:r>
    </w:p>
    <w:p w14:paraId="4B29A625" w14:textId="77777777" w:rsidR="002E0DBC" w:rsidRPr="002E0DBC" w:rsidRDefault="002E0DBC" w:rsidP="002E0DBC">
      <w:pPr>
        <w:numPr>
          <w:ilvl w:val="0"/>
          <w:numId w:val="26"/>
        </w:numPr>
      </w:pPr>
      <w:r w:rsidRPr="002E0DBC">
        <w:t>Your state space size is:</w:t>
      </w:r>
    </w:p>
    <w:p w14:paraId="17D7C2CB" w14:textId="77777777" w:rsidR="002E0DBC" w:rsidRPr="002E0DBC" w:rsidRDefault="002E0DBC" w:rsidP="002E0DBC">
      <w:r w:rsidRPr="002E0DBC">
        <w:rPr>
          <w:rFonts w:ascii="Cambria Math" w:hAnsi="Cambria Math" w:cs="Cambria Math"/>
        </w:rPr>
        <w:t>∣</w:t>
      </w:r>
      <w:r w:rsidRPr="002E0DBC">
        <w:t>i</w:t>
      </w:r>
      <w:r w:rsidRPr="002E0DBC">
        <w:rPr>
          <w:rFonts w:ascii="Cambria Math" w:hAnsi="Cambria Math" w:cs="Cambria Math"/>
        </w:rPr>
        <w:t>∣</w:t>
      </w:r>
      <w:r w:rsidRPr="002E0DBC">
        <w:rPr>
          <w:rFonts w:ascii="Aptos" w:hAnsi="Aptos" w:cs="Aptos"/>
        </w:rPr>
        <w:t>×</w:t>
      </w:r>
      <w:r w:rsidRPr="002E0DBC">
        <w:rPr>
          <w:rFonts w:ascii="Cambria Math" w:hAnsi="Cambria Math" w:cs="Cambria Math"/>
        </w:rPr>
        <w:t>∣</w:t>
      </w:r>
      <w:r w:rsidRPr="002E0DBC">
        <w:t>d</w:t>
      </w:r>
      <w:r w:rsidRPr="002E0DBC">
        <w:rPr>
          <w:rFonts w:ascii="Cambria Math" w:hAnsi="Cambria Math" w:cs="Cambria Math"/>
        </w:rPr>
        <w:t>∣</w:t>
      </w:r>
      <w:r w:rsidRPr="002E0DBC">
        <w:rPr>
          <w:rFonts w:ascii="Aptos" w:hAnsi="Aptos" w:cs="Aptos"/>
        </w:rPr>
        <w:t>×</w:t>
      </w:r>
      <w:r w:rsidRPr="002E0DBC">
        <w:rPr>
          <w:rFonts w:ascii="Cambria Math" w:hAnsi="Cambria Math" w:cs="Cambria Math"/>
        </w:rPr>
        <w:t>∣</w:t>
      </w:r>
      <w:r w:rsidRPr="002E0DBC">
        <w:t>s</w:t>
      </w:r>
      <w:r w:rsidRPr="002E0DBC">
        <w:rPr>
          <w:rFonts w:ascii="Cambria Math" w:hAnsi="Cambria Math" w:cs="Cambria Math"/>
        </w:rPr>
        <w:t>∣</w:t>
      </w:r>
      <w:r w:rsidRPr="002E0DBC">
        <w:t>=12</w:t>
      </w:r>
      <w:r w:rsidRPr="002E0DBC">
        <w:rPr>
          <w:rFonts w:ascii="Aptos" w:hAnsi="Aptos" w:cs="Aptos"/>
        </w:rPr>
        <w:t>×</w:t>
      </w:r>
      <w:r w:rsidRPr="002E0DBC">
        <w:t>3</w:t>
      </w:r>
      <w:r w:rsidRPr="002E0DBC">
        <w:rPr>
          <w:rFonts w:ascii="Aptos" w:hAnsi="Aptos" w:cs="Aptos"/>
        </w:rPr>
        <w:t>×</w:t>
      </w:r>
      <w:r w:rsidRPr="002E0DBC">
        <w:t>3=108|i| \times |d| \times |s| = 12 \times 3 \times 3 = 108</w:t>
      </w:r>
      <w:r w:rsidRPr="002E0DBC">
        <w:rPr>
          <w:rFonts w:ascii="Cambria Math" w:hAnsi="Cambria Math" w:cs="Cambria Math"/>
        </w:rPr>
        <w:t>∣</w:t>
      </w:r>
      <w:r w:rsidRPr="002E0DBC">
        <w:t>i</w:t>
      </w:r>
      <w:r w:rsidRPr="002E0DBC">
        <w:rPr>
          <w:rFonts w:ascii="Cambria Math" w:hAnsi="Cambria Math" w:cs="Cambria Math"/>
        </w:rPr>
        <w:t>∣</w:t>
      </w:r>
      <w:r w:rsidRPr="002E0DBC">
        <w:t>×</w:t>
      </w:r>
      <w:r w:rsidRPr="002E0DBC">
        <w:rPr>
          <w:rFonts w:ascii="Cambria Math" w:hAnsi="Cambria Math" w:cs="Cambria Math"/>
        </w:rPr>
        <w:t>∣</w:t>
      </w:r>
      <w:r w:rsidRPr="002E0DBC">
        <w:t>d</w:t>
      </w:r>
      <w:r w:rsidRPr="002E0DBC">
        <w:rPr>
          <w:rFonts w:ascii="Cambria Math" w:hAnsi="Cambria Math" w:cs="Cambria Math"/>
        </w:rPr>
        <w:t>∣</w:t>
      </w:r>
      <w:r w:rsidRPr="002E0DBC">
        <w:t>×</w:t>
      </w:r>
      <w:r w:rsidRPr="002E0DBC">
        <w:rPr>
          <w:rFonts w:ascii="Cambria Math" w:hAnsi="Cambria Math" w:cs="Cambria Math"/>
        </w:rPr>
        <w:t>∣</w:t>
      </w:r>
      <w:r w:rsidRPr="002E0DBC">
        <w:t>s</w:t>
      </w:r>
      <w:r w:rsidRPr="002E0DBC">
        <w:rPr>
          <w:rFonts w:ascii="Cambria Math" w:hAnsi="Cambria Math" w:cs="Cambria Math"/>
        </w:rPr>
        <w:t>∣</w:t>
      </w:r>
      <w:r w:rsidRPr="002E0DBC">
        <w:t xml:space="preserve">=12×3×3=108 </w:t>
      </w:r>
    </w:p>
    <w:p w14:paraId="4B58A80F" w14:textId="77777777" w:rsidR="002E0DBC" w:rsidRPr="002E0DBC" w:rsidRDefault="002E0DBC" w:rsidP="002E0DBC">
      <w:r w:rsidRPr="002E0DBC">
        <w:t xml:space="preserve">Very manageable! </w:t>
      </w:r>
      <w:r w:rsidRPr="002E0DBC">
        <w:rPr>
          <w:rFonts w:ascii="Segoe UI Emoji" w:hAnsi="Segoe UI Emoji" w:cs="Segoe UI Emoji"/>
        </w:rPr>
        <w:t>🚀</w:t>
      </w:r>
    </w:p>
    <w:p w14:paraId="233417C6" w14:textId="77777777" w:rsidR="002E0DBC" w:rsidRPr="002E0DBC" w:rsidRDefault="002E0DBC" w:rsidP="002E0DBC">
      <w:pPr>
        <w:numPr>
          <w:ilvl w:val="0"/>
          <w:numId w:val="27"/>
        </w:numPr>
      </w:pPr>
      <w:r w:rsidRPr="002E0DBC">
        <w:t>You can represent the transition matrix PPP as a 108×108108 \times 108108×108 matrix.</w:t>
      </w:r>
    </w:p>
    <w:p w14:paraId="2080D5FB" w14:textId="77777777" w:rsidR="002E0DBC" w:rsidRPr="002E0DBC" w:rsidRDefault="002E0DBC" w:rsidP="002E0DBC">
      <w:pPr>
        <w:numPr>
          <w:ilvl w:val="0"/>
          <w:numId w:val="27"/>
        </w:numPr>
      </w:pPr>
      <w:r w:rsidRPr="002E0DBC">
        <w:t>Compute p(x)p(x)p(x) as the dominant left eigenvector of PPP.</w:t>
      </w:r>
    </w:p>
    <w:p w14:paraId="099DC9DD" w14:textId="77777777" w:rsidR="002E0DBC" w:rsidRPr="002E0DBC" w:rsidRDefault="002E0DBC" w:rsidP="002E0DBC">
      <w:pPr>
        <w:numPr>
          <w:ilvl w:val="0"/>
          <w:numId w:val="27"/>
        </w:numPr>
      </w:pPr>
      <w:r w:rsidRPr="002E0DBC">
        <w:t>Then compute all your entropies!</w:t>
      </w:r>
    </w:p>
    <w:p w14:paraId="0555E84C" w14:textId="77777777" w:rsidR="002E0DBC" w:rsidRPr="002E0DBC" w:rsidRDefault="002E0DBC" w:rsidP="002E0DBC">
      <w:r w:rsidRPr="002E0DBC">
        <w:pict w14:anchorId="795E62AA">
          <v:rect id="_x0000_i1560" style="width:0;height:1.5pt" o:hralign="center" o:hrstd="t" o:hr="t" fillcolor="#a0a0a0" stroked="f"/>
        </w:pict>
      </w:r>
    </w:p>
    <w:p w14:paraId="4BBD6A40" w14:textId="77777777" w:rsidR="002E0DBC" w:rsidRPr="002E0DBC" w:rsidRDefault="002E0DBC" w:rsidP="002E0DBC">
      <w:pPr>
        <w:rPr>
          <w:b/>
          <w:bCs/>
        </w:rPr>
      </w:pPr>
      <w:r w:rsidRPr="002E0DBC">
        <w:rPr>
          <w:b/>
          <w:bCs/>
        </w:rPr>
        <w:t>Step 4: Interpretation of H(Xt</w:t>
      </w:r>
      <w:r w:rsidRPr="002E0DBC">
        <w:rPr>
          <w:rFonts w:ascii="Cambria Math" w:hAnsi="Cambria Math" w:cs="Cambria Math"/>
          <w:b/>
          <w:bCs/>
        </w:rPr>
        <w:t>∣</w:t>
      </w:r>
      <w:r w:rsidRPr="002E0DBC">
        <w:rPr>
          <w:b/>
          <w:bCs/>
        </w:rPr>
        <w:t>Xt</w:t>
      </w:r>
      <w:r w:rsidRPr="002E0DBC">
        <w:rPr>
          <w:rFonts w:ascii="Aptos" w:hAnsi="Aptos" w:cs="Aptos"/>
          <w:b/>
          <w:bCs/>
        </w:rPr>
        <w:t>−</w:t>
      </w:r>
      <w:r w:rsidRPr="002E0DBC">
        <w:rPr>
          <w:b/>
          <w:bCs/>
        </w:rPr>
        <w:t>1)H(X_t \mid X_{t-1})H(Xt</w:t>
      </w:r>
      <w:r w:rsidRPr="002E0DBC">
        <w:rPr>
          <w:rFonts w:ascii="Arial" w:hAnsi="Arial" w:cs="Arial"/>
          <w:b/>
          <w:bCs/>
        </w:rPr>
        <w:t>​</w:t>
      </w:r>
      <w:r w:rsidRPr="002E0DBC">
        <w:rPr>
          <w:rFonts w:ascii="Cambria Math" w:hAnsi="Cambria Math" w:cs="Cambria Math"/>
          <w:b/>
          <w:bCs/>
        </w:rPr>
        <w:t>∣</w:t>
      </w:r>
      <w:r w:rsidRPr="002E0DBC">
        <w:rPr>
          <w:b/>
          <w:bCs/>
        </w:rPr>
        <w:t>Xt−1</w:t>
      </w:r>
      <w:r w:rsidRPr="002E0DBC">
        <w:rPr>
          <w:rFonts w:ascii="Arial" w:hAnsi="Arial" w:cs="Arial"/>
          <w:b/>
          <w:bCs/>
        </w:rPr>
        <w:t>​</w:t>
      </w:r>
      <w:r w:rsidRPr="002E0DBC">
        <w:rPr>
          <w:b/>
          <w:bCs/>
        </w:rPr>
        <w:t>)</w:t>
      </w:r>
    </w:p>
    <w:p w14:paraId="3CA1ED65" w14:textId="77777777" w:rsidR="002E0DBC" w:rsidRPr="002E0DBC" w:rsidRDefault="002E0DBC" w:rsidP="002E0DBC">
      <w:r w:rsidRPr="002E0DBC">
        <w:t xml:space="preserve">In your case, </w:t>
      </w:r>
      <w:r w:rsidRPr="002E0DBC">
        <w:rPr>
          <w:b/>
          <w:bCs/>
        </w:rPr>
        <w:t>conditional entropy</w:t>
      </w:r>
      <w:r w:rsidRPr="002E0DBC">
        <w:t xml:space="preserve"> H(Xt</w:t>
      </w:r>
      <w:r w:rsidRPr="002E0DBC">
        <w:rPr>
          <w:rFonts w:ascii="Cambria Math" w:hAnsi="Cambria Math" w:cs="Cambria Math"/>
        </w:rPr>
        <w:t>∣</w:t>
      </w:r>
      <w:r w:rsidRPr="002E0DBC">
        <w:t>Xt</w:t>
      </w:r>
      <w:r w:rsidRPr="002E0DBC">
        <w:rPr>
          <w:rFonts w:ascii="Aptos" w:hAnsi="Aptos" w:cs="Aptos"/>
        </w:rPr>
        <w:t>−</w:t>
      </w:r>
      <w:r w:rsidRPr="002E0DBC">
        <w:t>1)H(X_t \mid X_{t-1})H(Xt</w:t>
      </w:r>
      <w:r w:rsidRPr="002E0DBC">
        <w:rPr>
          <w:rFonts w:ascii="Arial" w:hAnsi="Arial" w:cs="Arial"/>
        </w:rPr>
        <w:t>​</w:t>
      </w:r>
      <w:r w:rsidRPr="002E0DBC">
        <w:rPr>
          <w:rFonts w:ascii="Cambria Math" w:hAnsi="Cambria Math" w:cs="Cambria Math"/>
        </w:rPr>
        <w:t>∣</w:t>
      </w:r>
      <w:r w:rsidRPr="002E0DBC">
        <w:t>Xt−1</w:t>
      </w:r>
      <w:r w:rsidRPr="002E0DBC">
        <w:rPr>
          <w:rFonts w:ascii="Arial" w:hAnsi="Arial" w:cs="Arial"/>
        </w:rPr>
        <w:t>​</w:t>
      </w:r>
      <w:r w:rsidRPr="002E0DBC">
        <w:t>) will tell you:</w:t>
      </w:r>
    </w:p>
    <w:p w14:paraId="2B1D14DC" w14:textId="77777777" w:rsidR="002E0DBC" w:rsidRPr="002E0DBC" w:rsidRDefault="002E0DBC" w:rsidP="002E0DBC">
      <w:r w:rsidRPr="002E0DBC">
        <w:rPr>
          <w:i/>
          <w:iCs/>
        </w:rPr>
        <w:t>Given the current time bin, duration class, and grid state, how uncertain am I about the next interval, duration class, and grid state?</w:t>
      </w:r>
    </w:p>
    <w:p w14:paraId="15B5F53F" w14:textId="77777777" w:rsidR="002E0DBC" w:rsidRPr="002E0DBC" w:rsidRDefault="002E0DBC" w:rsidP="002E0DBC">
      <w:r w:rsidRPr="002E0DBC">
        <w:t>Lower values → More predictable transitions.</w:t>
      </w:r>
      <w:r w:rsidRPr="002E0DBC">
        <w:br/>
        <w:t>Higher values → More stochastic / unpredictable grid behavior.</w:t>
      </w:r>
    </w:p>
    <w:p w14:paraId="008E23A5" w14:textId="77777777" w:rsidR="002E0DBC" w:rsidRPr="002E0DBC" w:rsidRDefault="002E0DBC" w:rsidP="002E0DBC">
      <w:r w:rsidRPr="002E0DBC">
        <w:pict w14:anchorId="34FC0054">
          <v:rect id="_x0000_i1561" style="width:0;height:1.5pt" o:hralign="center" o:hrstd="t" o:hr="t" fillcolor="#a0a0a0" stroked="f"/>
        </w:pict>
      </w:r>
    </w:p>
    <w:p w14:paraId="67FA156E" w14:textId="77777777" w:rsidR="002E0DBC" w:rsidRPr="002E0DBC" w:rsidRDefault="002E0DBC" w:rsidP="002E0DBC">
      <w:pPr>
        <w:rPr>
          <w:b/>
          <w:bCs/>
        </w:rPr>
      </w:pPr>
      <w:r w:rsidRPr="002E0DBC">
        <w:rPr>
          <w:b/>
          <w:bCs/>
        </w:rPr>
        <w:t>Step 5: Bonus — you can go even deeper</w:t>
      </w:r>
    </w:p>
    <w:p w14:paraId="0015086A" w14:textId="77777777" w:rsidR="002E0DBC" w:rsidRPr="002E0DBC" w:rsidRDefault="002E0DBC" w:rsidP="002E0DBC">
      <w:r w:rsidRPr="002E0DBC">
        <w:t>Since you are modeling time explicitly:</w:t>
      </w:r>
    </w:p>
    <w:p w14:paraId="41F07538" w14:textId="77777777" w:rsidR="002E0DBC" w:rsidRPr="002E0DBC" w:rsidRDefault="002E0DBC" w:rsidP="002E0DBC">
      <w:pPr>
        <w:numPr>
          <w:ilvl w:val="0"/>
          <w:numId w:val="28"/>
        </w:numPr>
      </w:pPr>
      <w:r w:rsidRPr="002E0DBC">
        <w:t xml:space="preserve">You could extend this to </w:t>
      </w:r>
      <w:r w:rsidRPr="002E0DBC">
        <w:rPr>
          <w:b/>
          <w:bCs/>
        </w:rPr>
        <w:t>non-homogeneous</w:t>
      </w:r>
      <w:r w:rsidRPr="002E0DBC">
        <w:t xml:space="preserve"> Markov models (where transition probabilities depend on clock time explicitly).</w:t>
      </w:r>
    </w:p>
    <w:p w14:paraId="40CDAD5A" w14:textId="77777777" w:rsidR="002E0DBC" w:rsidRPr="002E0DBC" w:rsidRDefault="002E0DBC" w:rsidP="002E0DBC">
      <w:pPr>
        <w:numPr>
          <w:ilvl w:val="0"/>
          <w:numId w:val="28"/>
        </w:numPr>
      </w:pPr>
      <w:r w:rsidRPr="002E0DBC">
        <w:t xml:space="preserve">Or you can treat your current construction as a </w:t>
      </w:r>
      <w:r w:rsidRPr="002E0DBC">
        <w:rPr>
          <w:b/>
          <w:bCs/>
        </w:rPr>
        <w:t>homogeneous</w:t>
      </w:r>
      <w:r w:rsidRPr="002E0DBC">
        <w:t xml:space="preserve"> chain over the extended state space, which is clean and effective.</w:t>
      </w:r>
    </w:p>
    <w:p w14:paraId="2D802C2A" w14:textId="77777777" w:rsidR="002E0DBC" w:rsidRPr="002E0DBC" w:rsidRDefault="002E0DBC" w:rsidP="002E0DBC">
      <w:r w:rsidRPr="002E0DBC">
        <w:pict w14:anchorId="42A577FF">
          <v:rect id="_x0000_i1562" style="width:0;height:1.5pt" o:hralign="center" o:hrstd="t" o:hr="t" fillcolor="#a0a0a0" stroked="f"/>
        </w:pict>
      </w:r>
    </w:p>
    <w:p w14:paraId="292B1243" w14:textId="77777777" w:rsidR="002E0DBC" w:rsidRPr="002E0DBC" w:rsidRDefault="002E0DBC" w:rsidP="002E0DBC">
      <w:pPr>
        <w:rPr>
          <w:b/>
          <w:bCs/>
        </w:rPr>
      </w:pPr>
      <w:r w:rsidRPr="002E0DBC">
        <w:rPr>
          <w:b/>
          <w:bCs/>
        </w:rPr>
        <w:lastRenderedPageBreak/>
        <w:t>Summary:</w:t>
      </w:r>
    </w:p>
    <w:p w14:paraId="7468675C" w14:textId="77777777" w:rsidR="002E0DBC" w:rsidRPr="002E0DBC" w:rsidRDefault="002E0DBC" w:rsidP="002E0DBC">
      <w:r w:rsidRPr="002E0DBC">
        <w:rPr>
          <w:rFonts w:ascii="Segoe UI Emoji" w:hAnsi="Segoe UI Emoji" w:cs="Segoe UI Emoji"/>
        </w:rPr>
        <w:t>✅</w:t>
      </w:r>
      <w:r w:rsidRPr="002E0DBC">
        <w:t xml:space="preserve"> </w:t>
      </w:r>
      <w:r w:rsidRPr="002E0DBC">
        <w:rPr>
          <w:b/>
          <w:bCs/>
        </w:rPr>
        <w:t>Yes, your construction is valid and well-motivated.</w:t>
      </w:r>
    </w:p>
    <w:p w14:paraId="64521826" w14:textId="77777777" w:rsidR="002E0DBC" w:rsidRPr="002E0DBC" w:rsidRDefault="002E0DBC" w:rsidP="002E0DBC">
      <w:r w:rsidRPr="002E0DBC">
        <w:rPr>
          <w:rFonts w:ascii="Segoe UI Emoji" w:hAnsi="Segoe UI Emoji" w:cs="Segoe UI Emoji"/>
        </w:rPr>
        <w:t>✅</w:t>
      </w:r>
      <w:r w:rsidRPr="002E0DBC">
        <w:t xml:space="preserve"> </w:t>
      </w:r>
      <w:r w:rsidRPr="002E0DBC">
        <w:rPr>
          <w:b/>
          <w:bCs/>
        </w:rPr>
        <w:t>It remains a first-order Markov chain over an enriched state space.</w:t>
      </w:r>
    </w:p>
    <w:p w14:paraId="3C756104" w14:textId="77777777" w:rsidR="002E0DBC" w:rsidRPr="002E0DBC" w:rsidRDefault="002E0DBC" w:rsidP="002E0DBC">
      <w:r w:rsidRPr="002E0DBC">
        <w:rPr>
          <w:rFonts w:ascii="Segoe UI Emoji" w:hAnsi="Segoe UI Emoji" w:cs="Segoe UI Emoji"/>
        </w:rPr>
        <w:t>✅</w:t>
      </w:r>
      <w:r w:rsidRPr="002E0DBC">
        <w:t xml:space="preserve"> </w:t>
      </w:r>
      <w:r w:rsidRPr="002E0DBC">
        <w:rPr>
          <w:b/>
          <w:bCs/>
        </w:rPr>
        <w:t>The entropy formulas all transfer directly, with x=(i,d,s)x = (i, d, s)x=(i,d,s).</w:t>
      </w:r>
    </w:p>
    <w:p w14:paraId="7E17AFEA" w14:textId="77777777" w:rsidR="002E0DBC" w:rsidRPr="002E0DBC" w:rsidRDefault="002E0DBC" w:rsidP="002E0DBC">
      <w:r w:rsidRPr="002E0DBC">
        <w:rPr>
          <w:rFonts w:ascii="Segoe UI Emoji" w:hAnsi="Segoe UI Emoji" w:cs="Segoe UI Emoji"/>
        </w:rPr>
        <w:t>✅</w:t>
      </w:r>
      <w:r w:rsidRPr="002E0DBC">
        <w:t xml:space="preserve"> </w:t>
      </w:r>
      <w:r w:rsidRPr="002E0DBC">
        <w:rPr>
          <w:b/>
          <w:bCs/>
        </w:rPr>
        <w:t>You can compute your transition matrix, stationary distribution, and entropies as planned.</w:t>
      </w:r>
    </w:p>
    <w:p w14:paraId="6DC49F90" w14:textId="77777777" w:rsidR="002E0DBC" w:rsidRPr="002E0DBC" w:rsidRDefault="002E0DBC" w:rsidP="002E0DBC">
      <w:r w:rsidRPr="002E0DBC">
        <w:pict w14:anchorId="60F9578A">
          <v:rect id="_x0000_i1563" style="width:0;height:1.5pt" o:hralign="center" o:hrstd="t" o:hr="t" fillcolor="#a0a0a0" stroked="f"/>
        </w:pict>
      </w:r>
    </w:p>
    <w:p w14:paraId="2B2A4562" w14:textId="77777777" w:rsidR="002E0DBC" w:rsidRPr="002E0DBC" w:rsidRDefault="002E0DBC" w:rsidP="002E0DBC">
      <w:r w:rsidRPr="002E0DBC">
        <w:t>Would you like me to go one step further and write out a clean algorithm (or even some code) for how to compute p(x)p(x)p(x), H(Xt</w:t>
      </w:r>
      <w:r w:rsidRPr="002E0DBC">
        <w:rPr>
          <w:rFonts w:ascii="Cambria Math" w:hAnsi="Cambria Math" w:cs="Cambria Math"/>
        </w:rPr>
        <w:t>∣</w:t>
      </w:r>
      <w:r w:rsidRPr="002E0DBC">
        <w:t>Xt</w:t>
      </w:r>
      <w:r w:rsidRPr="002E0DBC">
        <w:rPr>
          <w:rFonts w:ascii="Aptos" w:hAnsi="Aptos" w:cs="Aptos"/>
        </w:rPr>
        <w:t>−</w:t>
      </w:r>
      <w:r w:rsidRPr="002E0DBC">
        <w:t>1)H(X_t \mid X_{t-1})H(Xt</w:t>
      </w:r>
      <w:r w:rsidRPr="002E0DBC">
        <w:rPr>
          <w:rFonts w:ascii="Arial" w:hAnsi="Arial" w:cs="Arial"/>
        </w:rPr>
        <w:t>​</w:t>
      </w:r>
      <w:r w:rsidRPr="002E0DBC">
        <w:rPr>
          <w:rFonts w:ascii="Cambria Math" w:hAnsi="Cambria Math" w:cs="Cambria Math"/>
        </w:rPr>
        <w:t>∣</w:t>
      </w:r>
      <w:r w:rsidRPr="002E0DBC">
        <w:t>Xt−1</w:t>
      </w:r>
      <w:r w:rsidRPr="002E0DBC">
        <w:rPr>
          <w:rFonts w:ascii="Arial" w:hAnsi="Arial" w:cs="Arial"/>
        </w:rPr>
        <w:t>​</w:t>
      </w:r>
      <w:r w:rsidRPr="002E0DBC">
        <w:t>), and H(Xt,Xt−1)H(X_t, X_{t-1})H(Xt</w:t>
      </w:r>
      <w:r w:rsidRPr="002E0DBC">
        <w:rPr>
          <w:rFonts w:ascii="Arial" w:hAnsi="Arial" w:cs="Arial"/>
        </w:rPr>
        <w:t>​</w:t>
      </w:r>
      <w:r w:rsidRPr="002E0DBC">
        <w:t>,Xt−1</w:t>
      </w:r>
      <w:r w:rsidRPr="002E0DBC">
        <w:rPr>
          <w:rFonts w:ascii="Arial" w:hAnsi="Arial" w:cs="Arial"/>
        </w:rPr>
        <w:t>​</w:t>
      </w:r>
      <w:r w:rsidRPr="002E0DBC">
        <w:t xml:space="preserve">) from your data? It could help you get this running efficiently! </w:t>
      </w:r>
      <w:r w:rsidRPr="002E0DBC">
        <w:rPr>
          <w:rFonts w:ascii="Segoe UI Emoji" w:hAnsi="Segoe UI Emoji" w:cs="Segoe UI Emoji"/>
        </w:rPr>
        <w:t>🚀</w:t>
      </w:r>
    </w:p>
    <w:p w14:paraId="0FB49400" w14:textId="77777777" w:rsidR="002E0DBC" w:rsidRPr="002E0DBC" w:rsidRDefault="002E0DBC" w:rsidP="002E0DBC">
      <w:pPr>
        <w:rPr>
          <w:b/>
          <w:bCs/>
        </w:rPr>
      </w:pPr>
      <w:r w:rsidRPr="002E0DBC">
        <w:rPr>
          <w:b/>
          <w:bCs/>
        </w:rPr>
        <w:t>You said:</w:t>
      </w:r>
    </w:p>
    <w:p w14:paraId="1D9E7DD9" w14:textId="77777777" w:rsidR="002E0DBC" w:rsidRPr="002E0DBC" w:rsidRDefault="002E0DBC" w:rsidP="002E0DBC">
      <w:r w:rsidRPr="002E0DBC">
        <w:t>can you give explicit descriptions and formulas for our new construction as if you were giving a tutorial section to a PhD thesis? Can you please walk through and provide materials for a methods section for a PhD thesis? Can finally make sure to use the active voice for a technical energy applications audience using the term "We" whenever possible? Please provide all content in LaTeX format. Thank you!</w:t>
      </w:r>
    </w:p>
    <w:p w14:paraId="644EA9FF" w14:textId="77777777" w:rsidR="002E0DBC" w:rsidRPr="002E0DBC" w:rsidRDefault="002E0DBC" w:rsidP="002E0DBC">
      <w:pPr>
        <w:rPr>
          <w:b/>
          <w:bCs/>
        </w:rPr>
      </w:pPr>
      <w:r w:rsidRPr="002E0DBC">
        <w:rPr>
          <w:b/>
          <w:bCs/>
        </w:rPr>
        <w:t>ChatGPT said:</w:t>
      </w:r>
    </w:p>
    <w:p w14:paraId="38DC965F" w14:textId="77777777" w:rsidR="002E0DBC" w:rsidRPr="002E0DBC" w:rsidRDefault="002E0DBC" w:rsidP="002E0DBC">
      <w:r w:rsidRPr="002E0DBC">
        <w:t>Absolutely — this is an excellent idea.</w:t>
      </w:r>
    </w:p>
    <w:p w14:paraId="01818239" w14:textId="77777777" w:rsidR="002E0DBC" w:rsidRPr="002E0DBC" w:rsidRDefault="002E0DBC" w:rsidP="002E0DBC">
      <w:r w:rsidRPr="002E0DBC">
        <w:t xml:space="preserve">I'll write this as a proper </w:t>
      </w:r>
      <w:r w:rsidRPr="002E0DBC">
        <w:rPr>
          <w:b/>
          <w:bCs/>
        </w:rPr>
        <w:t>Methods section</w:t>
      </w:r>
      <w:r w:rsidRPr="002E0DBC">
        <w:t xml:space="preserve"> of a PhD thesis, in LaTeX, with clear explanations, explicit formulas, and using the tone and phrasing you're asking for: active voice, "We", and targeting a technical audience (energy systems, power grids, etc.).</w:t>
      </w:r>
    </w:p>
    <w:p w14:paraId="606D71AA" w14:textId="77777777" w:rsidR="002E0DBC" w:rsidRPr="002E0DBC" w:rsidRDefault="002E0DBC" w:rsidP="002E0DBC">
      <w:r w:rsidRPr="002E0DBC">
        <w:t>Here’s your draft:</w:t>
      </w:r>
    </w:p>
    <w:p w14:paraId="61AE5FFF" w14:textId="77777777" w:rsidR="002E0DBC" w:rsidRPr="002E0DBC" w:rsidRDefault="002E0DBC" w:rsidP="002E0DBC">
      <w:r w:rsidRPr="002E0DBC">
        <w:pict w14:anchorId="58A0242B">
          <v:rect id="_x0000_i1564" style="width:0;height:1.5pt" o:hralign="center" o:hrstd="t" o:hr="t" fillcolor="#a0a0a0" stroked="f"/>
        </w:pict>
      </w:r>
    </w:p>
    <w:p w14:paraId="79A5ABC0" w14:textId="77777777" w:rsidR="002E0DBC" w:rsidRPr="002E0DBC" w:rsidRDefault="002E0DBC" w:rsidP="002E0DBC">
      <w:r w:rsidRPr="002E0DBC">
        <w:t>latex</w:t>
      </w:r>
    </w:p>
    <w:p w14:paraId="63BAD717" w14:textId="77777777" w:rsidR="002E0DBC" w:rsidRPr="002E0DBC" w:rsidRDefault="002E0DBC" w:rsidP="002E0DBC">
      <w:r w:rsidRPr="002E0DBC">
        <w:t>CopyEdit</w:t>
      </w:r>
    </w:p>
    <w:p w14:paraId="11DA6E64" w14:textId="77777777" w:rsidR="002E0DBC" w:rsidRPr="002E0DBC" w:rsidRDefault="002E0DBC" w:rsidP="002E0DBC">
      <w:r w:rsidRPr="002E0DBC">
        <w:t>\section{Methods}</w:t>
      </w:r>
    </w:p>
    <w:p w14:paraId="03C9AE6D" w14:textId="77777777" w:rsidR="002E0DBC" w:rsidRPr="002E0DBC" w:rsidRDefault="002E0DBC" w:rsidP="002E0DBC"/>
    <w:p w14:paraId="6B3532A2" w14:textId="77777777" w:rsidR="002E0DBC" w:rsidRPr="002E0DBC" w:rsidRDefault="002E0DBC" w:rsidP="002E0DBC">
      <w:r w:rsidRPr="002E0DBC">
        <w:t>\subsection{Markov Chain Model Construction}</w:t>
      </w:r>
    </w:p>
    <w:p w14:paraId="72E4630A" w14:textId="77777777" w:rsidR="002E0DBC" w:rsidRPr="002E0DBC" w:rsidRDefault="002E0DBC" w:rsidP="002E0DBC"/>
    <w:p w14:paraId="3EB86FF1" w14:textId="77777777" w:rsidR="002E0DBC" w:rsidRPr="002E0DBC" w:rsidRDefault="002E0DBC" w:rsidP="002E0DBC">
      <w:r w:rsidRPr="002E0DBC">
        <w:t>We model the stochastic evolution of grid states in an off-grid or partially connected African community using a first-order Markov chain defined over an enriched state space. Our objective is to capture not only the instantaneous status of the electricity grid but also the temporal and duration dependencies inherent to real-world grid dynamics.</w:t>
      </w:r>
    </w:p>
    <w:p w14:paraId="44AB4D63" w14:textId="77777777" w:rsidR="002E0DBC" w:rsidRPr="002E0DBC" w:rsidRDefault="002E0DBC" w:rsidP="002E0DBC"/>
    <w:p w14:paraId="7AC4AAD3" w14:textId="77777777" w:rsidR="002E0DBC" w:rsidRPr="002E0DBC" w:rsidRDefault="002E0DBC" w:rsidP="002E0DBC">
      <w:r w:rsidRPr="002E0DBC">
        <w:t>At each discrete time step \( t \), we define the full system state as:</w:t>
      </w:r>
    </w:p>
    <w:p w14:paraId="65DA5504" w14:textId="77777777" w:rsidR="002E0DBC" w:rsidRPr="002E0DBC" w:rsidRDefault="002E0DBC" w:rsidP="002E0DBC">
      <w:r w:rsidRPr="002E0DBC">
        <w:t>\[</w:t>
      </w:r>
    </w:p>
    <w:p w14:paraId="03FC57BE" w14:textId="77777777" w:rsidR="002E0DBC" w:rsidRPr="002E0DBC" w:rsidRDefault="002E0DBC" w:rsidP="002E0DBC">
      <w:r w:rsidRPr="002E0DBC">
        <w:t>x_t = (i_t, d_t, s_t)</w:t>
      </w:r>
    </w:p>
    <w:p w14:paraId="02BECCF9" w14:textId="77777777" w:rsidR="002E0DBC" w:rsidRPr="002E0DBC" w:rsidRDefault="002E0DBC" w:rsidP="002E0DBC">
      <w:r w:rsidRPr="002E0DBC">
        <w:t>\]</w:t>
      </w:r>
    </w:p>
    <w:p w14:paraId="6CCA21BB" w14:textId="77777777" w:rsidR="002E0DBC" w:rsidRPr="002E0DBC" w:rsidRDefault="002E0DBC" w:rsidP="002E0DBC">
      <w:r w:rsidRPr="002E0DBC">
        <w:t>where:</w:t>
      </w:r>
    </w:p>
    <w:p w14:paraId="217CE266" w14:textId="77777777" w:rsidR="002E0DBC" w:rsidRPr="002E0DBC" w:rsidRDefault="002E0DBC" w:rsidP="002E0DBC">
      <w:r w:rsidRPr="002E0DBC">
        <w:t>\begin{itemize}</w:t>
      </w:r>
    </w:p>
    <w:p w14:paraId="4F0616FB" w14:textId="77777777" w:rsidR="002E0DBC" w:rsidRPr="002E0DBC" w:rsidRDefault="002E0DBC" w:rsidP="002E0DBC">
      <w:r w:rsidRPr="002E0DBC">
        <w:t xml:space="preserve">    \item \( i_t \in \mathcal{I} \) represents the \textbf{time-of-day interval} at time \( t \). We discretize the 24-hour day into 12 two-hour bins:</w:t>
      </w:r>
    </w:p>
    <w:p w14:paraId="37AC704E" w14:textId="77777777" w:rsidR="002E0DBC" w:rsidRPr="002E0DBC" w:rsidRDefault="002E0DBC" w:rsidP="002E0DBC">
      <w:r w:rsidRPr="002E0DBC">
        <w:t xml:space="preserve">    \[</w:t>
      </w:r>
    </w:p>
    <w:p w14:paraId="6D5D20FF" w14:textId="77777777" w:rsidR="002E0DBC" w:rsidRPr="002E0DBC" w:rsidRDefault="002E0DBC" w:rsidP="002E0DBC">
      <w:r w:rsidRPr="002E0DBC">
        <w:t xml:space="preserve">    \mathcal{I} = \{ [0\textnormal{-}2), [2\textnormal{-}4), \ldots, [22\textnormal{-}24) \}</w:t>
      </w:r>
    </w:p>
    <w:p w14:paraId="28C7CD7A" w14:textId="77777777" w:rsidR="002E0DBC" w:rsidRPr="002E0DBC" w:rsidRDefault="002E0DBC" w:rsidP="002E0DBC">
      <w:r w:rsidRPr="002E0DBC">
        <w:t xml:space="preserve">    \]</w:t>
      </w:r>
    </w:p>
    <w:p w14:paraId="14227819" w14:textId="77777777" w:rsidR="002E0DBC" w:rsidRPr="002E0DBC" w:rsidRDefault="002E0DBC" w:rsidP="002E0DBC">
      <w:r w:rsidRPr="002E0DBC">
        <w:t xml:space="preserve">    \item \( d_t \in \mathcal{D} \) denotes the \textbf{duration class} that describes the length of time the system has been continuously in the current instantaneous state:</w:t>
      </w:r>
    </w:p>
    <w:p w14:paraId="09660218" w14:textId="77777777" w:rsidR="002E0DBC" w:rsidRPr="002E0DBC" w:rsidRDefault="002E0DBC" w:rsidP="002E0DBC">
      <w:r w:rsidRPr="002E0DBC">
        <w:t xml:space="preserve">    \[</w:t>
      </w:r>
    </w:p>
    <w:p w14:paraId="296B103D" w14:textId="77777777" w:rsidR="002E0DBC" w:rsidRPr="002E0DBC" w:rsidRDefault="002E0DBC" w:rsidP="002E0DBC">
      <w:r w:rsidRPr="002E0DBC">
        <w:t xml:space="preserve">    \mathcal{D} = \{ [0\textnormal{-}2) \textnormal{ hours}, [2\textnormal{-}4) \textnormal{ hours}, 4+ \textnormal{ hours} \}</w:t>
      </w:r>
    </w:p>
    <w:p w14:paraId="0B5AAC83" w14:textId="77777777" w:rsidR="002E0DBC" w:rsidRPr="002E0DBC" w:rsidRDefault="002E0DBC" w:rsidP="002E0DBC">
      <w:r w:rsidRPr="002E0DBC">
        <w:t xml:space="preserve">    \]</w:t>
      </w:r>
    </w:p>
    <w:p w14:paraId="3098C17B" w14:textId="77777777" w:rsidR="002E0DBC" w:rsidRPr="002E0DBC" w:rsidRDefault="002E0DBC" w:rsidP="002E0DBC">
      <w:r w:rsidRPr="002E0DBC">
        <w:t xml:space="preserve">    \item \( s_t \in \mathcal{S} \) corresponds to the \textbf{instantaneous state} of the grid, defined as:</w:t>
      </w:r>
    </w:p>
    <w:p w14:paraId="6F4365BF" w14:textId="77777777" w:rsidR="002E0DBC" w:rsidRPr="002E0DBC" w:rsidRDefault="002E0DBC" w:rsidP="002E0DBC">
      <w:r w:rsidRPr="002E0DBC">
        <w:t xml:space="preserve">    \[</w:t>
      </w:r>
    </w:p>
    <w:p w14:paraId="07A336F8" w14:textId="77777777" w:rsidR="002E0DBC" w:rsidRPr="002E0DBC" w:rsidRDefault="002E0DBC" w:rsidP="002E0DBC">
      <w:r w:rsidRPr="002E0DBC">
        <w:t xml:space="preserve">    \mathcal{S} = \{ \textnormal{Usable}, \textnormal{Unusable}, \textnormal{Outage} \}</w:t>
      </w:r>
    </w:p>
    <w:p w14:paraId="1B806ED6" w14:textId="77777777" w:rsidR="002E0DBC" w:rsidRPr="002E0DBC" w:rsidRDefault="002E0DBC" w:rsidP="002E0DBC">
      <w:r w:rsidRPr="002E0DBC">
        <w:t xml:space="preserve">    \]</w:t>
      </w:r>
    </w:p>
    <w:p w14:paraId="2928B7B3" w14:textId="77777777" w:rsidR="002E0DBC" w:rsidRPr="002E0DBC" w:rsidRDefault="002E0DBC" w:rsidP="002E0DBC">
      <w:r w:rsidRPr="002E0DBC">
        <w:lastRenderedPageBreak/>
        <w:t>\end{itemize}</w:t>
      </w:r>
    </w:p>
    <w:p w14:paraId="1A1C0B19" w14:textId="77777777" w:rsidR="002E0DBC" w:rsidRPr="002E0DBC" w:rsidRDefault="002E0DBC" w:rsidP="002E0DBC"/>
    <w:p w14:paraId="40E272FB" w14:textId="77777777" w:rsidR="002E0DBC" w:rsidRPr="002E0DBC" w:rsidRDefault="002E0DBC" w:rsidP="002E0DBC">
      <w:r w:rsidRPr="002E0DBC">
        <w:t>By embedding these temporal and duration characteristics into our state definition, we preserve the first-order Markov property. Specifically, we assume:</w:t>
      </w:r>
    </w:p>
    <w:p w14:paraId="4A61EA2A" w14:textId="77777777" w:rsidR="002E0DBC" w:rsidRPr="002E0DBC" w:rsidRDefault="002E0DBC" w:rsidP="002E0DBC">
      <w:r w:rsidRPr="002E0DBC">
        <w:t>\[</w:t>
      </w:r>
    </w:p>
    <w:p w14:paraId="29612513" w14:textId="77777777" w:rsidR="002E0DBC" w:rsidRPr="002E0DBC" w:rsidRDefault="002E0DBC" w:rsidP="002E0DBC">
      <w:r w:rsidRPr="002E0DBC">
        <w:t>p(x_t \mid x_{t-1}, x_{t-2}, \dots) = p(x_t \mid x_{t-1})</w:t>
      </w:r>
    </w:p>
    <w:p w14:paraId="0ED81F40" w14:textId="77777777" w:rsidR="002E0DBC" w:rsidRPr="002E0DBC" w:rsidRDefault="002E0DBC" w:rsidP="002E0DBC">
      <w:r w:rsidRPr="002E0DBC">
        <w:t>\]</w:t>
      </w:r>
    </w:p>
    <w:p w14:paraId="14338975" w14:textId="77777777" w:rsidR="002E0DBC" w:rsidRPr="002E0DBC" w:rsidRDefault="002E0DBC" w:rsidP="002E0DBC">
      <w:r w:rsidRPr="002E0DBC">
        <w:t>This formulation enables us to capture essential contextual dynamics, such as time-of-day variations in grid reliability and the tendency of certain states to persist over longer durations.</w:t>
      </w:r>
    </w:p>
    <w:p w14:paraId="182D119E" w14:textId="77777777" w:rsidR="002E0DBC" w:rsidRPr="002E0DBC" w:rsidRDefault="002E0DBC" w:rsidP="002E0DBC"/>
    <w:p w14:paraId="14099226" w14:textId="77777777" w:rsidR="002E0DBC" w:rsidRPr="002E0DBC" w:rsidRDefault="002E0DBC" w:rsidP="002E0DBC">
      <w:r w:rsidRPr="002E0DBC">
        <w:t>\subsection{Transition Probability Estimation}</w:t>
      </w:r>
    </w:p>
    <w:p w14:paraId="4E3874AD" w14:textId="77777777" w:rsidR="002E0DBC" w:rsidRPr="002E0DBC" w:rsidRDefault="002E0DBC" w:rsidP="002E0DBC"/>
    <w:p w14:paraId="66E0E584" w14:textId="77777777" w:rsidR="002E0DBC" w:rsidRPr="002E0DBC" w:rsidRDefault="002E0DBC" w:rsidP="002E0DBC">
      <w:r w:rsidRPr="002E0DBC">
        <w:t>We define the transition probability between states as:</w:t>
      </w:r>
    </w:p>
    <w:p w14:paraId="5CD1DC88" w14:textId="77777777" w:rsidR="002E0DBC" w:rsidRPr="002E0DBC" w:rsidRDefault="002E0DBC" w:rsidP="002E0DBC">
      <w:r w:rsidRPr="002E0DBC">
        <w:t>\[</w:t>
      </w:r>
    </w:p>
    <w:p w14:paraId="7A06369A" w14:textId="77777777" w:rsidR="002E0DBC" w:rsidRPr="002E0DBC" w:rsidRDefault="002E0DBC" w:rsidP="002E0DBC">
      <w:r w:rsidRPr="002E0DBC">
        <w:t>p(x_t \mid x_{t-1}) = p(i_t, d_t, s_t \mid i_{t-1}, d_{t-1}, s_{t-1})</w:t>
      </w:r>
    </w:p>
    <w:p w14:paraId="5B69B30C" w14:textId="77777777" w:rsidR="002E0DBC" w:rsidRPr="002E0DBC" w:rsidRDefault="002E0DBC" w:rsidP="002E0DBC">
      <w:r w:rsidRPr="002E0DBC">
        <w:t>\]</w:t>
      </w:r>
    </w:p>
    <w:p w14:paraId="0106AC01" w14:textId="77777777" w:rsidR="002E0DBC" w:rsidRPr="002E0DBC" w:rsidRDefault="002E0DBC" w:rsidP="002E0DBC">
      <w:r w:rsidRPr="002E0DBC">
        <w:t>We estimate these transition probabilities empirically from observational data by counting the frequency of observed transitions between discrete states and normalizing across all possible successor states:</w:t>
      </w:r>
    </w:p>
    <w:p w14:paraId="78015144" w14:textId="77777777" w:rsidR="002E0DBC" w:rsidRPr="002E0DBC" w:rsidRDefault="002E0DBC" w:rsidP="002E0DBC">
      <w:r w:rsidRPr="002E0DBC">
        <w:t>\[</w:t>
      </w:r>
    </w:p>
    <w:p w14:paraId="659792AA" w14:textId="77777777" w:rsidR="002E0DBC" w:rsidRPr="002E0DBC" w:rsidRDefault="002E0DBC" w:rsidP="002E0DBC">
      <w:r w:rsidRPr="002E0DBC">
        <w:t>p(x_t \mid x_{t-1}) = \frac{\textnormal{count}(x_{t-1} \rightarrow x_t)}{\sum_{x'_t} \textnormal{count}(x_{t-1} \rightarrow x'_t)}</w:t>
      </w:r>
    </w:p>
    <w:p w14:paraId="02E27DF8" w14:textId="77777777" w:rsidR="002E0DBC" w:rsidRPr="002E0DBC" w:rsidRDefault="002E0DBC" w:rsidP="002E0DBC">
      <w:r w:rsidRPr="002E0DBC">
        <w:t>\]</w:t>
      </w:r>
    </w:p>
    <w:p w14:paraId="46075063" w14:textId="77777777" w:rsidR="002E0DBC" w:rsidRPr="002E0DBC" w:rsidRDefault="002E0DBC" w:rsidP="002E0DBC"/>
    <w:p w14:paraId="21A3AFC6" w14:textId="77777777" w:rsidR="002E0DBC" w:rsidRPr="002E0DBC" w:rsidRDefault="002E0DBC" w:rsidP="002E0DBC">
      <w:r w:rsidRPr="002E0DBC">
        <w:t>\subsection{Stationary Distribution}</w:t>
      </w:r>
    </w:p>
    <w:p w14:paraId="1F9B0630" w14:textId="77777777" w:rsidR="002E0DBC" w:rsidRPr="002E0DBC" w:rsidRDefault="002E0DBC" w:rsidP="002E0DBC"/>
    <w:p w14:paraId="19492F50" w14:textId="77777777" w:rsidR="002E0DBC" w:rsidRPr="002E0DBC" w:rsidRDefault="002E0DBC" w:rsidP="002E0DBC">
      <w:r w:rsidRPr="002E0DBC">
        <w:lastRenderedPageBreak/>
        <w:t>To characterize the long-run behavior of the system, we compute the stationary distribution \( p(x) \) over all possible states \( x \in \mathcal{X} \), where:</w:t>
      </w:r>
    </w:p>
    <w:p w14:paraId="27A8DBAB" w14:textId="77777777" w:rsidR="002E0DBC" w:rsidRPr="002E0DBC" w:rsidRDefault="002E0DBC" w:rsidP="002E0DBC">
      <w:r w:rsidRPr="002E0DBC">
        <w:t>\[</w:t>
      </w:r>
    </w:p>
    <w:p w14:paraId="13FFED2A" w14:textId="77777777" w:rsidR="002E0DBC" w:rsidRPr="002E0DBC" w:rsidRDefault="002E0DBC" w:rsidP="002E0DBC">
      <w:r w:rsidRPr="002E0DBC">
        <w:t>\mathcal{X} = \mathcal{I} \times \mathcal{D} \times \mathcal{S}</w:t>
      </w:r>
    </w:p>
    <w:p w14:paraId="5C3A2704" w14:textId="77777777" w:rsidR="002E0DBC" w:rsidRPr="002E0DBC" w:rsidRDefault="002E0DBC" w:rsidP="002E0DBC">
      <w:r w:rsidRPr="002E0DBC">
        <w:t>\]</w:t>
      </w:r>
    </w:p>
    <w:p w14:paraId="3DF7BE96" w14:textId="77777777" w:rsidR="002E0DBC" w:rsidRPr="002E0DBC" w:rsidRDefault="002E0DBC" w:rsidP="002E0DBC">
      <w:r w:rsidRPr="002E0DBC">
        <w:t>The stationary distribution satisfies the balance equation:</w:t>
      </w:r>
    </w:p>
    <w:p w14:paraId="64575D2D" w14:textId="77777777" w:rsidR="002E0DBC" w:rsidRPr="002E0DBC" w:rsidRDefault="002E0DBC" w:rsidP="002E0DBC">
      <w:r w:rsidRPr="002E0DBC">
        <w:t>\[</w:t>
      </w:r>
    </w:p>
    <w:p w14:paraId="069E7BA4" w14:textId="77777777" w:rsidR="002E0DBC" w:rsidRPr="002E0DBC" w:rsidRDefault="002E0DBC" w:rsidP="002E0DBC">
      <w:r w:rsidRPr="002E0DBC">
        <w:t>p(x) = \sum_{x'} p(x \mid x') \, p(x')</w:t>
      </w:r>
    </w:p>
    <w:p w14:paraId="08F9F276" w14:textId="77777777" w:rsidR="002E0DBC" w:rsidRPr="002E0DBC" w:rsidRDefault="002E0DBC" w:rsidP="002E0DBC">
      <w:r w:rsidRPr="002E0DBC">
        <w:t>\]</w:t>
      </w:r>
    </w:p>
    <w:p w14:paraId="77D74EF6" w14:textId="77777777" w:rsidR="002E0DBC" w:rsidRPr="002E0DBC" w:rsidRDefault="002E0DBC" w:rsidP="002E0DBC">
      <w:r w:rsidRPr="002E0DBC">
        <w:t>We compute \( p(x) \) numerically by solving the eigenvector problem associated with the transition matrix \( P \):</w:t>
      </w:r>
    </w:p>
    <w:p w14:paraId="19FD391E" w14:textId="77777777" w:rsidR="002E0DBC" w:rsidRPr="002E0DBC" w:rsidRDefault="002E0DBC" w:rsidP="002E0DBC">
      <w:r w:rsidRPr="002E0DBC">
        <w:t>\[</w:t>
      </w:r>
    </w:p>
    <w:p w14:paraId="2284F038" w14:textId="77777777" w:rsidR="002E0DBC" w:rsidRPr="002E0DBC" w:rsidRDefault="002E0DBC" w:rsidP="002E0DBC">
      <w:r w:rsidRPr="002E0DBC">
        <w:t>P^\top \mathbf{p} = \mathbf{p}</w:t>
      </w:r>
    </w:p>
    <w:p w14:paraId="61005049" w14:textId="77777777" w:rsidR="002E0DBC" w:rsidRPr="002E0DBC" w:rsidRDefault="002E0DBC" w:rsidP="002E0DBC">
      <w:r w:rsidRPr="002E0DBC">
        <w:t>\]</w:t>
      </w:r>
    </w:p>
    <w:p w14:paraId="6414E658" w14:textId="77777777" w:rsidR="002E0DBC" w:rsidRPr="002E0DBC" w:rsidRDefault="002E0DBC" w:rsidP="002E0DBC">
      <w:r w:rsidRPr="002E0DBC">
        <w:t>where \( \mathbf{p} \) is the vectorized stationary distribution over all states \( x \).</w:t>
      </w:r>
    </w:p>
    <w:p w14:paraId="10D5B868" w14:textId="77777777" w:rsidR="002E0DBC" w:rsidRPr="002E0DBC" w:rsidRDefault="002E0DBC" w:rsidP="002E0DBC"/>
    <w:p w14:paraId="7210199D" w14:textId="77777777" w:rsidR="002E0DBC" w:rsidRPr="002E0DBC" w:rsidRDefault="002E0DBC" w:rsidP="002E0DBC">
      <w:r w:rsidRPr="002E0DBC">
        <w:t>\subsection{Entropy-Based Measures of Predictability}</w:t>
      </w:r>
    </w:p>
    <w:p w14:paraId="6EB37FD6" w14:textId="77777777" w:rsidR="002E0DBC" w:rsidRPr="002E0DBC" w:rsidRDefault="002E0DBC" w:rsidP="002E0DBC"/>
    <w:p w14:paraId="773C32D8" w14:textId="77777777" w:rsidR="002E0DBC" w:rsidRPr="002E0DBC" w:rsidRDefault="002E0DBC" w:rsidP="002E0DBC">
      <w:r w:rsidRPr="002E0DBC">
        <w:t>To quantify the predictability of grid state dynamics, we compute two complementary entropy measures.</w:t>
      </w:r>
    </w:p>
    <w:p w14:paraId="5B777D48" w14:textId="77777777" w:rsidR="002E0DBC" w:rsidRPr="002E0DBC" w:rsidRDefault="002E0DBC" w:rsidP="002E0DBC"/>
    <w:p w14:paraId="120E13E4" w14:textId="77777777" w:rsidR="002E0DBC" w:rsidRPr="002E0DBC" w:rsidRDefault="002E0DBC" w:rsidP="002E0DBC">
      <w:r w:rsidRPr="002E0DBC">
        <w:t>\subsubsection{Conditional Entropy of Transitions}</w:t>
      </w:r>
    </w:p>
    <w:p w14:paraId="411DD869" w14:textId="77777777" w:rsidR="002E0DBC" w:rsidRPr="002E0DBC" w:rsidRDefault="002E0DBC" w:rsidP="002E0DBC"/>
    <w:p w14:paraId="31041208" w14:textId="77777777" w:rsidR="002E0DBC" w:rsidRPr="002E0DBC" w:rsidRDefault="002E0DBC" w:rsidP="002E0DBC">
      <w:r w:rsidRPr="002E0DBC">
        <w:t>We compute the average uncertainty of the next state given the current state as:</w:t>
      </w:r>
    </w:p>
    <w:p w14:paraId="0434873D" w14:textId="77777777" w:rsidR="002E0DBC" w:rsidRPr="002E0DBC" w:rsidRDefault="002E0DBC" w:rsidP="002E0DBC">
      <w:r w:rsidRPr="002E0DBC">
        <w:t>\[</w:t>
      </w:r>
    </w:p>
    <w:p w14:paraId="6E34E9D4" w14:textId="77777777" w:rsidR="002E0DBC" w:rsidRPr="002E0DBC" w:rsidRDefault="002E0DBC" w:rsidP="002E0DBC">
      <w:r w:rsidRPr="002E0DBC">
        <w:t>H(X_t \mid X_{t-1}) = - \sum_{x_{t-1} \in \mathcal{X}} p(x_{t-1}) \sum_{x_t \in \mathcal{X}} p(x_t \mid x_{t-1}) \log p(x_t \mid x_{t-1})</w:t>
      </w:r>
    </w:p>
    <w:p w14:paraId="7EFB4C78" w14:textId="77777777" w:rsidR="002E0DBC" w:rsidRPr="002E0DBC" w:rsidRDefault="002E0DBC" w:rsidP="002E0DBC">
      <w:r w:rsidRPr="002E0DBC">
        <w:lastRenderedPageBreak/>
        <w:t>\]</w:t>
      </w:r>
    </w:p>
    <w:p w14:paraId="09B18B83" w14:textId="77777777" w:rsidR="002E0DBC" w:rsidRPr="002E0DBC" w:rsidRDefault="002E0DBC" w:rsidP="002E0DBC">
      <w:r w:rsidRPr="002E0DBC">
        <w:t>This measure directly captures the inherent stochasticity of the process, conditioned on knowing the current time interval, duration class, and grid state. Lower values of \( H(X_t \mid X_{t-1}) \) indicate more predictable dynamics.</w:t>
      </w:r>
    </w:p>
    <w:p w14:paraId="7B41D410" w14:textId="77777777" w:rsidR="002E0DBC" w:rsidRPr="002E0DBC" w:rsidRDefault="002E0DBC" w:rsidP="002E0DBC"/>
    <w:p w14:paraId="277161D9" w14:textId="77777777" w:rsidR="002E0DBC" w:rsidRPr="002E0DBC" w:rsidRDefault="002E0DBC" w:rsidP="002E0DBC">
      <w:r w:rsidRPr="002E0DBC">
        <w:t>\subsubsection{Joint Entropy of Consecutive States}</w:t>
      </w:r>
    </w:p>
    <w:p w14:paraId="43C39B5F" w14:textId="77777777" w:rsidR="002E0DBC" w:rsidRPr="002E0DBC" w:rsidRDefault="002E0DBC" w:rsidP="002E0DBC"/>
    <w:p w14:paraId="422C67AC" w14:textId="77777777" w:rsidR="002E0DBC" w:rsidRPr="002E0DBC" w:rsidRDefault="002E0DBC" w:rsidP="002E0DBC">
      <w:r w:rsidRPr="002E0DBC">
        <w:t>We also compute the joint entropy of consecutive states:</w:t>
      </w:r>
    </w:p>
    <w:p w14:paraId="3C921B5C" w14:textId="77777777" w:rsidR="002E0DBC" w:rsidRPr="002E0DBC" w:rsidRDefault="002E0DBC" w:rsidP="002E0DBC">
      <w:r w:rsidRPr="002E0DBC">
        <w:t>\[</w:t>
      </w:r>
    </w:p>
    <w:p w14:paraId="4C306526" w14:textId="77777777" w:rsidR="002E0DBC" w:rsidRPr="002E0DBC" w:rsidRDefault="002E0DBC" w:rsidP="002E0DBC">
      <w:r w:rsidRPr="002E0DBC">
        <w:t>H(X_t, X_{t-1}) = - \sum_{x_{t-1} \in \mathcal{X}} \sum_{x_t \in \mathcal{X}} p(x_t, x_{t-1}) \log p(x_t, x_{t-1})</w:t>
      </w:r>
    </w:p>
    <w:p w14:paraId="77A53CA4" w14:textId="77777777" w:rsidR="002E0DBC" w:rsidRPr="002E0DBC" w:rsidRDefault="002E0DBC" w:rsidP="002E0DBC">
      <w:r w:rsidRPr="002E0DBC">
        <w:t>\]</w:t>
      </w:r>
    </w:p>
    <w:p w14:paraId="1914579E" w14:textId="77777777" w:rsidR="002E0DBC" w:rsidRPr="002E0DBC" w:rsidRDefault="002E0DBC" w:rsidP="002E0DBC">
      <w:r w:rsidRPr="002E0DBC">
        <w:t>where the joint distribution is given by:</w:t>
      </w:r>
    </w:p>
    <w:p w14:paraId="3C71FB93" w14:textId="77777777" w:rsidR="002E0DBC" w:rsidRPr="002E0DBC" w:rsidRDefault="002E0DBC" w:rsidP="002E0DBC">
      <w:r w:rsidRPr="002E0DBC">
        <w:t>\[</w:t>
      </w:r>
    </w:p>
    <w:p w14:paraId="7BCD1290" w14:textId="77777777" w:rsidR="002E0DBC" w:rsidRPr="002E0DBC" w:rsidRDefault="002E0DBC" w:rsidP="002E0DBC">
      <w:r w:rsidRPr="002E0DBC">
        <w:t>p(x_t, x_{t-1}) = p(x_t \mid x_{t-1}) \, p(x_{t-1})</w:t>
      </w:r>
    </w:p>
    <w:p w14:paraId="054E0831" w14:textId="77777777" w:rsidR="002E0DBC" w:rsidRPr="002E0DBC" w:rsidRDefault="002E0DBC" w:rsidP="002E0DBC">
      <w:r w:rsidRPr="002E0DBC">
        <w:t>\]</w:t>
      </w:r>
    </w:p>
    <w:p w14:paraId="1D9CE63E" w14:textId="77777777" w:rsidR="002E0DBC" w:rsidRPr="002E0DBC" w:rsidRDefault="002E0DBC" w:rsidP="002E0DBC">
      <w:r w:rsidRPr="002E0DBC">
        <w:t>This measure accounts for both the uncertainty in the distribution of current states and the transitions between states.</w:t>
      </w:r>
    </w:p>
    <w:p w14:paraId="273992F8" w14:textId="77777777" w:rsidR="002E0DBC" w:rsidRPr="002E0DBC" w:rsidRDefault="002E0DBC" w:rsidP="002E0DBC"/>
    <w:p w14:paraId="66C801A4" w14:textId="77777777" w:rsidR="002E0DBC" w:rsidRPr="002E0DBC" w:rsidRDefault="002E0DBC" w:rsidP="002E0DBC">
      <w:r w:rsidRPr="002E0DBC">
        <w:t>\subsection{Interpretation}</w:t>
      </w:r>
    </w:p>
    <w:p w14:paraId="21F3F0B5" w14:textId="77777777" w:rsidR="002E0DBC" w:rsidRPr="002E0DBC" w:rsidRDefault="002E0DBC" w:rsidP="002E0DBC"/>
    <w:p w14:paraId="26661A76" w14:textId="77777777" w:rsidR="002E0DBC" w:rsidRPr="002E0DBC" w:rsidRDefault="002E0DBC" w:rsidP="002E0DBC">
      <w:r w:rsidRPr="002E0DBC">
        <w:t>Together, these entropy metrics allow us to rigorously quantify the stochasticity of grid state dynamics in our study region. The conditional entropy \( H(X_t \mid X_{t-1}) \) serves as our primary measure of predictability, indicating how much uncertainty remains about the next state after accounting for the current state. The joint entropy \( H(X_t, X_{t-1}) \) provides an additional layer of insight by encapsulating the overall system complexity, including both state diversity and transition uncertainty.</w:t>
      </w:r>
    </w:p>
    <w:p w14:paraId="3611D804" w14:textId="77777777" w:rsidR="002E0DBC" w:rsidRPr="002E0DBC" w:rsidRDefault="002E0DBC" w:rsidP="002E0DBC"/>
    <w:p w14:paraId="6598DF4D" w14:textId="77777777" w:rsidR="002E0DBC" w:rsidRPr="002E0DBC" w:rsidRDefault="002E0DBC" w:rsidP="002E0DBC">
      <w:r w:rsidRPr="002E0DBC">
        <w:lastRenderedPageBreak/>
        <w:t>We use these measures to compare different regions, seasons, or intervention scenarios, providing actionable insights into the stability and reliability of energy access.</w:t>
      </w:r>
    </w:p>
    <w:p w14:paraId="34BB829C" w14:textId="77777777" w:rsidR="002E0DBC" w:rsidRPr="002E0DBC" w:rsidRDefault="002E0DBC" w:rsidP="002E0DBC"/>
    <w:p w14:paraId="188E7B42" w14:textId="77777777" w:rsidR="002E0DBC" w:rsidRPr="002E0DBC" w:rsidRDefault="002E0DBC" w:rsidP="002E0DBC">
      <w:r w:rsidRPr="002E0DBC">
        <w:pict w14:anchorId="12987A10">
          <v:rect id="_x0000_i1565" style="width:0;height:1.5pt" o:hralign="center" o:hrstd="t" o:hr="t" fillcolor="#a0a0a0" stroked="f"/>
        </w:pict>
      </w:r>
    </w:p>
    <w:p w14:paraId="2D1B4BA0" w14:textId="77777777" w:rsidR="002E0DBC" w:rsidRPr="002E0DBC" w:rsidRDefault="002E0DBC" w:rsidP="002E0DBC">
      <w:pPr>
        <w:rPr>
          <w:b/>
          <w:bCs/>
        </w:rPr>
      </w:pPr>
      <w:r w:rsidRPr="002E0DBC">
        <w:rPr>
          <w:b/>
          <w:bCs/>
        </w:rPr>
        <w:t>Notes:</w:t>
      </w:r>
    </w:p>
    <w:p w14:paraId="0B30F8E4" w14:textId="77777777" w:rsidR="002E0DBC" w:rsidRPr="002E0DBC" w:rsidRDefault="002E0DBC" w:rsidP="002E0DBC">
      <w:pPr>
        <w:numPr>
          <w:ilvl w:val="0"/>
          <w:numId w:val="29"/>
        </w:numPr>
      </w:pPr>
      <w:r w:rsidRPr="002E0DBC">
        <w:t>This is clean, thesis-ready LaTeX.</w:t>
      </w:r>
    </w:p>
    <w:p w14:paraId="70C90C68" w14:textId="77777777" w:rsidR="002E0DBC" w:rsidRPr="002E0DBC" w:rsidRDefault="002E0DBC" w:rsidP="002E0DBC">
      <w:pPr>
        <w:numPr>
          <w:ilvl w:val="0"/>
          <w:numId w:val="29"/>
        </w:numPr>
      </w:pPr>
      <w:r w:rsidRPr="002E0DBC">
        <w:t>I used active voice and "We" consistently.</w:t>
      </w:r>
    </w:p>
    <w:p w14:paraId="6BEDD9DB" w14:textId="77777777" w:rsidR="002E0DBC" w:rsidRPr="002E0DBC" w:rsidRDefault="002E0DBC" w:rsidP="002E0DBC">
      <w:pPr>
        <w:numPr>
          <w:ilvl w:val="0"/>
          <w:numId w:val="29"/>
        </w:numPr>
      </w:pPr>
      <w:r w:rsidRPr="002E0DBC">
        <w:t>I wrote it as if you’re explaining your methods to an audience familiar with technical modeling, especially in energy applications.</w:t>
      </w:r>
    </w:p>
    <w:p w14:paraId="1ECB8BF0" w14:textId="77777777" w:rsidR="002E0DBC" w:rsidRPr="002E0DBC" w:rsidRDefault="002E0DBC" w:rsidP="002E0DBC">
      <w:pPr>
        <w:numPr>
          <w:ilvl w:val="0"/>
          <w:numId w:val="29"/>
        </w:numPr>
      </w:pPr>
      <w:r w:rsidRPr="002E0DBC">
        <w:t>All expressions are fully expanded and consistent with your enriched state space.</w:t>
      </w:r>
    </w:p>
    <w:p w14:paraId="01C446E4" w14:textId="77777777" w:rsidR="002E0DBC" w:rsidRPr="002E0DBC" w:rsidRDefault="002E0DBC" w:rsidP="002E0DBC">
      <w:pPr>
        <w:numPr>
          <w:ilvl w:val="0"/>
          <w:numId w:val="29"/>
        </w:numPr>
      </w:pPr>
      <w:r w:rsidRPr="002E0DBC">
        <w:t>You can drop this directly into your Methods chapter, and it will read professionally.</w:t>
      </w:r>
    </w:p>
    <w:p w14:paraId="61E03DFE" w14:textId="77777777" w:rsidR="002E0DBC" w:rsidRPr="002E0DBC" w:rsidRDefault="002E0DBC" w:rsidP="002E0DBC">
      <w:r w:rsidRPr="002E0DBC">
        <w:pict w14:anchorId="7E8F75A0">
          <v:rect id="_x0000_i1566" style="width:0;height:1.5pt" o:hralign="center" o:hrstd="t" o:hr="t" fillcolor="#a0a0a0" stroked="f"/>
        </w:pict>
      </w:r>
    </w:p>
    <w:p w14:paraId="72B716B5" w14:textId="77777777" w:rsidR="002E0DBC" w:rsidRPr="002E0DBC" w:rsidRDefault="002E0DBC" w:rsidP="002E0DBC">
      <w:pPr>
        <w:rPr>
          <w:b/>
          <w:bCs/>
        </w:rPr>
      </w:pPr>
      <w:r w:rsidRPr="002E0DBC">
        <w:rPr>
          <w:b/>
          <w:bCs/>
        </w:rPr>
        <w:t>Optional offer:</w:t>
      </w:r>
    </w:p>
    <w:p w14:paraId="74EF2200" w14:textId="77777777" w:rsidR="002E0DBC" w:rsidRPr="002E0DBC" w:rsidRDefault="002E0DBC" w:rsidP="002E0DBC">
      <w:r w:rsidRPr="002E0DBC">
        <w:t>If you want, I can also give you:</w:t>
      </w:r>
    </w:p>
    <w:p w14:paraId="14F84AC5" w14:textId="77777777" w:rsidR="002E0DBC" w:rsidRPr="002E0DBC" w:rsidRDefault="002E0DBC" w:rsidP="002E0DBC">
      <w:pPr>
        <w:numPr>
          <w:ilvl w:val="0"/>
          <w:numId w:val="30"/>
        </w:numPr>
      </w:pPr>
      <w:r w:rsidRPr="002E0DBC">
        <w:rPr>
          <w:rFonts w:ascii="Segoe UI Emoji" w:hAnsi="Segoe UI Emoji" w:cs="Segoe UI Emoji"/>
        </w:rPr>
        <w:t>✅</w:t>
      </w:r>
      <w:r w:rsidRPr="002E0DBC">
        <w:t xml:space="preserve"> A diagram of the Markov model (state transition graph)</w:t>
      </w:r>
    </w:p>
    <w:p w14:paraId="14592948" w14:textId="77777777" w:rsidR="002E0DBC" w:rsidRPr="002E0DBC" w:rsidRDefault="002E0DBC" w:rsidP="002E0DBC">
      <w:pPr>
        <w:numPr>
          <w:ilvl w:val="0"/>
          <w:numId w:val="30"/>
        </w:numPr>
      </w:pPr>
      <w:r w:rsidRPr="002E0DBC">
        <w:rPr>
          <w:rFonts w:ascii="Segoe UI Emoji" w:hAnsi="Segoe UI Emoji" w:cs="Segoe UI Emoji"/>
        </w:rPr>
        <w:t>✅</w:t>
      </w:r>
      <w:r w:rsidRPr="002E0DBC">
        <w:t xml:space="preserve"> Code-ready pseudocode or even actual Python for computing the entropy metrics</w:t>
      </w:r>
    </w:p>
    <w:p w14:paraId="3B916E19" w14:textId="77777777" w:rsidR="002E0DBC" w:rsidRPr="002E0DBC" w:rsidRDefault="002E0DBC" w:rsidP="002E0DBC">
      <w:pPr>
        <w:numPr>
          <w:ilvl w:val="0"/>
          <w:numId w:val="30"/>
        </w:numPr>
      </w:pPr>
      <w:r w:rsidRPr="002E0DBC">
        <w:rPr>
          <w:rFonts w:ascii="Segoe UI Emoji" w:hAnsi="Segoe UI Emoji" w:cs="Segoe UI Emoji"/>
        </w:rPr>
        <w:t>✅</w:t>
      </w:r>
      <w:r w:rsidRPr="002E0DBC">
        <w:t xml:space="preserve"> Extended text for a "Data" or "Algorithmic Implementation" subsection to complement this!</w:t>
      </w:r>
    </w:p>
    <w:p w14:paraId="55397EBC" w14:textId="77777777" w:rsidR="002E0DBC" w:rsidRPr="002E0DBC" w:rsidRDefault="002E0DBC" w:rsidP="002E0DBC">
      <w:r w:rsidRPr="002E0DBC">
        <w:t xml:space="preserve">Would you like me to? </w:t>
      </w:r>
      <w:r w:rsidRPr="002E0DBC">
        <w:rPr>
          <w:rFonts w:ascii="Segoe UI Emoji" w:hAnsi="Segoe UI Emoji" w:cs="Segoe UI Emoji"/>
        </w:rPr>
        <w:t>🚀</w:t>
      </w:r>
    </w:p>
    <w:p w14:paraId="19BFE158" w14:textId="77777777" w:rsidR="002E0DBC" w:rsidRPr="002E0DBC" w:rsidRDefault="002E0DBC" w:rsidP="002E0DBC">
      <w:pPr>
        <w:rPr>
          <w:b/>
          <w:bCs/>
        </w:rPr>
      </w:pPr>
      <w:r w:rsidRPr="002E0DBC">
        <w:rPr>
          <w:b/>
          <w:bCs/>
        </w:rPr>
        <w:t>You said:</w:t>
      </w:r>
    </w:p>
    <w:p w14:paraId="7134A7C9" w14:textId="77777777" w:rsidR="002E0DBC" w:rsidRPr="002E0DBC" w:rsidRDefault="002E0DBC" w:rsidP="002E0DBC">
      <w:r w:rsidRPr="002E0DBC">
        <w:t>Thank you. Can you give me the explicit definition for conditional entropy and joint entropy for my specific application (using our fully expanded states defined by i, d, s)? Can you give qualitative context that can be used in a discussion section for describing how we can interpret the conditional entropy and joint entropy for our application?</w:t>
      </w:r>
    </w:p>
    <w:p w14:paraId="0C15BA6A" w14:textId="77777777" w:rsidR="002E0DBC" w:rsidRPr="002E0DBC" w:rsidRDefault="002E0DBC" w:rsidP="002E0DBC">
      <w:pPr>
        <w:rPr>
          <w:b/>
          <w:bCs/>
        </w:rPr>
      </w:pPr>
      <w:r w:rsidRPr="002E0DBC">
        <w:rPr>
          <w:b/>
          <w:bCs/>
        </w:rPr>
        <w:t>ChatGPT said:</w:t>
      </w:r>
    </w:p>
    <w:p w14:paraId="389D39AB" w14:textId="77777777" w:rsidR="002E0DBC" w:rsidRPr="002E0DBC" w:rsidRDefault="002E0DBC" w:rsidP="002E0DBC">
      <w:r w:rsidRPr="002E0DBC">
        <w:t>Yes — this is an excellent request.</w:t>
      </w:r>
    </w:p>
    <w:p w14:paraId="02BA21B4" w14:textId="77777777" w:rsidR="002E0DBC" w:rsidRPr="002E0DBC" w:rsidRDefault="002E0DBC" w:rsidP="002E0DBC">
      <w:r w:rsidRPr="002E0DBC">
        <w:t>What I will do is:</w:t>
      </w:r>
    </w:p>
    <w:p w14:paraId="39AB9BEE" w14:textId="77777777" w:rsidR="002E0DBC" w:rsidRPr="002E0DBC" w:rsidRDefault="002E0DBC" w:rsidP="002E0DBC">
      <w:pPr>
        <w:numPr>
          <w:ilvl w:val="0"/>
          <w:numId w:val="31"/>
        </w:numPr>
      </w:pPr>
      <w:r w:rsidRPr="002E0DBC">
        <w:lastRenderedPageBreak/>
        <w:t xml:space="preserve">First, give you </w:t>
      </w:r>
      <w:r w:rsidRPr="002E0DBC">
        <w:rPr>
          <w:b/>
          <w:bCs/>
        </w:rPr>
        <w:t>explicit full definitions</w:t>
      </w:r>
      <w:r w:rsidRPr="002E0DBC">
        <w:t xml:space="preserve"> of conditional entropy and joint entropy </w:t>
      </w:r>
      <w:r w:rsidRPr="002E0DBC">
        <w:rPr>
          <w:b/>
          <w:bCs/>
        </w:rPr>
        <w:t>fully expanded</w:t>
      </w:r>
      <w:r w:rsidRPr="002E0DBC">
        <w:t xml:space="preserve"> in terms of iii, ddd, sss.</w:t>
      </w:r>
    </w:p>
    <w:p w14:paraId="0789D362" w14:textId="77777777" w:rsidR="002E0DBC" w:rsidRPr="002E0DBC" w:rsidRDefault="002E0DBC" w:rsidP="002E0DBC">
      <w:pPr>
        <w:numPr>
          <w:ilvl w:val="0"/>
          <w:numId w:val="31"/>
        </w:numPr>
      </w:pPr>
      <w:r w:rsidRPr="002E0DBC">
        <w:t>Then, I will write qualitative, discussion-section-ready text that you can use to interpret these measures in the context of your power grid reliability application.</w:t>
      </w:r>
    </w:p>
    <w:p w14:paraId="4D7EF985" w14:textId="77777777" w:rsidR="002E0DBC" w:rsidRPr="002E0DBC" w:rsidRDefault="002E0DBC" w:rsidP="002E0DBC">
      <w:r w:rsidRPr="002E0DBC">
        <w:t>I will write everything in LaTeX, ready for your thesis.</w:t>
      </w:r>
    </w:p>
    <w:p w14:paraId="1B372F85" w14:textId="77777777" w:rsidR="002E0DBC" w:rsidRPr="002E0DBC" w:rsidRDefault="002E0DBC" w:rsidP="002E0DBC">
      <w:r w:rsidRPr="002E0DBC">
        <w:pict w14:anchorId="60A075B5">
          <v:rect id="_x0000_i1567" style="width:0;height:1.5pt" o:hralign="center" o:hrstd="t" o:hr="t" fillcolor="#a0a0a0" stroked="f"/>
        </w:pict>
      </w:r>
    </w:p>
    <w:p w14:paraId="2F26D0BE" w14:textId="77777777" w:rsidR="002E0DBC" w:rsidRPr="002E0DBC" w:rsidRDefault="002E0DBC" w:rsidP="002E0DBC">
      <w:pPr>
        <w:rPr>
          <w:b/>
          <w:bCs/>
        </w:rPr>
      </w:pPr>
      <w:r w:rsidRPr="002E0DBC">
        <w:rPr>
          <w:b/>
          <w:bCs/>
        </w:rPr>
        <w:t>Full LaTeX — Expanded Formulas</w:t>
      </w:r>
    </w:p>
    <w:p w14:paraId="7F22D12D" w14:textId="77777777" w:rsidR="002E0DBC" w:rsidRPr="002E0DBC" w:rsidRDefault="002E0DBC" w:rsidP="002E0DBC">
      <w:r w:rsidRPr="002E0DBC">
        <w:t>latex</w:t>
      </w:r>
    </w:p>
    <w:p w14:paraId="75BFA87A" w14:textId="77777777" w:rsidR="002E0DBC" w:rsidRPr="002E0DBC" w:rsidRDefault="002E0DBC" w:rsidP="002E0DBC">
      <w:r w:rsidRPr="002E0DBC">
        <w:t>CopyEdit</w:t>
      </w:r>
    </w:p>
    <w:p w14:paraId="54AF3759" w14:textId="77777777" w:rsidR="002E0DBC" w:rsidRPr="002E0DBC" w:rsidRDefault="002E0DBC" w:rsidP="002E0DBC">
      <w:r w:rsidRPr="002E0DBC">
        <w:t>\subsubsection{Explicit Definition of Conditional Entropy}</w:t>
      </w:r>
    </w:p>
    <w:p w14:paraId="60EB21E1" w14:textId="77777777" w:rsidR="002E0DBC" w:rsidRPr="002E0DBC" w:rsidRDefault="002E0DBC" w:rsidP="002E0DBC"/>
    <w:p w14:paraId="377F98B2" w14:textId="77777777" w:rsidR="002E0DBC" w:rsidRPr="002E0DBC" w:rsidRDefault="002E0DBC" w:rsidP="002E0DBC">
      <w:r w:rsidRPr="002E0DBC">
        <w:t>For our application, the conditional entropy of the Markov chain over the expanded state space \( x = (i, d, s) \) is given explicitly by:</w:t>
      </w:r>
    </w:p>
    <w:p w14:paraId="3511A3FB" w14:textId="77777777" w:rsidR="002E0DBC" w:rsidRPr="002E0DBC" w:rsidRDefault="002E0DBC" w:rsidP="002E0DBC">
      <w:r w:rsidRPr="002E0DBC">
        <w:t>\[</w:t>
      </w:r>
    </w:p>
    <w:p w14:paraId="00CC9A52" w14:textId="77777777" w:rsidR="002E0DBC" w:rsidRPr="002E0DBC" w:rsidRDefault="002E0DBC" w:rsidP="002E0DBC">
      <w:r w:rsidRPr="002E0DBC">
        <w:t>H(X_t \mid X_{t-1}) = - \sum_{i_{t-1} \in \mathcal{I}} \sum_{d_{t-1} \in \mathcal{D}} \sum_{s_{t-1} \in \mathcal{S}} p(i_{t-1}, d_{t-1}, s_{t-1}) \sum_{i_t \in \mathcal{I}} \sum_{d_t \in \mathcal{D}} \sum_{s_t \in \mathcal{S}} p(i_t, d_t, s_t \mid i_{t-1}, d_{t-1}, s_{t-1}) \log p(i_t, d_t, s_t \mid i_{t-1}, d_{t-1}, s_{t-1})</w:t>
      </w:r>
    </w:p>
    <w:p w14:paraId="4448EFDD" w14:textId="77777777" w:rsidR="002E0DBC" w:rsidRPr="002E0DBC" w:rsidRDefault="002E0DBC" w:rsidP="002E0DBC">
      <w:r w:rsidRPr="002E0DBC">
        <w:t>\]</w:t>
      </w:r>
    </w:p>
    <w:p w14:paraId="3D26D458" w14:textId="77777777" w:rsidR="002E0DBC" w:rsidRPr="002E0DBC" w:rsidRDefault="002E0DBC" w:rsidP="002E0DBC">
      <w:r w:rsidRPr="002E0DBC">
        <w:t>This quantity measures the expected uncertainty of the next state \( (i_t, d_t, s_t) \), given knowledge of the current state \( (i_{t-1}, d_{t-1}, s_{t-1}) \).</w:t>
      </w:r>
    </w:p>
    <w:p w14:paraId="15ACF7DB" w14:textId="77777777" w:rsidR="002E0DBC" w:rsidRPr="002E0DBC" w:rsidRDefault="002E0DBC" w:rsidP="002E0DBC"/>
    <w:p w14:paraId="27AD55C4" w14:textId="77777777" w:rsidR="002E0DBC" w:rsidRPr="002E0DBC" w:rsidRDefault="002E0DBC" w:rsidP="002E0DBC">
      <w:r w:rsidRPr="002E0DBC">
        <w:t>\subsubsection{Explicit Definition of Joint Entropy}</w:t>
      </w:r>
    </w:p>
    <w:p w14:paraId="3FC00570" w14:textId="77777777" w:rsidR="002E0DBC" w:rsidRPr="002E0DBC" w:rsidRDefault="002E0DBC" w:rsidP="002E0DBC"/>
    <w:p w14:paraId="449D6D3C" w14:textId="77777777" w:rsidR="002E0DBC" w:rsidRPr="002E0DBC" w:rsidRDefault="002E0DBC" w:rsidP="002E0DBC">
      <w:r w:rsidRPr="002E0DBC">
        <w:t>The joint entropy of two consecutive states in our Markov chain is expressed as:</w:t>
      </w:r>
    </w:p>
    <w:p w14:paraId="66745E93" w14:textId="77777777" w:rsidR="002E0DBC" w:rsidRPr="002E0DBC" w:rsidRDefault="002E0DBC" w:rsidP="002E0DBC">
      <w:r w:rsidRPr="002E0DBC">
        <w:t>\[</w:t>
      </w:r>
    </w:p>
    <w:p w14:paraId="195D2E0F" w14:textId="77777777" w:rsidR="002E0DBC" w:rsidRPr="002E0DBC" w:rsidRDefault="002E0DBC" w:rsidP="002E0DBC">
      <w:r w:rsidRPr="002E0DBC">
        <w:t>H(X_t, X_{t-1}) = - \sum_{i_{t-1} \in \mathcal{I}} \sum_{d_{t-1} \in \mathcal{D}} \sum_{s_{t-1} \in \mathcal{S}} \sum_{i_t \in \mathcal{I}} \sum_{d_t \in \mathcal{D}} \sum_{s_t \in \mathcal{S}} p(i_t, d_t, s_t, i_{t-1}, d_{t-1}, s_{t-1}) \log p(i_t, d_t, s_t, i_{t-1}, d_{t-1}, s_{t-1})</w:t>
      </w:r>
    </w:p>
    <w:p w14:paraId="26BCA435" w14:textId="77777777" w:rsidR="002E0DBC" w:rsidRPr="002E0DBC" w:rsidRDefault="002E0DBC" w:rsidP="002E0DBC">
      <w:r w:rsidRPr="002E0DBC">
        <w:lastRenderedPageBreak/>
        <w:t>\]</w:t>
      </w:r>
    </w:p>
    <w:p w14:paraId="2DF445EB" w14:textId="77777777" w:rsidR="002E0DBC" w:rsidRPr="002E0DBC" w:rsidRDefault="002E0DBC" w:rsidP="002E0DBC">
      <w:r w:rsidRPr="002E0DBC">
        <w:t>Given the Markov property, the joint probability factorizes as:</w:t>
      </w:r>
    </w:p>
    <w:p w14:paraId="0F2B18D9" w14:textId="77777777" w:rsidR="002E0DBC" w:rsidRPr="002E0DBC" w:rsidRDefault="002E0DBC" w:rsidP="002E0DBC">
      <w:r w:rsidRPr="002E0DBC">
        <w:t>\[</w:t>
      </w:r>
    </w:p>
    <w:p w14:paraId="0364F375" w14:textId="77777777" w:rsidR="002E0DBC" w:rsidRPr="002E0DBC" w:rsidRDefault="002E0DBC" w:rsidP="002E0DBC">
      <w:r w:rsidRPr="002E0DBC">
        <w:t>p(i_t, d_t, s_t, i_{t-1}, d_{t-1}, s_{t-1}) = p(i_t, d_t, s_t \mid i_{t-1}, d_{t-1}, s_{t-1}) \cdot p(i_{t-1}, d_{t-1}, s_{t-1})</w:t>
      </w:r>
    </w:p>
    <w:p w14:paraId="52DC92F0" w14:textId="77777777" w:rsidR="002E0DBC" w:rsidRPr="002E0DBC" w:rsidRDefault="002E0DBC" w:rsidP="002E0DBC">
      <w:r w:rsidRPr="002E0DBC">
        <w:t>\]</w:t>
      </w:r>
    </w:p>
    <w:p w14:paraId="72FDED4E" w14:textId="77777777" w:rsidR="002E0DBC" w:rsidRPr="002E0DBC" w:rsidRDefault="002E0DBC" w:rsidP="002E0DBC">
      <w:r w:rsidRPr="002E0DBC">
        <w:t>The joint entropy quantifies the total uncertainty associated with the sequence of two successive states in the system.</w:t>
      </w:r>
    </w:p>
    <w:p w14:paraId="1285CDAA" w14:textId="77777777" w:rsidR="002E0DBC" w:rsidRPr="002E0DBC" w:rsidRDefault="002E0DBC" w:rsidP="002E0DBC"/>
    <w:p w14:paraId="322F9DD8" w14:textId="77777777" w:rsidR="002E0DBC" w:rsidRPr="002E0DBC" w:rsidRDefault="002E0DBC" w:rsidP="002E0DBC">
      <w:r w:rsidRPr="002E0DBC">
        <w:pict w14:anchorId="06D080E4">
          <v:rect id="_x0000_i1568" style="width:0;height:1.5pt" o:hralign="center" o:hrstd="t" o:hr="t" fillcolor="#a0a0a0" stroked="f"/>
        </w:pict>
      </w:r>
    </w:p>
    <w:p w14:paraId="67C72BF3" w14:textId="77777777" w:rsidR="002E0DBC" w:rsidRPr="002E0DBC" w:rsidRDefault="002E0DBC" w:rsidP="002E0DBC">
      <w:pPr>
        <w:rPr>
          <w:b/>
          <w:bCs/>
        </w:rPr>
      </w:pPr>
      <w:r w:rsidRPr="002E0DBC">
        <w:rPr>
          <w:b/>
          <w:bCs/>
        </w:rPr>
        <w:t>LaTeX — Qualitative Interpretation (for Discussion Section)</w:t>
      </w:r>
    </w:p>
    <w:p w14:paraId="5EEE0A3A" w14:textId="77777777" w:rsidR="002E0DBC" w:rsidRPr="002E0DBC" w:rsidRDefault="002E0DBC" w:rsidP="002E0DBC">
      <w:r w:rsidRPr="002E0DBC">
        <w:t>latex</w:t>
      </w:r>
    </w:p>
    <w:p w14:paraId="6D0B440F" w14:textId="77777777" w:rsidR="002E0DBC" w:rsidRPr="002E0DBC" w:rsidRDefault="002E0DBC" w:rsidP="002E0DBC">
      <w:r w:rsidRPr="002E0DBC">
        <w:t>CopyEdit</w:t>
      </w:r>
    </w:p>
    <w:p w14:paraId="643EF05A" w14:textId="77777777" w:rsidR="002E0DBC" w:rsidRPr="002E0DBC" w:rsidRDefault="002E0DBC" w:rsidP="002E0DBC">
      <w:r w:rsidRPr="002E0DBC">
        <w:t>\section{Discussion: Interpretation of Entropy Measures}</w:t>
      </w:r>
    </w:p>
    <w:p w14:paraId="5D97A51B" w14:textId="77777777" w:rsidR="002E0DBC" w:rsidRPr="002E0DBC" w:rsidRDefault="002E0DBC" w:rsidP="002E0DBC"/>
    <w:p w14:paraId="1DA5D2AE" w14:textId="77777777" w:rsidR="002E0DBC" w:rsidRPr="002E0DBC" w:rsidRDefault="002E0DBC" w:rsidP="002E0DBC">
      <w:r w:rsidRPr="002E0DBC">
        <w:t>The entropy measures computed in this study provide quantitative insights into the stochastic nature of electricity availability in our target community.</w:t>
      </w:r>
    </w:p>
    <w:p w14:paraId="7D9016D4" w14:textId="77777777" w:rsidR="002E0DBC" w:rsidRPr="002E0DBC" w:rsidRDefault="002E0DBC" w:rsidP="002E0DBC"/>
    <w:p w14:paraId="1BC8B702" w14:textId="77777777" w:rsidR="002E0DBC" w:rsidRPr="002E0DBC" w:rsidRDefault="002E0DBC" w:rsidP="002E0DBC">
      <w:r w:rsidRPr="002E0DBC">
        <w:t>\subsubsection{Conditional Entropy}</w:t>
      </w:r>
    </w:p>
    <w:p w14:paraId="7E218218" w14:textId="77777777" w:rsidR="002E0DBC" w:rsidRPr="002E0DBC" w:rsidRDefault="002E0DBC" w:rsidP="002E0DBC"/>
    <w:p w14:paraId="6688BFAA" w14:textId="77777777" w:rsidR="002E0DBC" w:rsidRPr="002E0DBC" w:rsidRDefault="002E0DBC" w:rsidP="002E0DBC">
      <w:r w:rsidRPr="002E0DBC">
        <w:t xml:space="preserve">The conditional entropy \( H(X_t \mid X_{t-1}) \) serves as our primary measure of system predictability. Specifically, it quantifies the expected uncertainty of the future state of the grid, given full knowledge of the present time-of-day interval, duration class, and instantaneous grid state. </w:t>
      </w:r>
    </w:p>
    <w:p w14:paraId="272DBACB" w14:textId="77777777" w:rsidR="002E0DBC" w:rsidRPr="002E0DBC" w:rsidRDefault="002E0DBC" w:rsidP="002E0DBC"/>
    <w:p w14:paraId="2063D604" w14:textId="77777777" w:rsidR="002E0DBC" w:rsidRPr="002E0DBC" w:rsidRDefault="002E0DBC" w:rsidP="002E0DBC">
      <w:r w:rsidRPr="002E0DBC">
        <w:t xml:space="preserve">In the context of our application, lower values of \( H(X_t \mid X_{t-1}) \) indicate a more deterministic system in which the future state is strongly dependent on the current conditions. For instance, if outages tend to persist once initiated, especially during specific time intervals such as peak evening hours, the conditional entropy will decrease, reflecting </w:t>
      </w:r>
      <w:r w:rsidRPr="002E0DBC">
        <w:lastRenderedPageBreak/>
        <w:t>this predictability. Conversely, higher values of \( H(X_t \mid X_{t-1}) \) suggest greater stochasticity in the system, such as abrupt and unpredictable shifts between states, likely due to unstable grid operations or external shocks.</w:t>
      </w:r>
    </w:p>
    <w:p w14:paraId="311609E2" w14:textId="77777777" w:rsidR="002E0DBC" w:rsidRPr="002E0DBC" w:rsidRDefault="002E0DBC" w:rsidP="002E0DBC"/>
    <w:p w14:paraId="3585DFF2" w14:textId="77777777" w:rsidR="002E0DBC" w:rsidRPr="002E0DBC" w:rsidRDefault="002E0DBC" w:rsidP="002E0DBC">
      <w:r w:rsidRPr="002E0DBC">
        <w:t>This measure allows us to assess the efficacy of interventions aimed at stabilizing grid performance. For example, if infrastructure upgrades or demand-response programs lead to reductions in \( H(X_t \mid X_{t-1}) \), we can infer that the system has become more predictable and resilient.</w:t>
      </w:r>
    </w:p>
    <w:p w14:paraId="6BED0D45" w14:textId="77777777" w:rsidR="002E0DBC" w:rsidRPr="002E0DBC" w:rsidRDefault="002E0DBC" w:rsidP="002E0DBC"/>
    <w:p w14:paraId="0022FF6A" w14:textId="77777777" w:rsidR="002E0DBC" w:rsidRPr="002E0DBC" w:rsidRDefault="002E0DBC" w:rsidP="002E0DBC">
      <w:r w:rsidRPr="002E0DBC">
        <w:t>\subsubsection{Joint Entropy}</w:t>
      </w:r>
    </w:p>
    <w:p w14:paraId="59AD35FC" w14:textId="77777777" w:rsidR="002E0DBC" w:rsidRPr="002E0DBC" w:rsidRDefault="002E0DBC" w:rsidP="002E0DBC"/>
    <w:p w14:paraId="64FCF264" w14:textId="77777777" w:rsidR="002E0DBC" w:rsidRPr="002E0DBC" w:rsidRDefault="002E0DBC" w:rsidP="002E0DBC">
      <w:r w:rsidRPr="002E0DBC">
        <w:t>The joint entropy \( H(X_t, X_{t-1}) \) captures the total uncertainty present in the sequence of two consecutive states. Unlike the conditional entropy, which isolates the unpredictability of transitions, the joint entropy also accounts for the overall diversity of states themselves.</w:t>
      </w:r>
    </w:p>
    <w:p w14:paraId="56EBD97E" w14:textId="77777777" w:rsidR="002E0DBC" w:rsidRPr="002E0DBC" w:rsidRDefault="002E0DBC" w:rsidP="002E0DBC"/>
    <w:p w14:paraId="31039795" w14:textId="77777777" w:rsidR="002E0DBC" w:rsidRPr="002E0DBC" w:rsidRDefault="002E0DBC" w:rsidP="002E0DBC">
      <w:r w:rsidRPr="002E0DBC">
        <w:t>High joint entropy indicates that the system frequently explores a wide variety of state combinations, reflecting both temporal variability and operational complexity. Such behavior may be characteristic of regions with erratic power supply patterns, where both the timing and duration of outages are highly variable. Lower joint entropy, on the other hand, suggests that the system predominantly occupies a smaller subset of state combinations, which may indicate either stable service delivery or persistent issues such as chronic outages during specific periods.</w:t>
      </w:r>
    </w:p>
    <w:p w14:paraId="71DAFCAD" w14:textId="77777777" w:rsidR="002E0DBC" w:rsidRPr="002E0DBC" w:rsidRDefault="002E0DBC" w:rsidP="002E0DBC"/>
    <w:p w14:paraId="791C78F9" w14:textId="77777777" w:rsidR="002E0DBC" w:rsidRPr="002E0DBC" w:rsidRDefault="002E0DBC" w:rsidP="002E0DBC">
      <w:r w:rsidRPr="002E0DBC">
        <w:t>By comparing conditional and joint entropy together, we can disentangle whether high system complexity arises from unpredictable transitions, a diverse state space, or both. This understanding is critical for tailoring grid improvement strategies to local conditions.</w:t>
      </w:r>
    </w:p>
    <w:p w14:paraId="5459D9AC" w14:textId="77777777" w:rsidR="002E0DBC" w:rsidRPr="002E0DBC" w:rsidRDefault="002E0DBC" w:rsidP="002E0DBC"/>
    <w:p w14:paraId="16008702" w14:textId="77777777" w:rsidR="002E0DBC" w:rsidRPr="002E0DBC" w:rsidRDefault="002E0DBC" w:rsidP="002E0DBC">
      <w:r w:rsidRPr="002E0DBC">
        <w:pict w14:anchorId="07ED6008">
          <v:rect id="_x0000_i1569" style="width:0;height:1.5pt" o:hralign="center" o:hrstd="t" o:hr="t" fillcolor="#a0a0a0" stroked="f"/>
        </w:pict>
      </w:r>
    </w:p>
    <w:p w14:paraId="2D48244E" w14:textId="77777777" w:rsidR="002E0DBC" w:rsidRPr="002E0DBC" w:rsidRDefault="002E0DBC" w:rsidP="002E0DBC">
      <w:pPr>
        <w:rPr>
          <w:b/>
          <w:bCs/>
        </w:rPr>
      </w:pPr>
      <w:r w:rsidRPr="002E0DBC">
        <w:rPr>
          <w:b/>
          <w:bCs/>
        </w:rPr>
        <w:t>Notes:</w:t>
      </w:r>
    </w:p>
    <w:p w14:paraId="43A5903D" w14:textId="77777777" w:rsidR="002E0DBC" w:rsidRPr="002E0DBC" w:rsidRDefault="002E0DBC" w:rsidP="002E0DBC">
      <w:pPr>
        <w:numPr>
          <w:ilvl w:val="0"/>
          <w:numId w:val="32"/>
        </w:numPr>
      </w:pPr>
      <w:r w:rsidRPr="002E0DBC">
        <w:t>I wrote this exactly as it would appear in a thesis discussion section.</w:t>
      </w:r>
    </w:p>
    <w:p w14:paraId="419B4E13" w14:textId="77777777" w:rsidR="002E0DBC" w:rsidRPr="002E0DBC" w:rsidRDefault="002E0DBC" w:rsidP="002E0DBC">
      <w:pPr>
        <w:numPr>
          <w:ilvl w:val="0"/>
          <w:numId w:val="32"/>
        </w:numPr>
      </w:pPr>
      <w:r w:rsidRPr="002E0DBC">
        <w:lastRenderedPageBreak/>
        <w:t xml:space="preserve">You now have both </w:t>
      </w:r>
      <w:r w:rsidRPr="002E0DBC">
        <w:rPr>
          <w:b/>
          <w:bCs/>
        </w:rPr>
        <w:t>formal mathematical definitions</w:t>
      </w:r>
      <w:r w:rsidRPr="002E0DBC">
        <w:t xml:space="preserve"> fully expanded, and </w:t>
      </w:r>
      <w:r w:rsidRPr="002E0DBC">
        <w:rPr>
          <w:b/>
          <w:bCs/>
        </w:rPr>
        <w:t>interpretation text</w:t>
      </w:r>
      <w:r w:rsidRPr="002E0DBC">
        <w:t xml:space="preserve"> written for your application.</w:t>
      </w:r>
    </w:p>
    <w:p w14:paraId="7E0F078A" w14:textId="77777777" w:rsidR="002E0DBC" w:rsidRPr="002E0DBC" w:rsidRDefault="002E0DBC" w:rsidP="002E0DBC">
      <w:pPr>
        <w:numPr>
          <w:ilvl w:val="0"/>
          <w:numId w:val="32"/>
        </w:numPr>
      </w:pPr>
      <w:r w:rsidRPr="002E0DBC">
        <w:t>Active voice with "We" where appropriate in the methods, and natural academic narrative in the discussion.</w:t>
      </w:r>
    </w:p>
    <w:p w14:paraId="21A134C4" w14:textId="77777777" w:rsidR="002E0DBC" w:rsidRPr="002E0DBC" w:rsidRDefault="002E0DBC" w:rsidP="002E0DBC">
      <w:r w:rsidRPr="002E0DBC">
        <w:pict w14:anchorId="3889C509">
          <v:rect id="_x0000_i1570" style="width:0;height:1.5pt" o:hralign="center" o:hrstd="t" o:hr="t" fillcolor="#a0a0a0" stroked="f"/>
        </w:pict>
      </w:r>
    </w:p>
    <w:p w14:paraId="407211F4" w14:textId="77777777" w:rsidR="002E0DBC" w:rsidRPr="002E0DBC" w:rsidRDefault="002E0DBC" w:rsidP="002E0DBC">
      <w:pPr>
        <w:rPr>
          <w:b/>
          <w:bCs/>
        </w:rPr>
      </w:pPr>
      <w:r w:rsidRPr="002E0DBC">
        <w:rPr>
          <w:b/>
          <w:bCs/>
        </w:rPr>
        <w:t>Optional extras (for a really polished thesis):</w:t>
      </w:r>
    </w:p>
    <w:p w14:paraId="732793CE" w14:textId="77777777" w:rsidR="002E0DBC" w:rsidRPr="002E0DBC" w:rsidRDefault="002E0DBC" w:rsidP="002E0DBC">
      <w:r w:rsidRPr="002E0DBC">
        <w:rPr>
          <w:rFonts w:ascii="Segoe UI Emoji" w:hAnsi="Segoe UI Emoji" w:cs="Segoe UI Emoji"/>
        </w:rPr>
        <w:t>✅</w:t>
      </w:r>
      <w:r w:rsidRPr="002E0DBC">
        <w:t xml:space="preserve"> Add practical examples: e.g., "During evening intervals, we observe..."</w:t>
      </w:r>
      <w:r w:rsidRPr="002E0DBC">
        <w:br/>
      </w:r>
      <w:r w:rsidRPr="002E0DBC">
        <w:rPr>
          <w:rFonts w:ascii="Segoe UI Emoji" w:hAnsi="Segoe UI Emoji" w:cs="Segoe UI Emoji"/>
        </w:rPr>
        <w:t>✅</w:t>
      </w:r>
      <w:r w:rsidRPr="002E0DBC">
        <w:t xml:space="preserve"> Add sensitivity analysis: "We observe that conditional entropy is sensitive to the choice of duration class discretization..."</w:t>
      </w:r>
      <w:r w:rsidRPr="002E0DBC">
        <w:br/>
      </w:r>
      <w:r w:rsidRPr="002E0DBC">
        <w:rPr>
          <w:rFonts w:ascii="Segoe UI Emoji" w:hAnsi="Segoe UI Emoji" w:cs="Segoe UI Emoji"/>
        </w:rPr>
        <w:t>✅</w:t>
      </w:r>
      <w:r w:rsidRPr="002E0DBC">
        <w:t xml:space="preserve"> Add comparison tables or visualizations of entropy values across regions or scenarios.</w:t>
      </w:r>
    </w:p>
    <w:p w14:paraId="505E41B1" w14:textId="77777777" w:rsidR="002E0DBC" w:rsidRPr="002E0DBC" w:rsidRDefault="002E0DBC" w:rsidP="002E0DBC">
      <w:r w:rsidRPr="002E0DBC">
        <w:pict w14:anchorId="1858B19B">
          <v:rect id="_x0000_i1571" style="width:0;height:1.5pt" o:hralign="center" o:hrstd="t" o:hr="t" fillcolor="#a0a0a0" stroked="f"/>
        </w:pict>
      </w:r>
    </w:p>
    <w:p w14:paraId="4B0B06E1" w14:textId="77777777" w:rsidR="002E0DBC" w:rsidRPr="002E0DBC" w:rsidRDefault="002E0DBC" w:rsidP="002E0DBC">
      <w:r w:rsidRPr="002E0DBC">
        <w:t>Would you like me to also give you:</w:t>
      </w:r>
    </w:p>
    <w:p w14:paraId="0113CEF1" w14:textId="77777777" w:rsidR="002E0DBC" w:rsidRPr="002E0DBC" w:rsidRDefault="002E0DBC" w:rsidP="002E0DBC">
      <w:pPr>
        <w:numPr>
          <w:ilvl w:val="0"/>
          <w:numId w:val="33"/>
        </w:numPr>
      </w:pPr>
      <w:r w:rsidRPr="002E0DBC">
        <w:rPr>
          <w:rFonts w:ascii="Segoe UI Emoji" w:hAnsi="Segoe UI Emoji" w:cs="Segoe UI Emoji"/>
        </w:rPr>
        <w:t>📊</w:t>
      </w:r>
      <w:r w:rsidRPr="002E0DBC">
        <w:t xml:space="preserve"> LaTeX for visualizations (flow diagrams, state transition graphs)?</w:t>
      </w:r>
    </w:p>
    <w:p w14:paraId="6FF6A7EC" w14:textId="77777777" w:rsidR="002E0DBC" w:rsidRPr="002E0DBC" w:rsidRDefault="002E0DBC" w:rsidP="002E0DBC">
      <w:pPr>
        <w:numPr>
          <w:ilvl w:val="0"/>
          <w:numId w:val="33"/>
        </w:numPr>
      </w:pPr>
      <w:r w:rsidRPr="002E0DBC">
        <w:rPr>
          <w:rFonts w:ascii="Segoe UI Emoji" w:hAnsi="Segoe UI Emoji" w:cs="Segoe UI Emoji"/>
        </w:rPr>
        <w:t>📄</w:t>
      </w:r>
      <w:r w:rsidRPr="002E0DBC">
        <w:t xml:space="preserve"> Extra discussion text for potential results / implications section?</w:t>
      </w:r>
    </w:p>
    <w:p w14:paraId="649507AA" w14:textId="77777777" w:rsidR="002E0DBC" w:rsidRPr="002E0DBC" w:rsidRDefault="002E0DBC" w:rsidP="002E0DBC">
      <w:pPr>
        <w:numPr>
          <w:ilvl w:val="0"/>
          <w:numId w:val="33"/>
        </w:numPr>
      </w:pPr>
      <w:r w:rsidRPr="002E0DBC">
        <w:rPr>
          <w:rFonts w:ascii="Segoe UI Emoji" w:hAnsi="Segoe UI Emoji" w:cs="Segoe UI Emoji"/>
        </w:rPr>
        <w:t>🧩</w:t>
      </w:r>
      <w:r w:rsidRPr="002E0DBC">
        <w:t xml:space="preserve"> Pseudocode or Python for computing these entropies directly from data?</w:t>
      </w:r>
    </w:p>
    <w:p w14:paraId="4453DE99" w14:textId="77777777" w:rsidR="002E0DBC" w:rsidRPr="002E0DBC" w:rsidRDefault="002E0DBC" w:rsidP="002E0DBC">
      <w:r w:rsidRPr="002E0DBC">
        <w:t xml:space="preserve">It could really round out your chapter beautifully! </w:t>
      </w:r>
      <w:r w:rsidRPr="002E0DBC">
        <w:rPr>
          <w:rFonts w:ascii="Segoe UI Emoji" w:hAnsi="Segoe UI Emoji" w:cs="Segoe UI Emoji"/>
        </w:rPr>
        <w:t>🚀</w:t>
      </w:r>
    </w:p>
    <w:p w14:paraId="608F6541" w14:textId="77777777" w:rsidR="002E0DBC" w:rsidRPr="002E0DBC" w:rsidRDefault="002E0DBC" w:rsidP="002E0DBC">
      <w:r w:rsidRPr="002E0DBC">
        <w:t>4o</w:t>
      </w:r>
    </w:p>
    <w:p w14:paraId="782C4800" w14:textId="77777777" w:rsidR="002E0DBC" w:rsidRPr="002E0DBC" w:rsidRDefault="002E0DBC" w:rsidP="002E0DBC">
      <w:pPr>
        <w:rPr>
          <w:b/>
          <w:bCs/>
        </w:rPr>
      </w:pPr>
      <w:r w:rsidRPr="002E0DBC">
        <w:rPr>
          <w:b/>
          <w:bCs/>
        </w:rPr>
        <w:t>You said:</w:t>
      </w:r>
    </w:p>
    <w:p w14:paraId="55D31C96" w14:textId="77777777" w:rsidR="002E0DBC" w:rsidRPr="002E0DBC" w:rsidRDefault="002E0DBC" w:rsidP="002E0DBC">
      <w:r w:rsidRPr="002E0DBC">
        <w:t>This is too long? Can you reformat these equations aligning on the equals sign? \[ H(X_t \mid X_{t-1}) = - \sum_{i_{t-1} \in \mathcal{I}} \sum_{d_{t-1} \in \mathcal{D}} \sum_{s_{t-1} \in \mathcal{S}} p(i_{t-1}, d_{t-1}, s_{t-1}) \sum_{i_t \in \mathcal{I}} \sum_{d_t \in \mathcal{D}} \sum_{s_t \in \mathcal{S}} p(i_t, d_t, s_t \mid i_{t-1}, d_{t-1}, s_{t-1}) \log p(i_t, d_t, s_t \mid i_{t-1}, d_{t-1}, s_{t-1}) \] and H(X_t, X_{t-1}) = - \sum_{i_{t-1} \in \mathcal{I}} \sum_{d_{t-1} \in \mathcal{D}} \sum_{s_{t-1} \in \mathcal{S}} \sum_{i_t \in \mathcal{I}} \sum_{d_t \in \mathcal{D}} \sum_{s_t \in \mathcal{S}} p(i_t, d_t, s_t, i_{t-1}, d_{t-1}, s_{t-1}) \log p(i_t, d_t, s_t, i_{t-1}, d_{t-1}, s_{t-1})</w:t>
      </w:r>
    </w:p>
    <w:p w14:paraId="1EFC989C" w14:textId="77777777" w:rsidR="002E0DBC" w:rsidRPr="002E0DBC" w:rsidRDefault="002E0DBC" w:rsidP="002E0DBC">
      <w:pPr>
        <w:rPr>
          <w:b/>
          <w:bCs/>
        </w:rPr>
      </w:pPr>
      <w:r w:rsidRPr="002E0DBC">
        <w:rPr>
          <w:b/>
          <w:bCs/>
        </w:rPr>
        <w:t>ChatGPT said:</w:t>
      </w:r>
    </w:p>
    <w:p w14:paraId="5B7764A6" w14:textId="77777777" w:rsidR="002E0DBC" w:rsidRPr="002E0DBC" w:rsidRDefault="002E0DBC" w:rsidP="002E0DBC">
      <w:r w:rsidRPr="002E0DBC">
        <w:t>Excellent eye — yes, absolutely.</w:t>
      </w:r>
      <w:r w:rsidRPr="002E0DBC">
        <w:br/>
        <w:t>Aligning on the equals sign will make this much more readable in your thesis.</w:t>
      </w:r>
      <w:r w:rsidRPr="002E0DBC">
        <w:br/>
        <w:t>I’ll also break the sums cleanly across lines so it’s elegant.</w:t>
      </w:r>
    </w:p>
    <w:p w14:paraId="0E5D1531" w14:textId="77777777" w:rsidR="002E0DBC" w:rsidRPr="002E0DBC" w:rsidRDefault="002E0DBC" w:rsidP="002E0DBC">
      <w:r w:rsidRPr="002E0DBC">
        <w:lastRenderedPageBreak/>
        <w:t>Here’s the properly formatted version of both equations:</w:t>
      </w:r>
    </w:p>
    <w:p w14:paraId="2402A6F5" w14:textId="77777777" w:rsidR="002E0DBC" w:rsidRPr="002E0DBC" w:rsidRDefault="002E0DBC" w:rsidP="002E0DBC">
      <w:r w:rsidRPr="002E0DBC">
        <w:pict w14:anchorId="1DA237CA">
          <v:rect id="_x0000_i1572" style="width:0;height:1.5pt" o:hralign="center" o:hrstd="t" o:hr="t" fillcolor="#a0a0a0" stroked="f"/>
        </w:pict>
      </w:r>
    </w:p>
    <w:p w14:paraId="14CBDAA6" w14:textId="77777777" w:rsidR="002E0DBC" w:rsidRPr="002E0DBC" w:rsidRDefault="002E0DBC" w:rsidP="002E0DBC">
      <w:pPr>
        <w:rPr>
          <w:b/>
          <w:bCs/>
        </w:rPr>
      </w:pPr>
      <w:r w:rsidRPr="002E0DBC">
        <w:rPr>
          <w:b/>
          <w:bCs/>
        </w:rPr>
        <w:t>Conditional Entropy (Aligned)</w:t>
      </w:r>
    </w:p>
    <w:p w14:paraId="6B8FDD61" w14:textId="77777777" w:rsidR="002E0DBC" w:rsidRPr="002E0DBC" w:rsidRDefault="002E0DBC" w:rsidP="002E0DBC">
      <w:r w:rsidRPr="002E0DBC">
        <w:t>latex</w:t>
      </w:r>
    </w:p>
    <w:p w14:paraId="092CD298" w14:textId="77777777" w:rsidR="002E0DBC" w:rsidRPr="002E0DBC" w:rsidRDefault="002E0DBC" w:rsidP="002E0DBC">
      <w:r w:rsidRPr="002E0DBC">
        <w:t>CopyEdit</w:t>
      </w:r>
    </w:p>
    <w:p w14:paraId="1797CA8B" w14:textId="77777777" w:rsidR="002E0DBC" w:rsidRPr="002E0DBC" w:rsidRDefault="002E0DBC" w:rsidP="002E0DBC">
      <w:r w:rsidRPr="002E0DBC">
        <w:t>\[</w:t>
      </w:r>
    </w:p>
    <w:p w14:paraId="3541E840" w14:textId="77777777" w:rsidR="002E0DBC" w:rsidRPr="002E0DBC" w:rsidRDefault="002E0DBC" w:rsidP="002E0DBC">
      <w:r w:rsidRPr="002E0DBC">
        <w:t>\begin{aligned}</w:t>
      </w:r>
    </w:p>
    <w:p w14:paraId="3C77AA1B" w14:textId="77777777" w:rsidR="002E0DBC" w:rsidRPr="002E0DBC" w:rsidRDefault="002E0DBC" w:rsidP="002E0DBC">
      <w:r w:rsidRPr="002E0DBC">
        <w:t xml:space="preserve">H(X_t \mid X_{t-1}) </w:t>
      </w:r>
    </w:p>
    <w:p w14:paraId="55C592E4" w14:textId="77777777" w:rsidR="002E0DBC" w:rsidRPr="002E0DBC" w:rsidRDefault="002E0DBC" w:rsidP="002E0DBC">
      <w:r w:rsidRPr="002E0DBC">
        <w:t>= \; &amp; - \sum_{i_{t-1} \in \mathcal{I}} \sum_{d_{t-1} \in \mathcal{D}} \sum_{s_{t-1} \in \mathcal{S}} p(i_{t-1}, d_{t-1}, s_{t-1}) \\</w:t>
      </w:r>
    </w:p>
    <w:p w14:paraId="17A120CD" w14:textId="77777777" w:rsidR="002E0DBC" w:rsidRPr="002E0DBC" w:rsidRDefault="002E0DBC" w:rsidP="002E0DBC">
      <w:r w:rsidRPr="002E0DBC">
        <w:t>&amp; \times \sum_{i_t \in \mathcal{I}} \sum_{d_t \in \mathcal{D}} \sum_{s_t \in \mathcal{S}} p(i_t, d_t, s_t \mid i_{t-1}, d_{t-1}, s_{t-1}) \\</w:t>
      </w:r>
    </w:p>
    <w:p w14:paraId="1B742880" w14:textId="77777777" w:rsidR="002E0DBC" w:rsidRPr="002E0DBC" w:rsidRDefault="002E0DBC" w:rsidP="002E0DBC">
      <w:r w:rsidRPr="002E0DBC">
        <w:t>&amp; \times \log p(i_t, d_t, s_t \mid i_{t-1}, d_{t-1}, s_{t-1})</w:t>
      </w:r>
    </w:p>
    <w:p w14:paraId="524269AD" w14:textId="77777777" w:rsidR="002E0DBC" w:rsidRPr="002E0DBC" w:rsidRDefault="002E0DBC" w:rsidP="002E0DBC">
      <w:r w:rsidRPr="002E0DBC">
        <w:t>\end{aligned}</w:t>
      </w:r>
    </w:p>
    <w:p w14:paraId="58DCEE02" w14:textId="77777777" w:rsidR="002E0DBC" w:rsidRPr="002E0DBC" w:rsidRDefault="002E0DBC" w:rsidP="002E0DBC">
      <w:r w:rsidRPr="002E0DBC">
        <w:t>\]</w:t>
      </w:r>
    </w:p>
    <w:p w14:paraId="2EA3AC9A" w14:textId="77777777" w:rsidR="002E0DBC" w:rsidRPr="002E0DBC" w:rsidRDefault="002E0DBC" w:rsidP="002E0DBC">
      <w:r w:rsidRPr="002E0DBC">
        <w:pict w14:anchorId="734307DD">
          <v:rect id="_x0000_i1573" style="width:0;height:1.5pt" o:hralign="center" o:hrstd="t" o:hr="t" fillcolor="#a0a0a0" stroked="f"/>
        </w:pict>
      </w:r>
    </w:p>
    <w:p w14:paraId="58215CAC" w14:textId="77777777" w:rsidR="002E0DBC" w:rsidRPr="002E0DBC" w:rsidRDefault="002E0DBC" w:rsidP="002E0DBC">
      <w:pPr>
        <w:rPr>
          <w:b/>
          <w:bCs/>
        </w:rPr>
      </w:pPr>
      <w:r w:rsidRPr="002E0DBC">
        <w:rPr>
          <w:b/>
          <w:bCs/>
        </w:rPr>
        <w:t>Joint Entropy (Aligned)</w:t>
      </w:r>
    </w:p>
    <w:p w14:paraId="12ED0C54" w14:textId="77777777" w:rsidR="002E0DBC" w:rsidRPr="002E0DBC" w:rsidRDefault="002E0DBC" w:rsidP="002E0DBC">
      <w:r w:rsidRPr="002E0DBC">
        <w:t>latex</w:t>
      </w:r>
    </w:p>
    <w:p w14:paraId="2AFE9DD3" w14:textId="77777777" w:rsidR="002E0DBC" w:rsidRPr="002E0DBC" w:rsidRDefault="002E0DBC" w:rsidP="002E0DBC">
      <w:r w:rsidRPr="002E0DBC">
        <w:t>CopyEdit</w:t>
      </w:r>
    </w:p>
    <w:p w14:paraId="04F9810C" w14:textId="77777777" w:rsidR="002E0DBC" w:rsidRPr="002E0DBC" w:rsidRDefault="002E0DBC" w:rsidP="002E0DBC">
      <w:r w:rsidRPr="002E0DBC">
        <w:t>\[</w:t>
      </w:r>
    </w:p>
    <w:p w14:paraId="72D85138" w14:textId="77777777" w:rsidR="002E0DBC" w:rsidRPr="002E0DBC" w:rsidRDefault="002E0DBC" w:rsidP="002E0DBC">
      <w:r w:rsidRPr="002E0DBC">
        <w:t>\begin{aligned}</w:t>
      </w:r>
    </w:p>
    <w:p w14:paraId="6FB0C375" w14:textId="77777777" w:rsidR="002E0DBC" w:rsidRPr="002E0DBC" w:rsidRDefault="002E0DBC" w:rsidP="002E0DBC">
      <w:r w:rsidRPr="002E0DBC">
        <w:t>H(X_t, X_{t-1})</w:t>
      </w:r>
    </w:p>
    <w:p w14:paraId="6B4751EB" w14:textId="77777777" w:rsidR="002E0DBC" w:rsidRPr="002E0DBC" w:rsidRDefault="002E0DBC" w:rsidP="002E0DBC">
      <w:r w:rsidRPr="002E0DBC">
        <w:t>= \; &amp; - \sum_{i_{t-1} \in \mathcal{I}} \sum_{d_{t-1} \in \mathcal{D}} \sum_{s_{t-1} \in \mathcal{S}} \sum_{i_t \in \mathcal{I}} \sum_{d_t \in \mathcal{D}} \sum_{s_t \in \mathcal{S}} \\</w:t>
      </w:r>
    </w:p>
    <w:p w14:paraId="2A1E8C4C" w14:textId="77777777" w:rsidR="002E0DBC" w:rsidRPr="002E0DBC" w:rsidRDefault="002E0DBC" w:rsidP="002E0DBC">
      <w:r w:rsidRPr="002E0DBC">
        <w:t>&amp; \times p(i_t, d_t, s_t, i_{t-1}, d_{t-1}, s_{t-1}) \\</w:t>
      </w:r>
    </w:p>
    <w:p w14:paraId="70F9170C" w14:textId="77777777" w:rsidR="002E0DBC" w:rsidRPr="002E0DBC" w:rsidRDefault="002E0DBC" w:rsidP="002E0DBC">
      <w:r w:rsidRPr="002E0DBC">
        <w:t>&amp; \times \log p(i_t, d_t, s_t, i_{t-1}, d_{t-1}, s_{t-1})</w:t>
      </w:r>
    </w:p>
    <w:p w14:paraId="1EF62697" w14:textId="77777777" w:rsidR="002E0DBC" w:rsidRPr="002E0DBC" w:rsidRDefault="002E0DBC" w:rsidP="002E0DBC">
      <w:r w:rsidRPr="002E0DBC">
        <w:lastRenderedPageBreak/>
        <w:t>\end{aligned}</w:t>
      </w:r>
    </w:p>
    <w:p w14:paraId="643332D0" w14:textId="77777777" w:rsidR="002E0DBC" w:rsidRPr="002E0DBC" w:rsidRDefault="002E0DBC" w:rsidP="002E0DBC">
      <w:r w:rsidRPr="002E0DBC">
        <w:t>\]</w:t>
      </w:r>
    </w:p>
    <w:p w14:paraId="1B314C1A" w14:textId="77777777" w:rsidR="002E0DBC" w:rsidRPr="002E0DBC" w:rsidRDefault="002E0DBC" w:rsidP="002E0DBC">
      <w:r w:rsidRPr="002E0DBC">
        <w:pict w14:anchorId="6D918E10">
          <v:rect id="_x0000_i1574" style="width:0;height:1.5pt" o:hralign="center" o:hrstd="t" o:hr="t" fillcolor="#a0a0a0" stroked="f"/>
        </w:pict>
      </w:r>
    </w:p>
    <w:p w14:paraId="4D41428F" w14:textId="77777777" w:rsidR="002E0DBC" w:rsidRPr="002E0DBC" w:rsidRDefault="002E0DBC" w:rsidP="002E0DBC">
      <w:pPr>
        <w:rPr>
          <w:b/>
          <w:bCs/>
        </w:rPr>
      </w:pPr>
      <w:r w:rsidRPr="002E0DBC">
        <w:rPr>
          <w:b/>
          <w:bCs/>
        </w:rPr>
        <w:t>Notes:</w:t>
      </w:r>
    </w:p>
    <w:p w14:paraId="5BA33BDE" w14:textId="77777777" w:rsidR="002E0DBC" w:rsidRPr="002E0DBC" w:rsidRDefault="002E0DBC" w:rsidP="002E0DBC">
      <w:pPr>
        <w:numPr>
          <w:ilvl w:val="0"/>
          <w:numId w:val="34"/>
        </w:numPr>
      </w:pPr>
      <w:r w:rsidRPr="002E0DBC">
        <w:rPr>
          <w:rFonts w:ascii="Segoe UI Emoji" w:hAnsi="Segoe UI Emoji" w:cs="Segoe UI Emoji"/>
        </w:rPr>
        <w:t>✅</w:t>
      </w:r>
      <w:r w:rsidRPr="002E0DBC">
        <w:t xml:space="preserve"> Clean alignment on the equals sign.</w:t>
      </w:r>
    </w:p>
    <w:p w14:paraId="203C9E46" w14:textId="77777777" w:rsidR="002E0DBC" w:rsidRPr="002E0DBC" w:rsidRDefault="002E0DBC" w:rsidP="002E0DBC">
      <w:pPr>
        <w:numPr>
          <w:ilvl w:val="0"/>
          <w:numId w:val="34"/>
        </w:numPr>
      </w:pPr>
      <w:r w:rsidRPr="002E0DBC">
        <w:rPr>
          <w:rFonts w:ascii="Segoe UI Emoji" w:hAnsi="Segoe UI Emoji" w:cs="Segoe UI Emoji"/>
        </w:rPr>
        <w:t>✅</w:t>
      </w:r>
      <w:r w:rsidRPr="002E0DBC">
        <w:t xml:space="preserve"> Readable structure for nested sums and terms.</w:t>
      </w:r>
    </w:p>
    <w:p w14:paraId="5090A91D" w14:textId="77777777" w:rsidR="002E0DBC" w:rsidRPr="002E0DBC" w:rsidRDefault="002E0DBC" w:rsidP="002E0DBC">
      <w:pPr>
        <w:numPr>
          <w:ilvl w:val="0"/>
          <w:numId w:val="34"/>
        </w:numPr>
      </w:pPr>
      <w:r w:rsidRPr="002E0DBC">
        <w:rPr>
          <w:rFonts w:ascii="Segoe UI Emoji" w:hAnsi="Segoe UI Emoji" w:cs="Segoe UI Emoji"/>
        </w:rPr>
        <w:t>✅</w:t>
      </w:r>
      <w:r w:rsidRPr="002E0DBC">
        <w:t xml:space="preserve"> Thesis-ready formatting for clarity.</w:t>
      </w:r>
    </w:p>
    <w:p w14:paraId="58B49487" w14:textId="77777777" w:rsidR="002E0DBC" w:rsidRPr="002E0DBC" w:rsidRDefault="002E0DBC" w:rsidP="002E0DBC">
      <w:pPr>
        <w:numPr>
          <w:ilvl w:val="0"/>
          <w:numId w:val="34"/>
        </w:numPr>
      </w:pPr>
      <w:r w:rsidRPr="002E0DBC">
        <w:rPr>
          <w:rFonts w:ascii="Segoe UI Emoji" w:hAnsi="Segoe UI Emoji" w:cs="Segoe UI Emoji"/>
        </w:rPr>
        <w:t>✅</w:t>
      </w:r>
      <w:r w:rsidRPr="002E0DBC">
        <w:t xml:space="preserve"> Used \; for slight spacing to make it visually balanced.</w:t>
      </w:r>
    </w:p>
    <w:p w14:paraId="22B2D477" w14:textId="77777777" w:rsidR="002E0DBC" w:rsidRPr="002E0DBC" w:rsidRDefault="002E0DBC" w:rsidP="002E0DBC">
      <w:r w:rsidRPr="002E0DBC">
        <w:pict w14:anchorId="0403E17F">
          <v:rect id="_x0000_i1575" style="width:0;height:1.5pt" o:hralign="center" o:hrstd="t" o:hr="t" fillcolor="#a0a0a0" stroked="f"/>
        </w:pict>
      </w:r>
    </w:p>
    <w:p w14:paraId="418D8F67" w14:textId="77777777" w:rsidR="002E0DBC" w:rsidRPr="002E0DBC" w:rsidRDefault="002E0DBC" w:rsidP="002E0DBC">
      <w:r w:rsidRPr="002E0DBC">
        <w:t xml:space="preserve">Would you like me to give you an even </w:t>
      </w:r>
      <w:r w:rsidRPr="002E0DBC">
        <w:rPr>
          <w:b/>
          <w:bCs/>
        </w:rPr>
        <w:t>cleaner</w:t>
      </w:r>
      <w:r w:rsidRPr="002E0DBC">
        <w:t xml:space="preserve"> version with compact notation?</w:t>
      </w:r>
      <w:r w:rsidRPr="002E0DBC">
        <w:br/>
        <w:t>For example, I can replace repeated sums with:</w:t>
      </w:r>
    </w:p>
    <w:p w14:paraId="6EC348C4" w14:textId="77777777" w:rsidR="002E0DBC" w:rsidRPr="002E0DBC" w:rsidRDefault="002E0DBC" w:rsidP="002E0DBC">
      <w:r w:rsidRPr="002E0DBC">
        <w:t>∑xt−1∑xt\sum_{x_{t-1}} \sum_{x_t}xt−1</w:t>
      </w:r>
      <w:r w:rsidRPr="002E0DBC">
        <w:rPr>
          <w:rFonts w:ascii="Arial" w:hAnsi="Arial" w:cs="Arial"/>
        </w:rPr>
        <w:t>​</w:t>
      </w:r>
      <w:r w:rsidRPr="002E0DBC">
        <w:t>∑</w:t>
      </w:r>
      <w:r w:rsidRPr="002E0DBC">
        <w:rPr>
          <w:rFonts w:ascii="Arial" w:hAnsi="Arial" w:cs="Arial"/>
        </w:rPr>
        <w:t>​</w:t>
      </w:r>
      <w:r w:rsidRPr="002E0DBC">
        <w:t>xt</w:t>
      </w:r>
      <w:r w:rsidRPr="002E0DBC">
        <w:rPr>
          <w:rFonts w:ascii="Arial" w:hAnsi="Arial" w:cs="Arial"/>
        </w:rPr>
        <w:t>​</w:t>
      </w:r>
      <w:r w:rsidRPr="002E0DBC">
        <w:t>∑</w:t>
      </w:r>
      <w:r w:rsidRPr="002E0DBC">
        <w:rPr>
          <w:rFonts w:ascii="Arial" w:hAnsi="Arial" w:cs="Arial"/>
        </w:rPr>
        <w:t>​</w:t>
      </w:r>
      <w:r w:rsidRPr="002E0DBC">
        <w:t xml:space="preserve"> </w:t>
      </w:r>
    </w:p>
    <w:p w14:paraId="54CB8C0D" w14:textId="77777777" w:rsidR="002E0DBC" w:rsidRPr="002E0DBC" w:rsidRDefault="002E0DBC" w:rsidP="002E0DBC">
      <w:r w:rsidRPr="002E0DBC">
        <w:t>and define:</w:t>
      </w:r>
    </w:p>
    <w:p w14:paraId="1FC8AA83" w14:textId="77777777" w:rsidR="002E0DBC" w:rsidRPr="002E0DBC" w:rsidRDefault="002E0DBC" w:rsidP="002E0DBC">
      <w:r w:rsidRPr="002E0DBC">
        <w:t>xt=(it,dt,st)x_t = (i_t, d_t, s_t)xt</w:t>
      </w:r>
      <w:r w:rsidRPr="002E0DBC">
        <w:rPr>
          <w:rFonts w:ascii="Arial" w:hAnsi="Arial" w:cs="Arial"/>
        </w:rPr>
        <w:t>​</w:t>
      </w:r>
      <w:r w:rsidRPr="002E0DBC">
        <w:t>=(it</w:t>
      </w:r>
      <w:r w:rsidRPr="002E0DBC">
        <w:rPr>
          <w:rFonts w:ascii="Arial" w:hAnsi="Arial" w:cs="Arial"/>
        </w:rPr>
        <w:t>​</w:t>
      </w:r>
      <w:r w:rsidRPr="002E0DBC">
        <w:t>,dt</w:t>
      </w:r>
      <w:r w:rsidRPr="002E0DBC">
        <w:rPr>
          <w:rFonts w:ascii="Arial" w:hAnsi="Arial" w:cs="Arial"/>
        </w:rPr>
        <w:t>​</w:t>
      </w:r>
      <w:r w:rsidRPr="002E0DBC">
        <w:t>,st</w:t>
      </w:r>
      <w:r w:rsidRPr="002E0DBC">
        <w:rPr>
          <w:rFonts w:ascii="Arial" w:hAnsi="Arial" w:cs="Arial"/>
        </w:rPr>
        <w:t>​</w:t>
      </w:r>
      <w:r w:rsidRPr="002E0DBC">
        <w:t xml:space="preserve">) </w:t>
      </w:r>
    </w:p>
    <w:p w14:paraId="70422A9F" w14:textId="77777777" w:rsidR="002E0DBC" w:rsidRPr="002E0DBC" w:rsidRDefault="002E0DBC" w:rsidP="002E0DBC">
      <w:r w:rsidRPr="002E0DBC">
        <w:t>This can really help if you want a cleaner look without losing formal correctness!</w:t>
      </w:r>
    </w:p>
    <w:p w14:paraId="7B628475" w14:textId="77777777" w:rsidR="00D229B4" w:rsidRPr="002E0DBC" w:rsidRDefault="00D229B4" w:rsidP="002E0DBC"/>
    <w:sectPr w:rsidR="00D229B4" w:rsidRPr="002E0D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517D"/>
    <w:multiLevelType w:val="multilevel"/>
    <w:tmpl w:val="FEBC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94E30"/>
    <w:multiLevelType w:val="multilevel"/>
    <w:tmpl w:val="ACC4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61725"/>
    <w:multiLevelType w:val="multilevel"/>
    <w:tmpl w:val="12D26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D4449"/>
    <w:multiLevelType w:val="multilevel"/>
    <w:tmpl w:val="D690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129BE"/>
    <w:multiLevelType w:val="multilevel"/>
    <w:tmpl w:val="1762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161C4"/>
    <w:multiLevelType w:val="multilevel"/>
    <w:tmpl w:val="EE7A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3445C"/>
    <w:multiLevelType w:val="multilevel"/>
    <w:tmpl w:val="6308A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E01AD1"/>
    <w:multiLevelType w:val="multilevel"/>
    <w:tmpl w:val="FD94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3D23E8"/>
    <w:multiLevelType w:val="multilevel"/>
    <w:tmpl w:val="7158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8E7889"/>
    <w:multiLevelType w:val="multilevel"/>
    <w:tmpl w:val="BE3E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CD5006"/>
    <w:multiLevelType w:val="multilevel"/>
    <w:tmpl w:val="8FAE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44389A"/>
    <w:multiLevelType w:val="multilevel"/>
    <w:tmpl w:val="3A0C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B422C0"/>
    <w:multiLevelType w:val="multilevel"/>
    <w:tmpl w:val="C346C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C80DAC"/>
    <w:multiLevelType w:val="multilevel"/>
    <w:tmpl w:val="51D8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667D72"/>
    <w:multiLevelType w:val="multilevel"/>
    <w:tmpl w:val="8690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6B684B"/>
    <w:multiLevelType w:val="multilevel"/>
    <w:tmpl w:val="AF862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725FC0"/>
    <w:multiLevelType w:val="multilevel"/>
    <w:tmpl w:val="04C4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316AF5"/>
    <w:multiLevelType w:val="multilevel"/>
    <w:tmpl w:val="32A44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2F23C7"/>
    <w:multiLevelType w:val="multilevel"/>
    <w:tmpl w:val="7B5A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3F14F3"/>
    <w:multiLevelType w:val="multilevel"/>
    <w:tmpl w:val="C3BA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D548D4"/>
    <w:multiLevelType w:val="multilevel"/>
    <w:tmpl w:val="872AF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A4515F"/>
    <w:multiLevelType w:val="multilevel"/>
    <w:tmpl w:val="E580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1E2AA1"/>
    <w:multiLevelType w:val="multilevel"/>
    <w:tmpl w:val="1ED2E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661B16"/>
    <w:multiLevelType w:val="multilevel"/>
    <w:tmpl w:val="8634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EA6FC2"/>
    <w:multiLevelType w:val="multilevel"/>
    <w:tmpl w:val="60A4D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0D48E0"/>
    <w:multiLevelType w:val="multilevel"/>
    <w:tmpl w:val="1C400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13C3D0D"/>
    <w:multiLevelType w:val="multilevel"/>
    <w:tmpl w:val="C59A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8C1D8A"/>
    <w:multiLevelType w:val="multilevel"/>
    <w:tmpl w:val="CE88C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2E5577D"/>
    <w:multiLevelType w:val="multilevel"/>
    <w:tmpl w:val="2120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D545FA"/>
    <w:multiLevelType w:val="multilevel"/>
    <w:tmpl w:val="AF18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FE543D"/>
    <w:multiLevelType w:val="multilevel"/>
    <w:tmpl w:val="ED1A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333143"/>
    <w:multiLevelType w:val="multilevel"/>
    <w:tmpl w:val="1D72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381CAF"/>
    <w:multiLevelType w:val="multilevel"/>
    <w:tmpl w:val="417E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076D72"/>
    <w:multiLevelType w:val="multilevel"/>
    <w:tmpl w:val="FC3E6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8505564">
    <w:abstractNumId w:val="29"/>
  </w:num>
  <w:num w:numId="2" w16cid:durableId="1846630209">
    <w:abstractNumId w:val="0"/>
  </w:num>
  <w:num w:numId="3" w16cid:durableId="651370083">
    <w:abstractNumId w:val="12"/>
  </w:num>
  <w:num w:numId="4" w16cid:durableId="1199585904">
    <w:abstractNumId w:val="3"/>
  </w:num>
  <w:num w:numId="5" w16cid:durableId="365524661">
    <w:abstractNumId w:val="21"/>
  </w:num>
  <w:num w:numId="6" w16cid:durableId="434712196">
    <w:abstractNumId w:val="20"/>
  </w:num>
  <w:num w:numId="7" w16cid:durableId="1612398837">
    <w:abstractNumId w:val="18"/>
  </w:num>
  <w:num w:numId="8" w16cid:durableId="118113278">
    <w:abstractNumId w:val="13"/>
  </w:num>
  <w:num w:numId="9" w16cid:durableId="136606678">
    <w:abstractNumId w:val="32"/>
  </w:num>
  <w:num w:numId="10" w16cid:durableId="1738552266">
    <w:abstractNumId w:val="9"/>
  </w:num>
  <w:num w:numId="11" w16cid:durableId="636647705">
    <w:abstractNumId w:val="26"/>
  </w:num>
  <w:num w:numId="12" w16cid:durableId="656690180">
    <w:abstractNumId w:val="22"/>
  </w:num>
  <w:num w:numId="13" w16cid:durableId="851837585">
    <w:abstractNumId w:val="2"/>
  </w:num>
  <w:num w:numId="14" w16cid:durableId="1716731455">
    <w:abstractNumId w:val="25"/>
  </w:num>
  <w:num w:numId="15" w16cid:durableId="717242529">
    <w:abstractNumId w:val="30"/>
  </w:num>
  <w:num w:numId="16" w16cid:durableId="534659509">
    <w:abstractNumId w:val="7"/>
  </w:num>
  <w:num w:numId="17" w16cid:durableId="294608680">
    <w:abstractNumId w:val="28"/>
  </w:num>
  <w:num w:numId="18" w16cid:durableId="1869370439">
    <w:abstractNumId w:val="33"/>
  </w:num>
  <w:num w:numId="19" w16cid:durableId="1889877234">
    <w:abstractNumId w:val="17"/>
  </w:num>
  <w:num w:numId="20" w16cid:durableId="403188602">
    <w:abstractNumId w:val="11"/>
  </w:num>
  <w:num w:numId="21" w16cid:durableId="136994119">
    <w:abstractNumId w:val="1"/>
  </w:num>
  <w:num w:numId="22" w16cid:durableId="1339624863">
    <w:abstractNumId w:val="24"/>
  </w:num>
  <w:num w:numId="23" w16cid:durableId="186262556">
    <w:abstractNumId w:val="23"/>
  </w:num>
  <w:num w:numId="24" w16cid:durableId="489519164">
    <w:abstractNumId w:val="4"/>
  </w:num>
  <w:num w:numId="25" w16cid:durableId="568030991">
    <w:abstractNumId w:val="19"/>
  </w:num>
  <w:num w:numId="26" w16cid:durableId="1156190565">
    <w:abstractNumId w:val="15"/>
  </w:num>
  <w:num w:numId="27" w16cid:durableId="1828326272">
    <w:abstractNumId w:val="5"/>
  </w:num>
  <w:num w:numId="28" w16cid:durableId="418143840">
    <w:abstractNumId w:val="14"/>
  </w:num>
  <w:num w:numId="29" w16cid:durableId="1582105720">
    <w:abstractNumId w:val="8"/>
  </w:num>
  <w:num w:numId="30" w16cid:durableId="489247405">
    <w:abstractNumId w:val="10"/>
  </w:num>
  <w:num w:numId="31" w16cid:durableId="503322188">
    <w:abstractNumId w:val="27"/>
  </w:num>
  <w:num w:numId="32" w16cid:durableId="1151754779">
    <w:abstractNumId w:val="16"/>
  </w:num>
  <w:num w:numId="33" w16cid:durableId="1394235395">
    <w:abstractNumId w:val="31"/>
  </w:num>
  <w:num w:numId="34" w16cid:durableId="6494063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636"/>
    <w:rsid w:val="00292636"/>
    <w:rsid w:val="002E0DBC"/>
    <w:rsid w:val="00355672"/>
    <w:rsid w:val="005E5D01"/>
    <w:rsid w:val="009C72DE"/>
    <w:rsid w:val="00D229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8EAEA"/>
  <w15:chartTrackingRefBased/>
  <w15:docId w15:val="{F9A702C6-AF4B-496C-B6FD-4C0F0E287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26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926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926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926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926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2926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6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6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6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6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926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926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926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292636"/>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2926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6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6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636"/>
    <w:rPr>
      <w:rFonts w:eastAsiaTheme="majorEastAsia" w:cstheme="majorBidi"/>
      <w:color w:val="272727" w:themeColor="text1" w:themeTint="D8"/>
    </w:rPr>
  </w:style>
  <w:style w:type="paragraph" w:styleId="Title">
    <w:name w:val="Title"/>
    <w:basedOn w:val="Normal"/>
    <w:next w:val="Normal"/>
    <w:link w:val="TitleChar"/>
    <w:uiPriority w:val="10"/>
    <w:qFormat/>
    <w:rsid w:val="002926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6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6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6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2636"/>
    <w:pPr>
      <w:spacing w:before="160"/>
      <w:jc w:val="center"/>
    </w:pPr>
    <w:rPr>
      <w:i/>
      <w:iCs/>
      <w:color w:val="404040" w:themeColor="text1" w:themeTint="BF"/>
    </w:rPr>
  </w:style>
  <w:style w:type="character" w:customStyle="1" w:styleId="QuoteChar">
    <w:name w:val="Quote Char"/>
    <w:basedOn w:val="DefaultParagraphFont"/>
    <w:link w:val="Quote"/>
    <w:uiPriority w:val="29"/>
    <w:rsid w:val="00292636"/>
    <w:rPr>
      <w:i/>
      <w:iCs/>
      <w:color w:val="404040" w:themeColor="text1" w:themeTint="BF"/>
    </w:rPr>
  </w:style>
  <w:style w:type="paragraph" w:styleId="ListParagraph">
    <w:name w:val="List Paragraph"/>
    <w:basedOn w:val="Normal"/>
    <w:uiPriority w:val="34"/>
    <w:qFormat/>
    <w:rsid w:val="00292636"/>
    <w:pPr>
      <w:ind w:left="720"/>
      <w:contextualSpacing/>
    </w:pPr>
  </w:style>
  <w:style w:type="character" w:styleId="IntenseEmphasis">
    <w:name w:val="Intense Emphasis"/>
    <w:basedOn w:val="DefaultParagraphFont"/>
    <w:uiPriority w:val="21"/>
    <w:qFormat/>
    <w:rsid w:val="00292636"/>
    <w:rPr>
      <w:i/>
      <w:iCs/>
      <w:color w:val="0F4761" w:themeColor="accent1" w:themeShade="BF"/>
    </w:rPr>
  </w:style>
  <w:style w:type="paragraph" w:styleId="IntenseQuote">
    <w:name w:val="Intense Quote"/>
    <w:basedOn w:val="Normal"/>
    <w:next w:val="Normal"/>
    <w:link w:val="IntenseQuoteChar"/>
    <w:uiPriority w:val="30"/>
    <w:qFormat/>
    <w:rsid w:val="002926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2636"/>
    <w:rPr>
      <w:i/>
      <w:iCs/>
      <w:color w:val="0F4761" w:themeColor="accent1" w:themeShade="BF"/>
    </w:rPr>
  </w:style>
  <w:style w:type="character" w:styleId="IntenseReference">
    <w:name w:val="Intense Reference"/>
    <w:basedOn w:val="DefaultParagraphFont"/>
    <w:uiPriority w:val="32"/>
    <w:qFormat/>
    <w:rsid w:val="00292636"/>
    <w:rPr>
      <w:b/>
      <w:bCs/>
      <w:smallCaps/>
      <w:color w:val="0F4761" w:themeColor="accent1" w:themeShade="BF"/>
      <w:spacing w:val="5"/>
    </w:rPr>
  </w:style>
  <w:style w:type="paragraph" w:customStyle="1" w:styleId="msonormal0">
    <w:name w:val="msonormal"/>
    <w:basedOn w:val="Normal"/>
    <w:rsid w:val="0029263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atex">
    <w:name w:val="katex"/>
    <w:basedOn w:val="DefaultParagraphFont"/>
    <w:rsid w:val="00292636"/>
  </w:style>
  <w:style w:type="character" w:customStyle="1" w:styleId="katex-mathml">
    <w:name w:val="katex-mathml"/>
    <w:basedOn w:val="DefaultParagraphFont"/>
    <w:rsid w:val="00292636"/>
  </w:style>
  <w:style w:type="character" w:customStyle="1" w:styleId="katex-html">
    <w:name w:val="katex-html"/>
    <w:basedOn w:val="DefaultParagraphFont"/>
    <w:rsid w:val="00292636"/>
  </w:style>
  <w:style w:type="character" w:customStyle="1" w:styleId="base">
    <w:name w:val="base"/>
    <w:basedOn w:val="DefaultParagraphFont"/>
    <w:rsid w:val="00292636"/>
  </w:style>
  <w:style w:type="character" w:customStyle="1" w:styleId="strut">
    <w:name w:val="strut"/>
    <w:basedOn w:val="DefaultParagraphFont"/>
    <w:rsid w:val="00292636"/>
  </w:style>
  <w:style w:type="character" w:customStyle="1" w:styleId="mord">
    <w:name w:val="mord"/>
    <w:basedOn w:val="DefaultParagraphFont"/>
    <w:rsid w:val="00292636"/>
  </w:style>
  <w:style w:type="character" w:customStyle="1" w:styleId="mopen">
    <w:name w:val="mopen"/>
    <w:basedOn w:val="DefaultParagraphFont"/>
    <w:rsid w:val="00292636"/>
  </w:style>
  <w:style w:type="character" w:customStyle="1" w:styleId="msupsub">
    <w:name w:val="msupsub"/>
    <w:basedOn w:val="DefaultParagraphFont"/>
    <w:rsid w:val="00292636"/>
  </w:style>
  <w:style w:type="character" w:customStyle="1" w:styleId="vlist-t">
    <w:name w:val="vlist-t"/>
    <w:basedOn w:val="DefaultParagraphFont"/>
    <w:rsid w:val="00292636"/>
  </w:style>
  <w:style w:type="character" w:customStyle="1" w:styleId="vlist-r">
    <w:name w:val="vlist-r"/>
    <w:basedOn w:val="DefaultParagraphFont"/>
    <w:rsid w:val="00292636"/>
  </w:style>
  <w:style w:type="character" w:customStyle="1" w:styleId="vlist">
    <w:name w:val="vlist"/>
    <w:basedOn w:val="DefaultParagraphFont"/>
    <w:rsid w:val="00292636"/>
  </w:style>
  <w:style w:type="character" w:customStyle="1" w:styleId="pstrut">
    <w:name w:val="pstrut"/>
    <w:basedOn w:val="DefaultParagraphFont"/>
    <w:rsid w:val="00292636"/>
  </w:style>
  <w:style w:type="character" w:customStyle="1" w:styleId="sizing">
    <w:name w:val="sizing"/>
    <w:basedOn w:val="DefaultParagraphFont"/>
    <w:rsid w:val="00292636"/>
  </w:style>
  <w:style w:type="character" w:customStyle="1" w:styleId="vlist-s">
    <w:name w:val="vlist-s"/>
    <w:basedOn w:val="DefaultParagraphFont"/>
    <w:rsid w:val="00292636"/>
  </w:style>
  <w:style w:type="character" w:customStyle="1" w:styleId="mspace">
    <w:name w:val="mspace"/>
    <w:basedOn w:val="DefaultParagraphFont"/>
    <w:rsid w:val="00292636"/>
  </w:style>
  <w:style w:type="character" w:customStyle="1" w:styleId="mrel">
    <w:name w:val="mrel"/>
    <w:basedOn w:val="DefaultParagraphFont"/>
    <w:rsid w:val="00292636"/>
  </w:style>
  <w:style w:type="character" w:customStyle="1" w:styleId="mbin">
    <w:name w:val="mbin"/>
    <w:basedOn w:val="DefaultParagraphFont"/>
    <w:rsid w:val="00292636"/>
  </w:style>
  <w:style w:type="character" w:customStyle="1" w:styleId="mclose">
    <w:name w:val="mclose"/>
    <w:basedOn w:val="DefaultParagraphFont"/>
    <w:rsid w:val="00292636"/>
  </w:style>
  <w:style w:type="character" w:styleId="Strong">
    <w:name w:val="Strong"/>
    <w:basedOn w:val="DefaultParagraphFont"/>
    <w:uiPriority w:val="22"/>
    <w:qFormat/>
    <w:rsid w:val="00292636"/>
    <w:rPr>
      <w:b/>
      <w:bCs/>
    </w:rPr>
  </w:style>
  <w:style w:type="character" w:customStyle="1" w:styleId="katex-display">
    <w:name w:val="katex-display"/>
    <w:basedOn w:val="DefaultParagraphFont"/>
    <w:rsid w:val="00292636"/>
  </w:style>
  <w:style w:type="character" w:customStyle="1" w:styleId="mpunct">
    <w:name w:val="mpunct"/>
    <w:basedOn w:val="DefaultParagraphFont"/>
    <w:rsid w:val="00292636"/>
  </w:style>
  <w:style w:type="character" w:customStyle="1" w:styleId="minner">
    <w:name w:val="minner"/>
    <w:basedOn w:val="DefaultParagraphFont"/>
    <w:rsid w:val="00292636"/>
  </w:style>
  <w:style w:type="character" w:customStyle="1" w:styleId="mop">
    <w:name w:val="mop"/>
    <w:basedOn w:val="DefaultParagraphFont"/>
    <w:rsid w:val="00292636"/>
  </w:style>
  <w:style w:type="character" w:styleId="Emphasis">
    <w:name w:val="Emphasis"/>
    <w:basedOn w:val="DefaultParagraphFont"/>
    <w:uiPriority w:val="20"/>
    <w:qFormat/>
    <w:rsid w:val="00292636"/>
    <w:rPr>
      <w:i/>
      <w:iCs/>
    </w:rPr>
  </w:style>
  <w:style w:type="paragraph" w:styleId="HTMLPreformatted">
    <w:name w:val="HTML Preformatted"/>
    <w:basedOn w:val="Normal"/>
    <w:link w:val="HTMLPreformattedChar"/>
    <w:uiPriority w:val="99"/>
    <w:semiHidden/>
    <w:unhideWhenUsed/>
    <w:rsid w:val="00292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92636"/>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292636"/>
    <w:rPr>
      <w:rFonts w:ascii="Courier New" w:eastAsia="Times New Roman" w:hAnsi="Courier New" w:cs="Courier New"/>
      <w:sz w:val="20"/>
      <w:szCs w:val="20"/>
    </w:rPr>
  </w:style>
  <w:style w:type="character" w:customStyle="1" w:styleId="hljs-keyword">
    <w:name w:val="hljs-keyword"/>
    <w:basedOn w:val="DefaultParagraphFont"/>
    <w:rsid w:val="00292636"/>
  </w:style>
  <w:style w:type="character" w:customStyle="1" w:styleId="hljs-builtin">
    <w:name w:val="hljs-built_in"/>
    <w:basedOn w:val="DefaultParagraphFont"/>
    <w:rsid w:val="00292636"/>
  </w:style>
  <w:style w:type="character" w:customStyle="1" w:styleId="touchw-38px">
    <w:name w:val="touch:w-[38px]"/>
    <w:basedOn w:val="DefaultParagraphFont"/>
    <w:rsid w:val="00292636"/>
  </w:style>
  <w:style w:type="character" w:customStyle="1" w:styleId="hidden">
    <w:name w:val="hidden"/>
    <w:basedOn w:val="DefaultParagraphFont"/>
    <w:rsid w:val="00292636"/>
  </w:style>
  <w:style w:type="character" w:customStyle="1" w:styleId="overflow-hidden">
    <w:name w:val="overflow-hidden"/>
    <w:basedOn w:val="DefaultParagraphFont"/>
    <w:rsid w:val="002926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795966">
      <w:bodyDiv w:val="1"/>
      <w:marLeft w:val="0"/>
      <w:marRight w:val="0"/>
      <w:marTop w:val="0"/>
      <w:marBottom w:val="0"/>
      <w:divBdr>
        <w:top w:val="none" w:sz="0" w:space="0" w:color="auto"/>
        <w:left w:val="none" w:sz="0" w:space="0" w:color="auto"/>
        <w:bottom w:val="none" w:sz="0" w:space="0" w:color="auto"/>
        <w:right w:val="none" w:sz="0" w:space="0" w:color="auto"/>
      </w:divBdr>
      <w:divsChild>
        <w:div w:id="75563139">
          <w:marLeft w:val="0"/>
          <w:marRight w:val="0"/>
          <w:marTop w:val="0"/>
          <w:marBottom w:val="0"/>
          <w:divBdr>
            <w:top w:val="none" w:sz="0" w:space="0" w:color="auto"/>
            <w:left w:val="none" w:sz="0" w:space="0" w:color="auto"/>
            <w:bottom w:val="none" w:sz="0" w:space="0" w:color="auto"/>
            <w:right w:val="none" w:sz="0" w:space="0" w:color="auto"/>
          </w:divBdr>
          <w:divsChild>
            <w:div w:id="536553882">
              <w:marLeft w:val="0"/>
              <w:marRight w:val="0"/>
              <w:marTop w:val="0"/>
              <w:marBottom w:val="0"/>
              <w:divBdr>
                <w:top w:val="none" w:sz="0" w:space="0" w:color="auto"/>
                <w:left w:val="none" w:sz="0" w:space="0" w:color="auto"/>
                <w:bottom w:val="none" w:sz="0" w:space="0" w:color="auto"/>
                <w:right w:val="none" w:sz="0" w:space="0" w:color="auto"/>
              </w:divBdr>
              <w:divsChild>
                <w:div w:id="968973566">
                  <w:marLeft w:val="0"/>
                  <w:marRight w:val="0"/>
                  <w:marTop w:val="0"/>
                  <w:marBottom w:val="0"/>
                  <w:divBdr>
                    <w:top w:val="none" w:sz="0" w:space="0" w:color="auto"/>
                    <w:left w:val="none" w:sz="0" w:space="0" w:color="auto"/>
                    <w:bottom w:val="none" w:sz="0" w:space="0" w:color="auto"/>
                    <w:right w:val="none" w:sz="0" w:space="0" w:color="auto"/>
                  </w:divBdr>
                  <w:divsChild>
                    <w:div w:id="672757082">
                      <w:marLeft w:val="0"/>
                      <w:marRight w:val="0"/>
                      <w:marTop w:val="0"/>
                      <w:marBottom w:val="0"/>
                      <w:divBdr>
                        <w:top w:val="none" w:sz="0" w:space="0" w:color="auto"/>
                        <w:left w:val="none" w:sz="0" w:space="0" w:color="auto"/>
                        <w:bottom w:val="none" w:sz="0" w:space="0" w:color="auto"/>
                        <w:right w:val="none" w:sz="0" w:space="0" w:color="auto"/>
                      </w:divBdr>
                      <w:divsChild>
                        <w:div w:id="464083502">
                          <w:marLeft w:val="0"/>
                          <w:marRight w:val="0"/>
                          <w:marTop w:val="0"/>
                          <w:marBottom w:val="0"/>
                          <w:divBdr>
                            <w:top w:val="none" w:sz="0" w:space="0" w:color="auto"/>
                            <w:left w:val="none" w:sz="0" w:space="0" w:color="auto"/>
                            <w:bottom w:val="none" w:sz="0" w:space="0" w:color="auto"/>
                            <w:right w:val="none" w:sz="0" w:space="0" w:color="auto"/>
                          </w:divBdr>
                          <w:divsChild>
                            <w:div w:id="1470443174">
                              <w:marLeft w:val="0"/>
                              <w:marRight w:val="0"/>
                              <w:marTop w:val="0"/>
                              <w:marBottom w:val="0"/>
                              <w:divBdr>
                                <w:top w:val="none" w:sz="0" w:space="0" w:color="auto"/>
                                <w:left w:val="none" w:sz="0" w:space="0" w:color="auto"/>
                                <w:bottom w:val="none" w:sz="0" w:space="0" w:color="auto"/>
                                <w:right w:val="none" w:sz="0" w:space="0" w:color="auto"/>
                              </w:divBdr>
                              <w:divsChild>
                                <w:div w:id="1957979876">
                                  <w:marLeft w:val="0"/>
                                  <w:marRight w:val="0"/>
                                  <w:marTop w:val="0"/>
                                  <w:marBottom w:val="0"/>
                                  <w:divBdr>
                                    <w:top w:val="none" w:sz="0" w:space="0" w:color="auto"/>
                                    <w:left w:val="none" w:sz="0" w:space="0" w:color="auto"/>
                                    <w:bottom w:val="none" w:sz="0" w:space="0" w:color="auto"/>
                                    <w:right w:val="none" w:sz="0" w:space="0" w:color="auto"/>
                                  </w:divBdr>
                                  <w:divsChild>
                                    <w:div w:id="699208408">
                                      <w:marLeft w:val="0"/>
                                      <w:marRight w:val="0"/>
                                      <w:marTop w:val="0"/>
                                      <w:marBottom w:val="0"/>
                                      <w:divBdr>
                                        <w:top w:val="none" w:sz="0" w:space="0" w:color="auto"/>
                                        <w:left w:val="none" w:sz="0" w:space="0" w:color="auto"/>
                                        <w:bottom w:val="none" w:sz="0" w:space="0" w:color="auto"/>
                                        <w:right w:val="none" w:sz="0" w:space="0" w:color="auto"/>
                                      </w:divBdr>
                                      <w:divsChild>
                                        <w:div w:id="1924102380">
                                          <w:marLeft w:val="0"/>
                                          <w:marRight w:val="0"/>
                                          <w:marTop w:val="0"/>
                                          <w:marBottom w:val="0"/>
                                          <w:divBdr>
                                            <w:top w:val="none" w:sz="0" w:space="0" w:color="auto"/>
                                            <w:left w:val="none" w:sz="0" w:space="0" w:color="auto"/>
                                            <w:bottom w:val="none" w:sz="0" w:space="0" w:color="auto"/>
                                            <w:right w:val="none" w:sz="0" w:space="0" w:color="auto"/>
                                          </w:divBdr>
                                          <w:divsChild>
                                            <w:div w:id="7937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4758010">
          <w:marLeft w:val="0"/>
          <w:marRight w:val="0"/>
          <w:marTop w:val="0"/>
          <w:marBottom w:val="0"/>
          <w:divBdr>
            <w:top w:val="none" w:sz="0" w:space="0" w:color="auto"/>
            <w:left w:val="none" w:sz="0" w:space="0" w:color="auto"/>
            <w:bottom w:val="none" w:sz="0" w:space="0" w:color="auto"/>
            <w:right w:val="none" w:sz="0" w:space="0" w:color="auto"/>
          </w:divBdr>
          <w:divsChild>
            <w:div w:id="192886740">
              <w:marLeft w:val="0"/>
              <w:marRight w:val="0"/>
              <w:marTop w:val="0"/>
              <w:marBottom w:val="0"/>
              <w:divBdr>
                <w:top w:val="none" w:sz="0" w:space="0" w:color="auto"/>
                <w:left w:val="none" w:sz="0" w:space="0" w:color="auto"/>
                <w:bottom w:val="none" w:sz="0" w:space="0" w:color="auto"/>
                <w:right w:val="none" w:sz="0" w:space="0" w:color="auto"/>
              </w:divBdr>
              <w:divsChild>
                <w:div w:id="134182644">
                  <w:marLeft w:val="0"/>
                  <w:marRight w:val="0"/>
                  <w:marTop w:val="0"/>
                  <w:marBottom w:val="0"/>
                  <w:divBdr>
                    <w:top w:val="none" w:sz="0" w:space="0" w:color="auto"/>
                    <w:left w:val="none" w:sz="0" w:space="0" w:color="auto"/>
                    <w:bottom w:val="none" w:sz="0" w:space="0" w:color="auto"/>
                    <w:right w:val="none" w:sz="0" w:space="0" w:color="auto"/>
                  </w:divBdr>
                  <w:divsChild>
                    <w:div w:id="2115855861">
                      <w:marLeft w:val="0"/>
                      <w:marRight w:val="0"/>
                      <w:marTop w:val="0"/>
                      <w:marBottom w:val="0"/>
                      <w:divBdr>
                        <w:top w:val="none" w:sz="0" w:space="0" w:color="auto"/>
                        <w:left w:val="none" w:sz="0" w:space="0" w:color="auto"/>
                        <w:bottom w:val="none" w:sz="0" w:space="0" w:color="auto"/>
                        <w:right w:val="none" w:sz="0" w:space="0" w:color="auto"/>
                      </w:divBdr>
                      <w:divsChild>
                        <w:div w:id="1004358889">
                          <w:marLeft w:val="0"/>
                          <w:marRight w:val="0"/>
                          <w:marTop w:val="0"/>
                          <w:marBottom w:val="0"/>
                          <w:divBdr>
                            <w:top w:val="none" w:sz="0" w:space="0" w:color="auto"/>
                            <w:left w:val="none" w:sz="0" w:space="0" w:color="auto"/>
                            <w:bottom w:val="none" w:sz="0" w:space="0" w:color="auto"/>
                            <w:right w:val="none" w:sz="0" w:space="0" w:color="auto"/>
                          </w:divBdr>
                          <w:divsChild>
                            <w:div w:id="1163862790">
                              <w:marLeft w:val="0"/>
                              <w:marRight w:val="0"/>
                              <w:marTop w:val="0"/>
                              <w:marBottom w:val="0"/>
                              <w:divBdr>
                                <w:top w:val="none" w:sz="0" w:space="0" w:color="auto"/>
                                <w:left w:val="none" w:sz="0" w:space="0" w:color="auto"/>
                                <w:bottom w:val="none" w:sz="0" w:space="0" w:color="auto"/>
                                <w:right w:val="none" w:sz="0" w:space="0" w:color="auto"/>
                              </w:divBdr>
                              <w:divsChild>
                                <w:div w:id="1417628262">
                                  <w:marLeft w:val="0"/>
                                  <w:marRight w:val="0"/>
                                  <w:marTop w:val="0"/>
                                  <w:marBottom w:val="0"/>
                                  <w:divBdr>
                                    <w:top w:val="none" w:sz="0" w:space="0" w:color="auto"/>
                                    <w:left w:val="none" w:sz="0" w:space="0" w:color="auto"/>
                                    <w:bottom w:val="none" w:sz="0" w:space="0" w:color="auto"/>
                                    <w:right w:val="none" w:sz="0" w:space="0" w:color="auto"/>
                                  </w:divBdr>
                                  <w:divsChild>
                                    <w:div w:id="47738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702055">
                          <w:marLeft w:val="0"/>
                          <w:marRight w:val="0"/>
                          <w:marTop w:val="0"/>
                          <w:marBottom w:val="0"/>
                          <w:divBdr>
                            <w:top w:val="none" w:sz="0" w:space="0" w:color="auto"/>
                            <w:left w:val="none" w:sz="0" w:space="0" w:color="auto"/>
                            <w:bottom w:val="none" w:sz="0" w:space="0" w:color="auto"/>
                            <w:right w:val="none" w:sz="0" w:space="0" w:color="auto"/>
                          </w:divBdr>
                          <w:divsChild>
                            <w:div w:id="1976637964">
                              <w:marLeft w:val="0"/>
                              <w:marRight w:val="0"/>
                              <w:marTop w:val="0"/>
                              <w:marBottom w:val="0"/>
                              <w:divBdr>
                                <w:top w:val="none" w:sz="0" w:space="0" w:color="auto"/>
                                <w:left w:val="none" w:sz="0" w:space="0" w:color="auto"/>
                                <w:bottom w:val="none" w:sz="0" w:space="0" w:color="auto"/>
                                <w:right w:val="none" w:sz="0" w:space="0" w:color="auto"/>
                              </w:divBdr>
                              <w:divsChild>
                                <w:div w:id="67260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6547983">
          <w:marLeft w:val="0"/>
          <w:marRight w:val="0"/>
          <w:marTop w:val="0"/>
          <w:marBottom w:val="0"/>
          <w:divBdr>
            <w:top w:val="none" w:sz="0" w:space="0" w:color="auto"/>
            <w:left w:val="none" w:sz="0" w:space="0" w:color="auto"/>
            <w:bottom w:val="none" w:sz="0" w:space="0" w:color="auto"/>
            <w:right w:val="none" w:sz="0" w:space="0" w:color="auto"/>
          </w:divBdr>
          <w:divsChild>
            <w:div w:id="1044064741">
              <w:marLeft w:val="0"/>
              <w:marRight w:val="0"/>
              <w:marTop w:val="0"/>
              <w:marBottom w:val="0"/>
              <w:divBdr>
                <w:top w:val="none" w:sz="0" w:space="0" w:color="auto"/>
                <w:left w:val="none" w:sz="0" w:space="0" w:color="auto"/>
                <w:bottom w:val="none" w:sz="0" w:space="0" w:color="auto"/>
                <w:right w:val="none" w:sz="0" w:space="0" w:color="auto"/>
              </w:divBdr>
              <w:divsChild>
                <w:div w:id="447508980">
                  <w:marLeft w:val="0"/>
                  <w:marRight w:val="0"/>
                  <w:marTop w:val="0"/>
                  <w:marBottom w:val="0"/>
                  <w:divBdr>
                    <w:top w:val="none" w:sz="0" w:space="0" w:color="auto"/>
                    <w:left w:val="none" w:sz="0" w:space="0" w:color="auto"/>
                    <w:bottom w:val="none" w:sz="0" w:space="0" w:color="auto"/>
                    <w:right w:val="none" w:sz="0" w:space="0" w:color="auto"/>
                  </w:divBdr>
                  <w:divsChild>
                    <w:div w:id="231544030">
                      <w:marLeft w:val="0"/>
                      <w:marRight w:val="0"/>
                      <w:marTop w:val="0"/>
                      <w:marBottom w:val="0"/>
                      <w:divBdr>
                        <w:top w:val="none" w:sz="0" w:space="0" w:color="auto"/>
                        <w:left w:val="none" w:sz="0" w:space="0" w:color="auto"/>
                        <w:bottom w:val="none" w:sz="0" w:space="0" w:color="auto"/>
                        <w:right w:val="none" w:sz="0" w:space="0" w:color="auto"/>
                      </w:divBdr>
                      <w:divsChild>
                        <w:div w:id="1425608612">
                          <w:marLeft w:val="0"/>
                          <w:marRight w:val="0"/>
                          <w:marTop w:val="0"/>
                          <w:marBottom w:val="0"/>
                          <w:divBdr>
                            <w:top w:val="none" w:sz="0" w:space="0" w:color="auto"/>
                            <w:left w:val="none" w:sz="0" w:space="0" w:color="auto"/>
                            <w:bottom w:val="none" w:sz="0" w:space="0" w:color="auto"/>
                            <w:right w:val="none" w:sz="0" w:space="0" w:color="auto"/>
                          </w:divBdr>
                          <w:divsChild>
                            <w:div w:id="833953242">
                              <w:marLeft w:val="0"/>
                              <w:marRight w:val="0"/>
                              <w:marTop w:val="0"/>
                              <w:marBottom w:val="0"/>
                              <w:divBdr>
                                <w:top w:val="none" w:sz="0" w:space="0" w:color="auto"/>
                                <w:left w:val="none" w:sz="0" w:space="0" w:color="auto"/>
                                <w:bottom w:val="none" w:sz="0" w:space="0" w:color="auto"/>
                                <w:right w:val="none" w:sz="0" w:space="0" w:color="auto"/>
                              </w:divBdr>
                              <w:divsChild>
                                <w:div w:id="860320163">
                                  <w:marLeft w:val="0"/>
                                  <w:marRight w:val="0"/>
                                  <w:marTop w:val="0"/>
                                  <w:marBottom w:val="0"/>
                                  <w:divBdr>
                                    <w:top w:val="none" w:sz="0" w:space="0" w:color="auto"/>
                                    <w:left w:val="none" w:sz="0" w:space="0" w:color="auto"/>
                                    <w:bottom w:val="none" w:sz="0" w:space="0" w:color="auto"/>
                                    <w:right w:val="none" w:sz="0" w:space="0" w:color="auto"/>
                                  </w:divBdr>
                                  <w:divsChild>
                                    <w:div w:id="496387365">
                                      <w:marLeft w:val="0"/>
                                      <w:marRight w:val="0"/>
                                      <w:marTop w:val="0"/>
                                      <w:marBottom w:val="0"/>
                                      <w:divBdr>
                                        <w:top w:val="none" w:sz="0" w:space="0" w:color="auto"/>
                                        <w:left w:val="none" w:sz="0" w:space="0" w:color="auto"/>
                                        <w:bottom w:val="none" w:sz="0" w:space="0" w:color="auto"/>
                                        <w:right w:val="none" w:sz="0" w:space="0" w:color="auto"/>
                                      </w:divBdr>
                                      <w:divsChild>
                                        <w:div w:id="364986073">
                                          <w:marLeft w:val="0"/>
                                          <w:marRight w:val="0"/>
                                          <w:marTop w:val="0"/>
                                          <w:marBottom w:val="0"/>
                                          <w:divBdr>
                                            <w:top w:val="none" w:sz="0" w:space="0" w:color="auto"/>
                                            <w:left w:val="none" w:sz="0" w:space="0" w:color="auto"/>
                                            <w:bottom w:val="none" w:sz="0" w:space="0" w:color="auto"/>
                                            <w:right w:val="none" w:sz="0" w:space="0" w:color="auto"/>
                                          </w:divBdr>
                                          <w:divsChild>
                                            <w:div w:id="182131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91547943">
          <w:marLeft w:val="0"/>
          <w:marRight w:val="0"/>
          <w:marTop w:val="0"/>
          <w:marBottom w:val="0"/>
          <w:divBdr>
            <w:top w:val="none" w:sz="0" w:space="0" w:color="auto"/>
            <w:left w:val="none" w:sz="0" w:space="0" w:color="auto"/>
            <w:bottom w:val="none" w:sz="0" w:space="0" w:color="auto"/>
            <w:right w:val="none" w:sz="0" w:space="0" w:color="auto"/>
          </w:divBdr>
          <w:divsChild>
            <w:div w:id="941569592">
              <w:marLeft w:val="0"/>
              <w:marRight w:val="0"/>
              <w:marTop w:val="0"/>
              <w:marBottom w:val="0"/>
              <w:divBdr>
                <w:top w:val="none" w:sz="0" w:space="0" w:color="auto"/>
                <w:left w:val="none" w:sz="0" w:space="0" w:color="auto"/>
                <w:bottom w:val="none" w:sz="0" w:space="0" w:color="auto"/>
                <w:right w:val="none" w:sz="0" w:space="0" w:color="auto"/>
              </w:divBdr>
              <w:divsChild>
                <w:div w:id="116219772">
                  <w:marLeft w:val="0"/>
                  <w:marRight w:val="0"/>
                  <w:marTop w:val="0"/>
                  <w:marBottom w:val="0"/>
                  <w:divBdr>
                    <w:top w:val="none" w:sz="0" w:space="0" w:color="auto"/>
                    <w:left w:val="none" w:sz="0" w:space="0" w:color="auto"/>
                    <w:bottom w:val="none" w:sz="0" w:space="0" w:color="auto"/>
                    <w:right w:val="none" w:sz="0" w:space="0" w:color="auto"/>
                  </w:divBdr>
                  <w:divsChild>
                    <w:div w:id="1147667233">
                      <w:marLeft w:val="0"/>
                      <w:marRight w:val="0"/>
                      <w:marTop w:val="0"/>
                      <w:marBottom w:val="0"/>
                      <w:divBdr>
                        <w:top w:val="none" w:sz="0" w:space="0" w:color="auto"/>
                        <w:left w:val="none" w:sz="0" w:space="0" w:color="auto"/>
                        <w:bottom w:val="none" w:sz="0" w:space="0" w:color="auto"/>
                        <w:right w:val="none" w:sz="0" w:space="0" w:color="auto"/>
                      </w:divBdr>
                      <w:divsChild>
                        <w:div w:id="732239071">
                          <w:marLeft w:val="0"/>
                          <w:marRight w:val="0"/>
                          <w:marTop w:val="0"/>
                          <w:marBottom w:val="0"/>
                          <w:divBdr>
                            <w:top w:val="none" w:sz="0" w:space="0" w:color="auto"/>
                            <w:left w:val="none" w:sz="0" w:space="0" w:color="auto"/>
                            <w:bottom w:val="none" w:sz="0" w:space="0" w:color="auto"/>
                            <w:right w:val="none" w:sz="0" w:space="0" w:color="auto"/>
                          </w:divBdr>
                          <w:divsChild>
                            <w:div w:id="1171142304">
                              <w:marLeft w:val="0"/>
                              <w:marRight w:val="0"/>
                              <w:marTop w:val="0"/>
                              <w:marBottom w:val="0"/>
                              <w:divBdr>
                                <w:top w:val="none" w:sz="0" w:space="0" w:color="auto"/>
                                <w:left w:val="none" w:sz="0" w:space="0" w:color="auto"/>
                                <w:bottom w:val="none" w:sz="0" w:space="0" w:color="auto"/>
                                <w:right w:val="none" w:sz="0" w:space="0" w:color="auto"/>
                              </w:divBdr>
                              <w:divsChild>
                                <w:div w:id="749161979">
                                  <w:marLeft w:val="0"/>
                                  <w:marRight w:val="0"/>
                                  <w:marTop w:val="0"/>
                                  <w:marBottom w:val="0"/>
                                  <w:divBdr>
                                    <w:top w:val="none" w:sz="0" w:space="0" w:color="auto"/>
                                    <w:left w:val="none" w:sz="0" w:space="0" w:color="auto"/>
                                    <w:bottom w:val="none" w:sz="0" w:space="0" w:color="auto"/>
                                    <w:right w:val="none" w:sz="0" w:space="0" w:color="auto"/>
                                  </w:divBdr>
                                  <w:divsChild>
                                    <w:div w:id="1973359568">
                                      <w:marLeft w:val="0"/>
                                      <w:marRight w:val="0"/>
                                      <w:marTop w:val="0"/>
                                      <w:marBottom w:val="0"/>
                                      <w:divBdr>
                                        <w:top w:val="none" w:sz="0" w:space="0" w:color="auto"/>
                                        <w:left w:val="none" w:sz="0" w:space="0" w:color="auto"/>
                                        <w:bottom w:val="none" w:sz="0" w:space="0" w:color="auto"/>
                                        <w:right w:val="none" w:sz="0" w:space="0" w:color="auto"/>
                                      </w:divBdr>
                                      <w:divsChild>
                                        <w:div w:id="20408573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1452952">
          <w:marLeft w:val="0"/>
          <w:marRight w:val="0"/>
          <w:marTop w:val="0"/>
          <w:marBottom w:val="0"/>
          <w:divBdr>
            <w:top w:val="none" w:sz="0" w:space="0" w:color="auto"/>
            <w:left w:val="none" w:sz="0" w:space="0" w:color="auto"/>
            <w:bottom w:val="none" w:sz="0" w:space="0" w:color="auto"/>
            <w:right w:val="none" w:sz="0" w:space="0" w:color="auto"/>
          </w:divBdr>
          <w:divsChild>
            <w:div w:id="703136319">
              <w:marLeft w:val="0"/>
              <w:marRight w:val="0"/>
              <w:marTop w:val="0"/>
              <w:marBottom w:val="0"/>
              <w:divBdr>
                <w:top w:val="none" w:sz="0" w:space="0" w:color="auto"/>
                <w:left w:val="none" w:sz="0" w:space="0" w:color="auto"/>
                <w:bottom w:val="none" w:sz="0" w:space="0" w:color="auto"/>
                <w:right w:val="none" w:sz="0" w:space="0" w:color="auto"/>
              </w:divBdr>
              <w:divsChild>
                <w:div w:id="17316289">
                  <w:marLeft w:val="0"/>
                  <w:marRight w:val="0"/>
                  <w:marTop w:val="0"/>
                  <w:marBottom w:val="0"/>
                  <w:divBdr>
                    <w:top w:val="none" w:sz="0" w:space="0" w:color="auto"/>
                    <w:left w:val="none" w:sz="0" w:space="0" w:color="auto"/>
                    <w:bottom w:val="none" w:sz="0" w:space="0" w:color="auto"/>
                    <w:right w:val="none" w:sz="0" w:space="0" w:color="auto"/>
                  </w:divBdr>
                  <w:divsChild>
                    <w:div w:id="1052197209">
                      <w:marLeft w:val="0"/>
                      <w:marRight w:val="0"/>
                      <w:marTop w:val="0"/>
                      <w:marBottom w:val="0"/>
                      <w:divBdr>
                        <w:top w:val="none" w:sz="0" w:space="0" w:color="auto"/>
                        <w:left w:val="none" w:sz="0" w:space="0" w:color="auto"/>
                        <w:bottom w:val="none" w:sz="0" w:space="0" w:color="auto"/>
                        <w:right w:val="none" w:sz="0" w:space="0" w:color="auto"/>
                      </w:divBdr>
                      <w:divsChild>
                        <w:div w:id="85461534">
                          <w:marLeft w:val="0"/>
                          <w:marRight w:val="0"/>
                          <w:marTop w:val="0"/>
                          <w:marBottom w:val="0"/>
                          <w:divBdr>
                            <w:top w:val="none" w:sz="0" w:space="0" w:color="auto"/>
                            <w:left w:val="none" w:sz="0" w:space="0" w:color="auto"/>
                            <w:bottom w:val="none" w:sz="0" w:space="0" w:color="auto"/>
                            <w:right w:val="none" w:sz="0" w:space="0" w:color="auto"/>
                          </w:divBdr>
                          <w:divsChild>
                            <w:div w:id="1247692508">
                              <w:marLeft w:val="0"/>
                              <w:marRight w:val="0"/>
                              <w:marTop w:val="0"/>
                              <w:marBottom w:val="0"/>
                              <w:divBdr>
                                <w:top w:val="none" w:sz="0" w:space="0" w:color="auto"/>
                                <w:left w:val="none" w:sz="0" w:space="0" w:color="auto"/>
                                <w:bottom w:val="none" w:sz="0" w:space="0" w:color="auto"/>
                                <w:right w:val="none" w:sz="0" w:space="0" w:color="auto"/>
                              </w:divBdr>
                              <w:divsChild>
                                <w:div w:id="1586960601">
                                  <w:marLeft w:val="0"/>
                                  <w:marRight w:val="0"/>
                                  <w:marTop w:val="0"/>
                                  <w:marBottom w:val="0"/>
                                  <w:divBdr>
                                    <w:top w:val="none" w:sz="0" w:space="0" w:color="auto"/>
                                    <w:left w:val="none" w:sz="0" w:space="0" w:color="auto"/>
                                    <w:bottom w:val="none" w:sz="0" w:space="0" w:color="auto"/>
                                    <w:right w:val="none" w:sz="0" w:space="0" w:color="auto"/>
                                  </w:divBdr>
                                  <w:divsChild>
                                    <w:div w:id="1057511316">
                                      <w:marLeft w:val="0"/>
                                      <w:marRight w:val="0"/>
                                      <w:marTop w:val="0"/>
                                      <w:marBottom w:val="0"/>
                                      <w:divBdr>
                                        <w:top w:val="none" w:sz="0" w:space="0" w:color="auto"/>
                                        <w:left w:val="none" w:sz="0" w:space="0" w:color="auto"/>
                                        <w:bottom w:val="none" w:sz="0" w:space="0" w:color="auto"/>
                                        <w:right w:val="none" w:sz="0" w:space="0" w:color="auto"/>
                                      </w:divBdr>
                                      <w:divsChild>
                                        <w:div w:id="1691569653">
                                          <w:marLeft w:val="0"/>
                                          <w:marRight w:val="0"/>
                                          <w:marTop w:val="0"/>
                                          <w:marBottom w:val="0"/>
                                          <w:divBdr>
                                            <w:top w:val="none" w:sz="0" w:space="0" w:color="auto"/>
                                            <w:left w:val="none" w:sz="0" w:space="0" w:color="auto"/>
                                            <w:bottom w:val="none" w:sz="0" w:space="0" w:color="auto"/>
                                            <w:right w:val="none" w:sz="0" w:space="0" w:color="auto"/>
                                          </w:divBdr>
                                          <w:divsChild>
                                            <w:div w:id="118555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5537608">
          <w:marLeft w:val="0"/>
          <w:marRight w:val="0"/>
          <w:marTop w:val="0"/>
          <w:marBottom w:val="0"/>
          <w:divBdr>
            <w:top w:val="none" w:sz="0" w:space="0" w:color="auto"/>
            <w:left w:val="none" w:sz="0" w:space="0" w:color="auto"/>
            <w:bottom w:val="none" w:sz="0" w:space="0" w:color="auto"/>
            <w:right w:val="none" w:sz="0" w:space="0" w:color="auto"/>
          </w:divBdr>
          <w:divsChild>
            <w:div w:id="1935237310">
              <w:marLeft w:val="0"/>
              <w:marRight w:val="0"/>
              <w:marTop w:val="0"/>
              <w:marBottom w:val="0"/>
              <w:divBdr>
                <w:top w:val="none" w:sz="0" w:space="0" w:color="auto"/>
                <w:left w:val="none" w:sz="0" w:space="0" w:color="auto"/>
                <w:bottom w:val="none" w:sz="0" w:space="0" w:color="auto"/>
                <w:right w:val="none" w:sz="0" w:space="0" w:color="auto"/>
              </w:divBdr>
              <w:divsChild>
                <w:div w:id="109588693">
                  <w:marLeft w:val="0"/>
                  <w:marRight w:val="0"/>
                  <w:marTop w:val="0"/>
                  <w:marBottom w:val="0"/>
                  <w:divBdr>
                    <w:top w:val="none" w:sz="0" w:space="0" w:color="auto"/>
                    <w:left w:val="none" w:sz="0" w:space="0" w:color="auto"/>
                    <w:bottom w:val="none" w:sz="0" w:space="0" w:color="auto"/>
                    <w:right w:val="none" w:sz="0" w:space="0" w:color="auto"/>
                  </w:divBdr>
                  <w:divsChild>
                    <w:div w:id="2054235929">
                      <w:marLeft w:val="0"/>
                      <w:marRight w:val="0"/>
                      <w:marTop w:val="0"/>
                      <w:marBottom w:val="0"/>
                      <w:divBdr>
                        <w:top w:val="none" w:sz="0" w:space="0" w:color="auto"/>
                        <w:left w:val="none" w:sz="0" w:space="0" w:color="auto"/>
                        <w:bottom w:val="none" w:sz="0" w:space="0" w:color="auto"/>
                        <w:right w:val="none" w:sz="0" w:space="0" w:color="auto"/>
                      </w:divBdr>
                      <w:divsChild>
                        <w:div w:id="49306797">
                          <w:marLeft w:val="0"/>
                          <w:marRight w:val="0"/>
                          <w:marTop w:val="0"/>
                          <w:marBottom w:val="0"/>
                          <w:divBdr>
                            <w:top w:val="none" w:sz="0" w:space="0" w:color="auto"/>
                            <w:left w:val="none" w:sz="0" w:space="0" w:color="auto"/>
                            <w:bottom w:val="none" w:sz="0" w:space="0" w:color="auto"/>
                            <w:right w:val="none" w:sz="0" w:space="0" w:color="auto"/>
                          </w:divBdr>
                          <w:divsChild>
                            <w:div w:id="1684747388">
                              <w:marLeft w:val="0"/>
                              <w:marRight w:val="0"/>
                              <w:marTop w:val="0"/>
                              <w:marBottom w:val="0"/>
                              <w:divBdr>
                                <w:top w:val="none" w:sz="0" w:space="0" w:color="auto"/>
                                <w:left w:val="none" w:sz="0" w:space="0" w:color="auto"/>
                                <w:bottom w:val="none" w:sz="0" w:space="0" w:color="auto"/>
                                <w:right w:val="none" w:sz="0" w:space="0" w:color="auto"/>
                              </w:divBdr>
                              <w:divsChild>
                                <w:div w:id="2100448320">
                                  <w:marLeft w:val="0"/>
                                  <w:marRight w:val="0"/>
                                  <w:marTop w:val="0"/>
                                  <w:marBottom w:val="0"/>
                                  <w:divBdr>
                                    <w:top w:val="none" w:sz="0" w:space="0" w:color="auto"/>
                                    <w:left w:val="none" w:sz="0" w:space="0" w:color="auto"/>
                                    <w:bottom w:val="none" w:sz="0" w:space="0" w:color="auto"/>
                                    <w:right w:val="none" w:sz="0" w:space="0" w:color="auto"/>
                                  </w:divBdr>
                                  <w:divsChild>
                                    <w:div w:id="1011222895">
                                      <w:marLeft w:val="0"/>
                                      <w:marRight w:val="0"/>
                                      <w:marTop w:val="0"/>
                                      <w:marBottom w:val="0"/>
                                      <w:divBdr>
                                        <w:top w:val="none" w:sz="0" w:space="0" w:color="auto"/>
                                        <w:left w:val="none" w:sz="0" w:space="0" w:color="auto"/>
                                        <w:bottom w:val="none" w:sz="0" w:space="0" w:color="auto"/>
                                        <w:right w:val="none" w:sz="0" w:space="0" w:color="auto"/>
                                      </w:divBdr>
                                      <w:divsChild>
                                        <w:div w:id="1766882079">
                                          <w:blockQuote w:val="1"/>
                                          <w:marLeft w:val="720"/>
                                          <w:marRight w:val="720"/>
                                          <w:marTop w:val="100"/>
                                          <w:marBottom w:val="100"/>
                                          <w:divBdr>
                                            <w:top w:val="none" w:sz="0" w:space="0" w:color="auto"/>
                                            <w:left w:val="none" w:sz="0" w:space="0" w:color="auto"/>
                                            <w:bottom w:val="none" w:sz="0" w:space="0" w:color="auto"/>
                                            <w:right w:val="none" w:sz="0" w:space="0" w:color="auto"/>
                                          </w:divBdr>
                                        </w:div>
                                        <w:div w:id="2601434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7137494">
          <w:marLeft w:val="0"/>
          <w:marRight w:val="0"/>
          <w:marTop w:val="0"/>
          <w:marBottom w:val="0"/>
          <w:divBdr>
            <w:top w:val="none" w:sz="0" w:space="0" w:color="auto"/>
            <w:left w:val="none" w:sz="0" w:space="0" w:color="auto"/>
            <w:bottom w:val="none" w:sz="0" w:space="0" w:color="auto"/>
            <w:right w:val="none" w:sz="0" w:space="0" w:color="auto"/>
          </w:divBdr>
          <w:divsChild>
            <w:div w:id="1415466696">
              <w:marLeft w:val="0"/>
              <w:marRight w:val="0"/>
              <w:marTop w:val="0"/>
              <w:marBottom w:val="0"/>
              <w:divBdr>
                <w:top w:val="none" w:sz="0" w:space="0" w:color="auto"/>
                <w:left w:val="none" w:sz="0" w:space="0" w:color="auto"/>
                <w:bottom w:val="none" w:sz="0" w:space="0" w:color="auto"/>
                <w:right w:val="none" w:sz="0" w:space="0" w:color="auto"/>
              </w:divBdr>
              <w:divsChild>
                <w:div w:id="2109422031">
                  <w:marLeft w:val="0"/>
                  <w:marRight w:val="0"/>
                  <w:marTop w:val="0"/>
                  <w:marBottom w:val="0"/>
                  <w:divBdr>
                    <w:top w:val="none" w:sz="0" w:space="0" w:color="auto"/>
                    <w:left w:val="none" w:sz="0" w:space="0" w:color="auto"/>
                    <w:bottom w:val="none" w:sz="0" w:space="0" w:color="auto"/>
                    <w:right w:val="none" w:sz="0" w:space="0" w:color="auto"/>
                  </w:divBdr>
                  <w:divsChild>
                    <w:div w:id="1985963225">
                      <w:marLeft w:val="0"/>
                      <w:marRight w:val="0"/>
                      <w:marTop w:val="0"/>
                      <w:marBottom w:val="0"/>
                      <w:divBdr>
                        <w:top w:val="none" w:sz="0" w:space="0" w:color="auto"/>
                        <w:left w:val="none" w:sz="0" w:space="0" w:color="auto"/>
                        <w:bottom w:val="none" w:sz="0" w:space="0" w:color="auto"/>
                        <w:right w:val="none" w:sz="0" w:space="0" w:color="auto"/>
                      </w:divBdr>
                      <w:divsChild>
                        <w:div w:id="1655527380">
                          <w:marLeft w:val="0"/>
                          <w:marRight w:val="0"/>
                          <w:marTop w:val="0"/>
                          <w:marBottom w:val="0"/>
                          <w:divBdr>
                            <w:top w:val="none" w:sz="0" w:space="0" w:color="auto"/>
                            <w:left w:val="none" w:sz="0" w:space="0" w:color="auto"/>
                            <w:bottom w:val="none" w:sz="0" w:space="0" w:color="auto"/>
                            <w:right w:val="none" w:sz="0" w:space="0" w:color="auto"/>
                          </w:divBdr>
                          <w:divsChild>
                            <w:div w:id="36785827">
                              <w:marLeft w:val="0"/>
                              <w:marRight w:val="0"/>
                              <w:marTop w:val="0"/>
                              <w:marBottom w:val="0"/>
                              <w:divBdr>
                                <w:top w:val="none" w:sz="0" w:space="0" w:color="auto"/>
                                <w:left w:val="none" w:sz="0" w:space="0" w:color="auto"/>
                                <w:bottom w:val="none" w:sz="0" w:space="0" w:color="auto"/>
                                <w:right w:val="none" w:sz="0" w:space="0" w:color="auto"/>
                              </w:divBdr>
                              <w:divsChild>
                                <w:div w:id="1321542565">
                                  <w:marLeft w:val="0"/>
                                  <w:marRight w:val="0"/>
                                  <w:marTop w:val="0"/>
                                  <w:marBottom w:val="0"/>
                                  <w:divBdr>
                                    <w:top w:val="none" w:sz="0" w:space="0" w:color="auto"/>
                                    <w:left w:val="none" w:sz="0" w:space="0" w:color="auto"/>
                                    <w:bottom w:val="none" w:sz="0" w:space="0" w:color="auto"/>
                                    <w:right w:val="none" w:sz="0" w:space="0" w:color="auto"/>
                                  </w:divBdr>
                                  <w:divsChild>
                                    <w:div w:id="560942574">
                                      <w:marLeft w:val="0"/>
                                      <w:marRight w:val="0"/>
                                      <w:marTop w:val="0"/>
                                      <w:marBottom w:val="0"/>
                                      <w:divBdr>
                                        <w:top w:val="none" w:sz="0" w:space="0" w:color="auto"/>
                                        <w:left w:val="none" w:sz="0" w:space="0" w:color="auto"/>
                                        <w:bottom w:val="none" w:sz="0" w:space="0" w:color="auto"/>
                                        <w:right w:val="none" w:sz="0" w:space="0" w:color="auto"/>
                                      </w:divBdr>
                                      <w:divsChild>
                                        <w:div w:id="1344478631">
                                          <w:marLeft w:val="0"/>
                                          <w:marRight w:val="0"/>
                                          <w:marTop w:val="0"/>
                                          <w:marBottom w:val="0"/>
                                          <w:divBdr>
                                            <w:top w:val="none" w:sz="0" w:space="0" w:color="auto"/>
                                            <w:left w:val="none" w:sz="0" w:space="0" w:color="auto"/>
                                            <w:bottom w:val="none" w:sz="0" w:space="0" w:color="auto"/>
                                            <w:right w:val="none" w:sz="0" w:space="0" w:color="auto"/>
                                          </w:divBdr>
                                          <w:divsChild>
                                            <w:div w:id="109852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70654701">
          <w:marLeft w:val="0"/>
          <w:marRight w:val="0"/>
          <w:marTop w:val="0"/>
          <w:marBottom w:val="0"/>
          <w:divBdr>
            <w:top w:val="none" w:sz="0" w:space="0" w:color="auto"/>
            <w:left w:val="none" w:sz="0" w:space="0" w:color="auto"/>
            <w:bottom w:val="none" w:sz="0" w:space="0" w:color="auto"/>
            <w:right w:val="none" w:sz="0" w:space="0" w:color="auto"/>
          </w:divBdr>
          <w:divsChild>
            <w:div w:id="489751811">
              <w:marLeft w:val="0"/>
              <w:marRight w:val="0"/>
              <w:marTop w:val="0"/>
              <w:marBottom w:val="0"/>
              <w:divBdr>
                <w:top w:val="none" w:sz="0" w:space="0" w:color="auto"/>
                <w:left w:val="none" w:sz="0" w:space="0" w:color="auto"/>
                <w:bottom w:val="none" w:sz="0" w:space="0" w:color="auto"/>
                <w:right w:val="none" w:sz="0" w:space="0" w:color="auto"/>
              </w:divBdr>
              <w:divsChild>
                <w:div w:id="882711995">
                  <w:marLeft w:val="0"/>
                  <w:marRight w:val="0"/>
                  <w:marTop w:val="0"/>
                  <w:marBottom w:val="0"/>
                  <w:divBdr>
                    <w:top w:val="none" w:sz="0" w:space="0" w:color="auto"/>
                    <w:left w:val="none" w:sz="0" w:space="0" w:color="auto"/>
                    <w:bottom w:val="none" w:sz="0" w:space="0" w:color="auto"/>
                    <w:right w:val="none" w:sz="0" w:space="0" w:color="auto"/>
                  </w:divBdr>
                  <w:divsChild>
                    <w:div w:id="1592276110">
                      <w:marLeft w:val="0"/>
                      <w:marRight w:val="0"/>
                      <w:marTop w:val="0"/>
                      <w:marBottom w:val="0"/>
                      <w:divBdr>
                        <w:top w:val="none" w:sz="0" w:space="0" w:color="auto"/>
                        <w:left w:val="none" w:sz="0" w:space="0" w:color="auto"/>
                        <w:bottom w:val="none" w:sz="0" w:space="0" w:color="auto"/>
                        <w:right w:val="none" w:sz="0" w:space="0" w:color="auto"/>
                      </w:divBdr>
                      <w:divsChild>
                        <w:div w:id="668950844">
                          <w:marLeft w:val="0"/>
                          <w:marRight w:val="0"/>
                          <w:marTop w:val="0"/>
                          <w:marBottom w:val="0"/>
                          <w:divBdr>
                            <w:top w:val="none" w:sz="0" w:space="0" w:color="auto"/>
                            <w:left w:val="none" w:sz="0" w:space="0" w:color="auto"/>
                            <w:bottom w:val="none" w:sz="0" w:space="0" w:color="auto"/>
                            <w:right w:val="none" w:sz="0" w:space="0" w:color="auto"/>
                          </w:divBdr>
                          <w:divsChild>
                            <w:div w:id="626621957">
                              <w:marLeft w:val="0"/>
                              <w:marRight w:val="0"/>
                              <w:marTop w:val="0"/>
                              <w:marBottom w:val="0"/>
                              <w:divBdr>
                                <w:top w:val="none" w:sz="0" w:space="0" w:color="auto"/>
                                <w:left w:val="none" w:sz="0" w:space="0" w:color="auto"/>
                                <w:bottom w:val="none" w:sz="0" w:space="0" w:color="auto"/>
                                <w:right w:val="none" w:sz="0" w:space="0" w:color="auto"/>
                              </w:divBdr>
                              <w:divsChild>
                                <w:div w:id="702091630">
                                  <w:marLeft w:val="0"/>
                                  <w:marRight w:val="0"/>
                                  <w:marTop w:val="0"/>
                                  <w:marBottom w:val="0"/>
                                  <w:divBdr>
                                    <w:top w:val="none" w:sz="0" w:space="0" w:color="auto"/>
                                    <w:left w:val="none" w:sz="0" w:space="0" w:color="auto"/>
                                    <w:bottom w:val="none" w:sz="0" w:space="0" w:color="auto"/>
                                    <w:right w:val="none" w:sz="0" w:space="0" w:color="auto"/>
                                  </w:divBdr>
                                  <w:divsChild>
                                    <w:div w:id="1827092478">
                                      <w:marLeft w:val="0"/>
                                      <w:marRight w:val="0"/>
                                      <w:marTop w:val="0"/>
                                      <w:marBottom w:val="0"/>
                                      <w:divBdr>
                                        <w:top w:val="none" w:sz="0" w:space="0" w:color="auto"/>
                                        <w:left w:val="none" w:sz="0" w:space="0" w:color="auto"/>
                                        <w:bottom w:val="none" w:sz="0" w:space="0" w:color="auto"/>
                                        <w:right w:val="none" w:sz="0" w:space="0" w:color="auto"/>
                                      </w:divBdr>
                                      <w:divsChild>
                                        <w:div w:id="1604413254">
                                          <w:blockQuote w:val="1"/>
                                          <w:marLeft w:val="720"/>
                                          <w:marRight w:val="720"/>
                                          <w:marTop w:val="100"/>
                                          <w:marBottom w:val="100"/>
                                          <w:divBdr>
                                            <w:top w:val="none" w:sz="0" w:space="0" w:color="auto"/>
                                            <w:left w:val="none" w:sz="0" w:space="0" w:color="auto"/>
                                            <w:bottom w:val="none" w:sz="0" w:space="0" w:color="auto"/>
                                            <w:right w:val="none" w:sz="0" w:space="0" w:color="auto"/>
                                          </w:divBdr>
                                        </w:div>
                                        <w:div w:id="3174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4535266">
          <w:marLeft w:val="0"/>
          <w:marRight w:val="0"/>
          <w:marTop w:val="0"/>
          <w:marBottom w:val="0"/>
          <w:divBdr>
            <w:top w:val="none" w:sz="0" w:space="0" w:color="auto"/>
            <w:left w:val="none" w:sz="0" w:space="0" w:color="auto"/>
            <w:bottom w:val="none" w:sz="0" w:space="0" w:color="auto"/>
            <w:right w:val="none" w:sz="0" w:space="0" w:color="auto"/>
          </w:divBdr>
          <w:divsChild>
            <w:div w:id="917523320">
              <w:marLeft w:val="0"/>
              <w:marRight w:val="0"/>
              <w:marTop w:val="0"/>
              <w:marBottom w:val="0"/>
              <w:divBdr>
                <w:top w:val="none" w:sz="0" w:space="0" w:color="auto"/>
                <w:left w:val="none" w:sz="0" w:space="0" w:color="auto"/>
                <w:bottom w:val="none" w:sz="0" w:space="0" w:color="auto"/>
                <w:right w:val="none" w:sz="0" w:space="0" w:color="auto"/>
              </w:divBdr>
              <w:divsChild>
                <w:div w:id="182407432">
                  <w:marLeft w:val="0"/>
                  <w:marRight w:val="0"/>
                  <w:marTop w:val="0"/>
                  <w:marBottom w:val="0"/>
                  <w:divBdr>
                    <w:top w:val="none" w:sz="0" w:space="0" w:color="auto"/>
                    <w:left w:val="none" w:sz="0" w:space="0" w:color="auto"/>
                    <w:bottom w:val="none" w:sz="0" w:space="0" w:color="auto"/>
                    <w:right w:val="none" w:sz="0" w:space="0" w:color="auto"/>
                  </w:divBdr>
                  <w:divsChild>
                    <w:div w:id="1378772926">
                      <w:marLeft w:val="0"/>
                      <w:marRight w:val="0"/>
                      <w:marTop w:val="0"/>
                      <w:marBottom w:val="0"/>
                      <w:divBdr>
                        <w:top w:val="none" w:sz="0" w:space="0" w:color="auto"/>
                        <w:left w:val="none" w:sz="0" w:space="0" w:color="auto"/>
                        <w:bottom w:val="none" w:sz="0" w:space="0" w:color="auto"/>
                        <w:right w:val="none" w:sz="0" w:space="0" w:color="auto"/>
                      </w:divBdr>
                      <w:divsChild>
                        <w:div w:id="594830212">
                          <w:marLeft w:val="0"/>
                          <w:marRight w:val="0"/>
                          <w:marTop w:val="0"/>
                          <w:marBottom w:val="0"/>
                          <w:divBdr>
                            <w:top w:val="none" w:sz="0" w:space="0" w:color="auto"/>
                            <w:left w:val="none" w:sz="0" w:space="0" w:color="auto"/>
                            <w:bottom w:val="none" w:sz="0" w:space="0" w:color="auto"/>
                            <w:right w:val="none" w:sz="0" w:space="0" w:color="auto"/>
                          </w:divBdr>
                          <w:divsChild>
                            <w:div w:id="266693006">
                              <w:marLeft w:val="0"/>
                              <w:marRight w:val="0"/>
                              <w:marTop w:val="0"/>
                              <w:marBottom w:val="0"/>
                              <w:divBdr>
                                <w:top w:val="none" w:sz="0" w:space="0" w:color="auto"/>
                                <w:left w:val="none" w:sz="0" w:space="0" w:color="auto"/>
                                <w:bottom w:val="none" w:sz="0" w:space="0" w:color="auto"/>
                                <w:right w:val="none" w:sz="0" w:space="0" w:color="auto"/>
                              </w:divBdr>
                              <w:divsChild>
                                <w:div w:id="806626427">
                                  <w:marLeft w:val="0"/>
                                  <w:marRight w:val="0"/>
                                  <w:marTop w:val="0"/>
                                  <w:marBottom w:val="0"/>
                                  <w:divBdr>
                                    <w:top w:val="none" w:sz="0" w:space="0" w:color="auto"/>
                                    <w:left w:val="none" w:sz="0" w:space="0" w:color="auto"/>
                                    <w:bottom w:val="none" w:sz="0" w:space="0" w:color="auto"/>
                                    <w:right w:val="none" w:sz="0" w:space="0" w:color="auto"/>
                                  </w:divBdr>
                                  <w:divsChild>
                                    <w:div w:id="630600258">
                                      <w:marLeft w:val="0"/>
                                      <w:marRight w:val="0"/>
                                      <w:marTop w:val="0"/>
                                      <w:marBottom w:val="0"/>
                                      <w:divBdr>
                                        <w:top w:val="none" w:sz="0" w:space="0" w:color="auto"/>
                                        <w:left w:val="none" w:sz="0" w:space="0" w:color="auto"/>
                                        <w:bottom w:val="none" w:sz="0" w:space="0" w:color="auto"/>
                                        <w:right w:val="none" w:sz="0" w:space="0" w:color="auto"/>
                                      </w:divBdr>
                                      <w:divsChild>
                                        <w:div w:id="1586720079">
                                          <w:marLeft w:val="0"/>
                                          <w:marRight w:val="0"/>
                                          <w:marTop w:val="0"/>
                                          <w:marBottom w:val="0"/>
                                          <w:divBdr>
                                            <w:top w:val="none" w:sz="0" w:space="0" w:color="auto"/>
                                            <w:left w:val="none" w:sz="0" w:space="0" w:color="auto"/>
                                            <w:bottom w:val="none" w:sz="0" w:space="0" w:color="auto"/>
                                            <w:right w:val="none" w:sz="0" w:space="0" w:color="auto"/>
                                          </w:divBdr>
                                          <w:divsChild>
                                            <w:div w:id="66120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6539585">
          <w:marLeft w:val="0"/>
          <w:marRight w:val="0"/>
          <w:marTop w:val="0"/>
          <w:marBottom w:val="0"/>
          <w:divBdr>
            <w:top w:val="none" w:sz="0" w:space="0" w:color="auto"/>
            <w:left w:val="none" w:sz="0" w:space="0" w:color="auto"/>
            <w:bottom w:val="none" w:sz="0" w:space="0" w:color="auto"/>
            <w:right w:val="none" w:sz="0" w:space="0" w:color="auto"/>
          </w:divBdr>
          <w:divsChild>
            <w:div w:id="1027757717">
              <w:marLeft w:val="0"/>
              <w:marRight w:val="0"/>
              <w:marTop w:val="0"/>
              <w:marBottom w:val="0"/>
              <w:divBdr>
                <w:top w:val="none" w:sz="0" w:space="0" w:color="auto"/>
                <w:left w:val="none" w:sz="0" w:space="0" w:color="auto"/>
                <w:bottom w:val="none" w:sz="0" w:space="0" w:color="auto"/>
                <w:right w:val="none" w:sz="0" w:space="0" w:color="auto"/>
              </w:divBdr>
              <w:divsChild>
                <w:div w:id="154540766">
                  <w:marLeft w:val="0"/>
                  <w:marRight w:val="0"/>
                  <w:marTop w:val="0"/>
                  <w:marBottom w:val="0"/>
                  <w:divBdr>
                    <w:top w:val="none" w:sz="0" w:space="0" w:color="auto"/>
                    <w:left w:val="none" w:sz="0" w:space="0" w:color="auto"/>
                    <w:bottom w:val="none" w:sz="0" w:space="0" w:color="auto"/>
                    <w:right w:val="none" w:sz="0" w:space="0" w:color="auto"/>
                  </w:divBdr>
                  <w:divsChild>
                    <w:div w:id="108671874">
                      <w:marLeft w:val="0"/>
                      <w:marRight w:val="0"/>
                      <w:marTop w:val="0"/>
                      <w:marBottom w:val="0"/>
                      <w:divBdr>
                        <w:top w:val="none" w:sz="0" w:space="0" w:color="auto"/>
                        <w:left w:val="none" w:sz="0" w:space="0" w:color="auto"/>
                        <w:bottom w:val="none" w:sz="0" w:space="0" w:color="auto"/>
                        <w:right w:val="none" w:sz="0" w:space="0" w:color="auto"/>
                      </w:divBdr>
                      <w:divsChild>
                        <w:div w:id="452283621">
                          <w:marLeft w:val="0"/>
                          <w:marRight w:val="0"/>
                          <w:marTop w:val="0"/>
                          <w:marBottom w:val="0"/>
                          <w:divBdr>
                            <w:top w:val="none" w:sz="0" w:space="0" w:color="auto"/>
                            <w:left w:val="none" w:sz="0" w:space="0" w:color="auto"/>
                            <w:bottom w:val="none" w:sz="0" w:space="0" w:color="auto"/>
                            <w:right w:val="none" w:sz="0" w:space="0" w:color="auto"/>
                          </w:divBdr>
                          <w:divsChild>
                            <w:div w:id="1850219059">
                              <w:marLeft w:val="0"/>
                              <w:marRight w:val="0"/>
                              <w:marTop w:val="0"/>
                              <w:marBottom w:val="0"/>
                              <w:divBdr>
                                <w:top w:val="none" w:sz="0" w:space="0" w:color="auto"/>
                                <w:left w:val="none" w:sz="0" w:space="0" w:color="auto"/>
                                <w:bottom w:val="none" w:sz="0" w:space="0" w:color="auto"/>
                                <w:right w:val="none" w:sz="0" w:space="0" w:color="auto"/>
                              </w:divBdr>
                              <w:divsChild>
                                <w:div w:id="1571502053">
                                  <w:marLeft w:val="0"/>
                                  <w:marRight w:val="0"/>
                                  <w:marTop w:val="0"/>
                                  <w:marBottom w:val="0"/>
                                  <w:divBdr>
                                    <w:top w:val="none" w:sz="0" w:space="0" w:color="auto"/>
                                    <w:left w:val="none" w:sz="0" w:space="0" w:color="auto"/>
                                    <w:bottom w:val="none" w:sz="0" w:space="0" w:color="auto"/>
                                    <w:right w:val="none" w:sz="0" w:space="0" w:color="auto"/>
                                  </w:divBdr>
                                  <w:divsChild>
                                    <w:div w:id="554858507">
                                      <w:marLeft w:val="0"/>
                                      <w:marRight w:val="0"/>
                                      <w:marTop w:val="0"/>
                                      <w:marBottom w:val="0"/>
                                      <w:divBdr>
                                        <w:top w:val="none" w:sz="0" w:space="0" w:color="auto"/>
                                        <w:left w:val="none" w:sz="0" w:space="0" w:color="auto"/>
                                        <w:bottom w:val="none" w:sz="0" w:space="0" w:color="auto"/>
                                        <w:right w:val="none" w:sz="0" w:space="0" w:color="auto"/>
                                      </w:divBdr>
                                      <w:divsChild>
                                        <w:div w:id="384138064">
                                          <w:marLeft w:val="0"/>
                                          <w:marRight w:val="0"/>
                                          <w:marTop w:val="0"/>
                                          <w:marBottom w:val="0"/>
                                          <w:divBdr>
                                            <w:top w:val="none" w:sz="0" w:space="0" w:color="auto"/>
                                            <w:left w:val="none" w:sz="0" w:space="0" w:color="auto"/>
                                            <w:bottom w:val="none" w:sz="0" w:space="0" w:color="auto"/>
                                            <w:right w:val="none" w:sz="0" w:space="0" w:color="auto"/>
                                          </w:divBdr>
                                          <w:divsChild>
                                            <w:div w:id="2109807953">
                                              <w:marLeft w:val="0"/>
                                              <w:marRight w:val="0"/>
                                              <w:marTop w:val="0"/>
                                              <w:marBottom w:val="0"/>
                                              <w:divBdr>
                                                <w:top w:val="none" w:sz="0" w:space="0" w:color="auto"/>
                                                <w:left w:val="none" w:sz="0" w:space="0" w:color="auto"/>
                                                <w:bottom w:val="none" w:sz="0" w:space="0" w:color="auto"/>
                                                <w:right w:val="none" w:sz="0" w:space="0" w:color="auto"/>
                                              </w:divBdr>
                                            </w:div>
                                            <w:div w:id="351616914">
                                              <w:marLeft w:val="0"/>
                                              <w:marRight w:val="0"/>
                                              <w:marTop w:val="0"/>
                                              <w:marBottom w:val="0"/>
                                              <w:divBdr>
                                                <w:top w:val="none" w:sz="0" w:space="0" w:color="auto"/>
                                                <w:left w:val="none" w:sz="0" w:space="0" w:color="auto"/>
                                                <w:bottom w:val="none" w:sz="0" w:space="0" w:color="auto"/>
                                                <w:right w:val="none" w:sz="0" w:space="0" w:color="auto"/>
                                              </w:divBdr>
                                              <w:divsChild>
                                                <w:div w:id="1760835358">
                                                  <w:marLeft w:val="0"/>
                                                  <w:marRight w:val="0"/>
                                                  <w:marTop w:val="0"/>
                                                  <w:marBottom w:val="0"/>
                                                  <w:divBdr>
                                                    <w:top w:val="none" w:sz="0" w:space="0" w:color="auto"/>
                                                    <w:left w:val="none" w:sz="0" w:space="0" w:color="auto"/>
                                                    <w:bottom w:val="none" w:sz="0" w:space="0" w:color="auto"/>
                                                    <w:right w:val="none" w:sz="0" w:space="0" w:color="auto"/>
                                                  </w:divBdr>
                                                  <w:divsChild>
                                                    <w:div w:id="89307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1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5957126">
          <w:marLeft w:val="0"/>
          <w:marRight w:val="0"/>
          <w:marTop w:val="0"/>
          <w:marBottom w:val="0"/>
          <w:divBdr>
            <w:top w:val="none" w:sz="0" w:space="0" w:color="auto"/>
            <w:left w:val="none" w:sz="0" w:space="0" w:color="auto"/>
            <w:bottom w:val="none" w:sz="0" w:space="0" w:color="auto"/>
            <w:right w:val="none" w:sz="0" w:space="0" w:color="auto"/>
          </w:divBdr>
          <w:divsChild>
            <w:div w:id="1766874339">
              <w:marLeft w:val="0"/>
              <w:marRight w:val="0"/>
              <w:marTop w:val="0"/>
              <w:marBottom w:val="0"/>
              <w:divBdr>
                <w:top w:val="none" w:sz="0" w:space="0" w:color="auto"/>
                <w:left w:val="none" w:sz="0" w:space="0" w:color="auto"/>
                <w:bottom w:val="none" w:sz="0" w:space="0" w:color="auto"/>
                <w:right w:val="none" w:sz="0" w:space="0" w:color="auto"/>
              </w:divBdr>
              <w:divsChild>
                <w:div w:id="348600840">
                  <w:marLeft w:val="0"/>
                  <w:marRight w:val="0"/>
                  <w:marTop w:val="0"/>
                  <w:marBottom w:val="0"/>
                  <w:divBdr>
                    <w:top w:val="none" w:sz="0" w:space="0" w:color="auto"/>
                    <w:left w:val="none" w:sz="0" w:space="0" w:color="auto"/>
                    <w:bottom w:val="none" w:sz="0" w:space="0" w:color="auto"/>
                    <w:right w:val="none" w:sz="0" w:space="0" w:color="auto"/>
                  </w:divBdr>
                  <w:divsChild>
                    <w:div w:id="1039553322">
                      <w:marLeft w:val="0"/>
                      <w:marRight w:val="0"/>
                      <w:marTop w:val="0"/>
                      <w:marBottom w:val="0"/>
                      <w:divBdr>
                        <w:top w:val="none" w:sz="0" w:space="0" w:color="auto"/>
                        <w:left w:val="none" w:sz="0" w:space="0" w:color="auto"/>
                        <w:bottom w:val="none" w:sz="0" w:space="0" w:color="auto"/>
                        <w:right w:val="none" w:sz="0" w:space="0" w:color="auto"/>
                      </w:divBdr>
                      <w:divsChild>
                        <w:div w:id="1554151527">
                          <w:marLeft w:val="0"/>
                          <w:marRight w:val="0"/>
                          <w:marTop w:val="0"/>
                          <w:marBottom w:val="0"/>
                          <w:divBdr>
                            <w:top w:val="none" w:sz="0" w:space="0" w:color="auto"/>
                            <w:left w:val="none" w:sz="0" w:space="0" w:color="auto"/>
                            <w:bottom w:val="none" w:sz="0" w:space="0" w:color="auto"/>
                            <w:right w:val="none" w:sz="0" w:space="0" w:color="auto"/>
                          </w:divBdr>
                          <w:divsChild>
                            <w:div w:id="690647254">
                              <w:marLeft w:val="0"/>
                              <w:marRight w:val="0"/>
                              <w:marTop w:val="0"/>
                              <w:marBottom w:val="0"/>
                              <w:divBdr>
                                <w:top w:val="none" w:sz="0" w:space="0" w:color="auto"/>
                                <w:left w:val="none" w:sz="0" w:space="0" w:color="auto"/>
                                <w:bottom w:val="none" w:sz="0" w:space="0" w:color="auto"/>
                                <w:right w:val="none" w:sz="0" w:space="0" w:color="auto"/>
                              </w:divBdr>
                              <w:divsChild>
                                <w:div w:id="1078868800">
                                  <w:marLeft w:val="0"/>
                                  <w:marRight w:val="0"/>
                                  <w:marTop w:val="0"/>
                                  <w:marBottom w:val="0"/>
                                  <w:divBdr>
                                    <w:top w:val="none" w:sz="0" w:space="0" w:color="auto"/>
                                    <w:left w:val="none" w:sz="0" w:space="0" w:color="auto"/>
                                    <w:bottom w:val="none" w:sz="0" w:space="0" w:color="auto"/>
                                    <w:right w:val="none" w:sz="0" w:space="0" w:color="auto"/>
                                  </w:divBdr>
                                  <w:divsChild>
                                    <w:div w:id="386532010">
                                      <w:marLeft w:val="0"/>
                                      <w:marRight w:val="0"/>
                                      <w:marTop w:val="0"/>
                                      <w:marBottom w:val="0"/>
                                      <w:divBdr>
                                        <w:top w:val="none" w:sz="0" w:space="0" w:color="auto"/>
                                        <w:left w:val="none" w:sz="0" w:space="0" w:color="auto"/>
                                        <w:bottom w:val="none" w:sz="0" w:space="0" w:color="auto"/>
                                        <w:right w:val="none" w:sz="0" w:space="0" w:color="auto"/>
                                      </w:divBdr>
                                      <w:divsChild>
                                        <w:div w:id="248513283">
                                          <w:marLeft w:val="0"/>
                                          <w:marRight w:val="0"/>
                                          <w:marTop w:val="0"/>
                                          <w:marBottom w:val="0"/>
                                          <w:divBdr>
                                            <w:top w:val="none" w:sz="0" w:space="0" w:color="auto"/>
                                            <w:left w:val="none" w:sz="0" w:space="0" w:color="auto"/>
                                            <w:bottom w:val="none" w:sz="0" w:space="0" w:color="auto"/>
                                            <w:right w:val="none" w:sz="0" w:space="0" w:color="auto"/>
                                          </w:divBdr>
                                          <w:divsChild>
                                            <w:div w:id="151768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970320">
          <w:marLeft w:val="0"/>
          <w:marRight w:val="0"/>
          <w:marTop w:val="0"/>
          <w:marBottom w:val="0"/>
          <w:divBdr>
            <w:top w:val="none" w:sz="0" w:space="0" w:color="auto"/>
            <w:left w:val="none" w:sz="0" w:space="0" w:color="auto"/>
            <w:bottom w:val="none" w:sz="0" w:space="0" w:color="auto"/>
            <w:right w:val="none" w:sz="0" w:space="0" w:color="auto"/>
          </w:divBdr>
          <w:divsChild>
            <w:div w:id="738405783">
              <w:marLeft w:val="0"/>
              <w:marRight w:val="0"/>
              <w:marTop w:val="0"/>
              <w:marBottom w:val="0"/>
              <w:divBdr>
                <w:top w:val="none" w:sz="0" w:space="0" w:color="auto"/>
                <w:left w:val="none" w:sz="0" w:space="0" w:color="auto"/>
                <w:bottom w:val="none" w:sz="0" w:space="0" w:color="auto"/>
                <w:right w:val="none" w:sz="0" w:space="0" w:color="auto"/>
              </w:divBdr>
              <w:divsChild>
                <w:div w:id="1519080788">
                  <w:marLeft w:val="0"/>
                  <w:marRight w:val="0"/>
                  <w:marTop w:val="0"/>
                  <w:marBottom w:val="0"/>
                  <w:divBdr>
                    <w:top w:val="none" w:sz="0" w:space="0" w:color="auto"/>
                    <w:left w:val="none" w:sz="0" w:space="0" w:color="auto"/>
                    <w:bottom w:val="none" w:sz="0" w:space="0" w:color="auto"/>
                    <w:right w:val="none" w:sz="0" w:space="0" w:color="auto"/>
                  </w:divBdr>
                  <w:divsChild>
                    <w:div w:id="1038318386">
                      <w:marLeft w:val="0"/>
                      <w:marRight w:val="0"/>
                      <w:marTop w:val="0"/>
                      <w:marBottom w:val="0"/>
                      <w:divBdr>
                        <w:top w:val="none" w:sz="0" w:space="0" w:color="auto"/>
                        <w:left w:val="none" w:sz="0" w:space="0" w:color="auto"/>
                        <w:bottom w:val="none" w:sz="0" w:space="0" w:color="auto"/>
                        <w:right w:val="none" w:sz="0" w:space="0" w:color="auto"/>
                      </w:divBdr>
                      <w:divsChild>
                        <w:div w:id="583299793">
                          <w:marLeft w:val="0"/>
                          <w:marRight w:val="0"/>
                          <w:marTop w:val="0"/>
                          <w:marBottom w:val="0"/>
                          <w:divBdr>
                            <w:top w:val="none" w:sz="0" w:space="0" w:color="auto"/>
                            <w:left w:val="none" w:sz="0" w:space="0" w:color="auto"/>
                            <w:bottom w:val="none" w:sz="0" w:space="0" w:color="auto"/>
                            <w:right w:val="none" w:sz="0" w:space="0" w:color="auto"/>
                          </w:divBdr>
                          <w:divsChild>
                            <w:div w:id="769928730">
                              <w:marLeft w:val="0"/>
                              <w:marRight w:val="0"/>
                              <w:marTop w:val="0"/>
                              <w:marBottom w:val="0"/>
                              <w:divBdr>
                                <w:top w:val="none" w:sz="0" w:space="0" w:color="auto"/>
                                <w:left w:val="none" w:sz="0" w:space="0" w:color="auto"/>
                                <w:bottom w:val="none" w:sz="0" w:space="0" w:color="auto"/>
                                <w:right w:val="none" w:sz="0" w:space="0" w:color="auto"/>
                              </w:divBdr>
                              <w:divsChild>
                                <w:div w:id="610432726">
                                  <w:marLeft w:val="0"/>
                                  <w:marRight w:val="0"/>
                                  <w:marTop w:val="0"/>
                                  <w:marBottom w:val="0"/>
                                  <w:divBdr>
                                    <w:top w:val="none" w:sz="0" w:space="0" w:color="auto"/>
                                    <w:left w:val="none" w:sz="0" w:space="0" w:color="auto"/>
                                    <w:bottom w:val="none" w:sz="0" w:space="0" w:color="auto"/>
                                    <w:right w:val="none" w:sz="0" w:space="0" w:color="auto"/>
                                  </w:divBdr>
                                  <w:divsChild>
                                    <w:div w:id="565803374">
                                      <w:marLeft w:val="0"/>
                                      <w:marRight w:val="0"/>
                                      <w:marTop w:val="0"/>
                                      <w:marBottom w:val="0"/>
                                      <w:divBdr>
                                        <w:top w:val="none" w:sz="0" w:space="0" w:color="auto"/>
                                        <w:left w:val="none" w:sz="0" w:space="0" w:color="auto"/>
                                        <w:bottom w:val="none" w:sz="0" w:space="0" w:color="auto"/>
                                        <w:right w:val="none" w:sz="0" w:space="0" w:color="auto"/>
                                      </w:divBdr>
                                      <w:divsChild>
                                        <w:div w:id="1288438483">
                                          <w:marLeft w:val="0"/>
                                          <w:marRight w:val="0"/>
                                          <w:marTop w:val="0"/>
                                          <w:marBottom w:val="0"/>
                                          <w:divBdr>
                                            <w:top w:val="none" w:sz="0" w:space="0" w:color="auto"/>
                                            <w:left w:val="none" w:sz="0" w:space="0" w:color="auto"/>
                                            <w:bottom w:val="none" w:sz="0" w:space="0" w:color="auto"/>
                                            <w:right w:val="none" w:sz="0" w:space="0" w:color="auto"/>
                                          </w:divBdr>
                                          <w:divsChild>
                                            <w:div w:id="943880584">
                                              <w:marLeft w:val="0"/>
                                              <w:marRight w:val="0"/>
                                              <w:marTop w:val="0"/>
                                              <w:marBottom w:val="0"/>
                                              <w:divBdr>
                                                <w:top w:val="none" w:sz="0" w:space="0" w:color="auto"/>
                                                <w:left w:val="none" w:sz="0" w:space="0" w:color="auto"/>
                                                <w:bottom w:val="none" w:sz="0" w:space="0" w:color="auto"/>
                                                <w:right w:val="none" w:sz="0" w:space="0" w:color="auto"/>
                                              </w:divBdr>
                                            </w:div>
                                            <w:div w:id="1206215443">
                                              <w:marLeft w:val="0"/>
                                              <w:marRight w:val="0"/>
                                              <w:marTop w:val="0"/>
                                              <w:marBottom w:val="0"/>
                                              <w:divBdr>
                                                <w:top w:val="none" w:sz="0" w:space="0" w:color="auto"/>
                                                <w:left w:val="none" w:sz="0" w:space="0" w:color="auto"/>
                                                <w:bottom w:val="none" w:sz="0" w:space="0" w:color="auto"/>
                                                <w:right w:val="none" w:sz="0" w:space="0" w:color="auto"/>
                                              </w:divBdr>
                                              <w:divsChild>
                                                <w:div w:id="465047158">
                                                  <w:marLeft w:val="0"/>
                                                  <w:marRight w:val="0"/>
                                                  <w:marTop w:val="0"/>
                                                  <w:marBottom w:val="0"/>
                                                  <w:divBdr>
                                                    <w:top w:val="none" w:sz="0" w:space="0" w:color="auto"/>
                                                    <w:left w:val="none" w:sz="0" w:space="0" w:color="auto"/>
                                                    <w:bottom w:val="none" w:sz="0" w:space="0" w:color="auto"/>
                                                    <w:right w:val="none" w:sz="0" w:space="0" w:color="auto"/>
                                                  </w:divBdr>
                                                  <w:divsChild>
                                                    <w:div w:id="14590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361106">
                                              <w:marLeft w:val="0"/>
                                              <w:marRight w:val="0"/>
                                              <w:marTop w:val="0"/>
                                              <w:marBottom w:val="0"/>
                                              <w:divBdr>
                                                <w:top w:val="none" w:sz="0" w:space="0" w:color="auto"/>
                                                <w:left w:val="none" w:sz="0" w:space="0" w:color="auto"/>
                                                <w:bottom w:val="none" w:sz="0" w:space="0" w:color="auto"/>
                                                <w:right w:val="none" w:sz="0" w:space="0" w:color="auto"/>
                                              </w:divBdr>
                                            </w:div>
                                          </w:divsChild>
                                        </w:div>
                                        <w:div w:id="701520076">
                                          <w:marLeft w:val="0"/>
                                          <w:marRight w:val="0"/>
                                          <w:marTop w:val="0"/>
                                          <w:marBottom w:val="0"/>
                                          <w:divBdr>
                                            <w:top w:val="none" w:sz="0" w:space="0" w:color="auto"/>
                                            <w:left w:val="none" w:sz="0" w:space="0" w:color="auto"/>
                                            <w:bottom w:val="none" w:sz="0" w:space="0" w:color="auto"/>
                                            <w:right w:val="none" w:sz="0" w:space="0" w:color="auto"/>
                                          </w:divBdr>
                                          <w:divsChild>
                                            <w:div w:id="1616596155">
                                              <w:marLeft w:val="0"/>
                                              <w:marRight w:val="0"/>
                                              <w:marTop w:val="0"/>
                                              <w:marBottom w:val="0"/>
                                              <w:divBdr>
                                                <w:top w:val="none" w:sz="0" w:space="0" w:color="auto"/>
                                                <w:left w:val="none" w:sz="0" w:space="0" w:color="auto"/>
                                                <w:bottom w:val="none" w:sz="0" w:space="0" w:color="auto"/>
                                                <w:right w:val="none" w:sz="0" w:space="0" w:color="auto"/>
                                              </w:divBdr>
                                            </w:div>
                                            <w:div w:id="1700231909">
                                              <w:marLeft w:val="0"/>
                                              <w:marRight w:val="0"/>
                                              <w:marTop w:val="0"/>
                                              <w:marBottom w:val="0"/>
                                              <w:divBdr>
                                                <w:top w:val="none" w:sz="0" w:space="0" w:color="auto"/>
                                                <w:left w:val="none" w:sz="0" w:space="0" w:color="auto"/>
                                                <w:bottom w:val="none" w:sz="0" w:space="0" w:color="auto"/>
                                                <w:right w:val="none" w:sz="0" w:space="0" w:color="auto"/>
                                              </w:divBdr>
                                              <w:divsChild>
                                                <w:div w:id="860583156">
                                                  <w:marLeft w:val="0"/>
                                                  <w:marRight w:val="0"/>
                                                  <w:marTop w:val="0"/>
                                                  <w:marBottom w:val="0"/>
                                                  <w:divBdr>
                                                    <w:top w:val="none" w:sz="0" w:space="0" w:color="auto"/>
                                                    <w:left w:val="none" w:sz="0" w:space="0" w:color="auto"/>
                                                    <w:bottom w:val="none" w:sz="0" w:space="0" w:color="auto"/>
                                                    <w:right w:val="none" w:sz="0" w:space="0" w:color="auto"/>
                                                  </w:divBdr>
                                                  <w:divsChild>
                                                    <w:div w:id="126133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15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7656732">
                          <w:marLeft w:val="0"/>
                          <w:marRight w:val="0"/>
                          <w:marTop w:val="0"/>
                          <w:marBottom w:val="0"/>
                          <w:divBdr>
                            <w:top w:val="none" w:sz="0" w:space="0" w:color="auto"/>
                            <w:left w:val="none" w:sz="0" w:space="0" w:color="auto"/>
                            <w:bottom w:val="none" w:sz="0" w:space="0" w:color="auto"/>
                            <w:right w:val="none" w:sz="0" w:space="0" w:color="auto"/>
                          </w:divBdr>
                          <w:divsChild>
                            <w:div w:id="1642885551">
                              <w:marLeft w:val="0"/>
                              <w:marRight w:val="0"/>
                              <w:marTop w:val="0"/>
                              <w:marBottom w:val="0"/>
                              <w:divBdr>
                                <w:top w:val="none" w:sz="0" w:space="0" w:color="auto"/>
                                <w:left w:val="none" w:sz="0" w:space="0" w:color="auto"/>
                                <w:bottom w:val="none" w:sz="0" w:space="0" w:color="auto"/>
                                <w:right w:val="none" w:sz="0" w:space="0" w:color="auto"/>
                              </w:divBdr>
                              <w:divsChild>
                                <w:div w:id="169418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9227844">
          <w:marLeft w:val="0"/>
          <w:marRight w:val="0"/>
          <w:marTop w:val="0"/>
          <w:marBottom w:val="0"/>
          <w:divBdr>
            <w:top w:val="none" w:sz="0" w:space="0" w:color="auto"/>
            <w:left w:val="none" w:sz="0" w:space="0" w:color="auto"/>
            <w:bottom w:val="none" w:sz="0" w:space="0" w:color="auto"/>
            <w:right w:val="none" w:sz="0" w:space="0" w:color="auto"/>
          </w:divBdr>
          <w:divsChild>
            <w:div w:id="1712874671">
              <w:marLeft w:val="0"/>
              <w:marRight w:val="0"/>
              <w:marTop w:val="0"/>
              <w:marBottom w:val="0"/>
              <w:divBdr>
                <w:top w:val="none" w:sz="0" w:space="0" w:color="auto"/>
                <w:left w:val="none" w:sz="0" w:space="0" w:color="auto"/>
                <w:bottom w:val="none" w:sz="0" w:space="0" w:color="auto"/>
                <w:right w:val="none" w:sz="0" w:space="0" w:color="auto"/>
              </w:divBdr>
              <w:divsChild>
                <w:div w:id="1137995012">
                  <w:marLeft w:val="0"/>
                  <w:marRight w:val="0"/>
                  <w:marTop w:val="0"/>
                  <w:marBottom w:val="0"/>
                  <w:divBdr>
                    <w:top w:val="none" w:sz="0" w:space="0" w:color="auto"/>
                    <w:left w:val="none" w:sz="0" w:space="0" w:color="auto"/>
                    <w:bottom w:val="none" w:sz="0" w:space="0" w:color="auto"/>
                    <w:right w:val="none" w:sz="0" w:space="0" w:color="auto"/>
                  </w:divBdr>
                  <w:divsChild>
                    <w:div w:id="308632137">
                      <w:marLeft w:val="0"/>
                      <w:marRight w:val="0"/>
                      <w:marTop w:val="0"/>
                      <w:marBottom w:val="0"/>
                      <w:divBdr>
                        <w:top w:val="none" w:sz="0" w:space="0" w:color="auto"/>
                        <w:left w:val="none" w:sz="0" w:space="0" w:color="auto"/>
                        <w:bottom w:val="none" w:sz="0" w:space="0" w:color="auto"/>
                        <w:right w:val="none" w:sz="0" w:space="0" w:color="auto"/>
                      </w:divBdr>
                      <w:divsChild>
                        <w:div w:id="483204045">
                          <w:marLeft w:val="0"/>
                          <w:marRight w:val="0"/>
                          <w:marTop w:val="0"/>
                          <w:marBottom w:val="0"/>
                          <w:divBdr>
                            <w:top w:val="none" w:sz="0" w:space="0" w:color="auto"/>
                            <w:left w:val="none" w:sz="0" w:space="0" w:color="auto"/>
                            <w:bottom w:val="none" w:sz="0" w:space="0" w:color="auto"/>
                            <w:right w:val="none" w:sz="0" w:space="0" w:color="auto"/>
                          </w:divBdr>
                          <w:divsChild>
                            <w:div w:id="655765238">
                              <w:marLeft w:val="0"/>
                              <w:marRight w:val="0"/>
                              <w:marTop w:val="0"/>
                              <w:marBottom w:val="0"/>
                              <w:divBdr>
                                <w:top w:val="none" w:sz="0" w:space="0" w:color="auto"/>
                                <w:left w:val="none" w:sz="0" w:space="0" w:color="auto"/>
                                <w:bottom w:val="none" w:sz="0" w:space="0" w:color="auto"/>
                                <w:right w:val="none" w:sz="0" w:space="0" w:color="auto"/>
                              </w:divBdr>
                              <w:divsChild>
                                <w:div w:id="1905723190">
                                  <w:marLeft w:val="0"/>
                                  <w:marRight w:val="0"/>
                                  <w:marTop w:val="0"/>
                                  <w:marBottom w:val="0"/>
                                  <w:divBdr>
                                    <w:top w:val="none" w:sz="0" w:space="0" w:color="auto"/>
                                    <w:left w:val="none" w:sz="0" w:space="0" w:color="auto"/>
                                    <w:bottom w:val="none" w:sz="0" w:space="0" w:color="auto"/>
                                    <w:right w:val="none" w:sz="0" w:space="0" w:color="auto"/>
                                  </w:divBdr>
                                  <w:divsChild>
                                    <w:div w:id="1125732354">
                                      <w:marLeft w:val="0"/>
                                      <w:marRight w:val="0"/>
                                      <w:marTop w:val="0"/>
                                      <w:marBottom w:val="0"/>
                                      <w:divBdr>
                                        <w:top w:val="none" w:sz="0" w:space="0" w:color="auto"/>
                                        <w:left w:val="none" w:sz="0" w:space="0" w:color="auto"/>
                                        <w:bottom w:val="none" w:sz="0" w:space="0" w:color="auto"/>
                                        <w:right w:val="none" w:sz="0" w:space="0" w:color="auto"/>
                                      </w:divBdr>
                                      <w:divsChild>
                                        <w:div w:id="971637738">
                                          <w:marLeft w:val="0"/>
                                          <w:marRight w:val="0"/>
                                          <w:marTop w:val="0"/>
                                          <w:marBottom w:val="0"/>
                                          <w:divBdr>
                                            <w:top w:val="none" w:sz="0" w:space="0" w:color="auto"/>
                                            <w:left w:val="none" w:sz="0" w:space="0" w:color="auto"/>
                                            <w:bottom w:val="none" w:sz="0" w:space="0" w:color="auto"/>
                                            <w:right w:val="none" w:sz="0" w:space="0" w:color="auto"/>
                                          </w:divBdr>
                                          <w:divsChild>
                                            <w:div w:id="27907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0726227">
          <w:marLeft w:val="0"/>
          <w:marRight w:val="0"/>
          <w:marTop w:val="0"/>
          <w:marBottom w:val="0"/>
          <w:divBdr>
            <w:top w:val="none" w:sz="0" w:space="0" w:color="auto"/>
            <w:left w:val="none" w:sz="0" w:space="0" w:color="auto"/>
            <w:bottom w:val="none" w:sz="0" w:space="0" w:color="auto"/>
            <w:right w:val="none" w:sz="0" w:space="0" w:color="auto"/>
          </w:divBdr>
          <w:divsChild>
            <w:div w:id="1901403251">
              <w:marLeft w:val="0"/>
              <w:marRight w:val="0"/>
              <w:marTop w:val="0"/>
              <w:marBottom w:val="0"/>
              <w:divBdr>
                <w:top w:val="none" w:sz="0" w:space="0" w:color="auto"/>
                <w:left w:val="none" w:sz="0" w:space="0" w:color="auto"/>
                <w:bottom w:val="none" w:sz="0" w:space="0" w:color="auto"/>
                <w:right w:val="none" w:sz="0" w:space="0" w:color="auto"/>
              </w:divBdr>
              <w:divsChild>
                <w:div w:id="551429692">
                  <w:marLeft w:val="0"/>
                  <w:marRight w:val="0"/>
                  <w:marTop w:val="0"/>
                  <w:marBottom w:val="0"/>
                  <w:divBdr>
                    <w:top w:val="none" w:sz="0" w:space="0" w:color="auto"/>
                    <w:left w:val="none" w:sz="0" w:space="0" w:color="auto"/>
                    <w:bottom w:val="none" w:sz="0" w:space="0" w:color="auto"/>
                    <w:right w:val="none" w:sz="0" w:space="0" w:color="auto"/>
                  </w:divBdr>
                  <w:divsChild>
                    <w:div w:id="1292781180">
                      <w:marLeft w:val="0"/>
                      <w:marRight w:val="0"/>
                      <w:marTop w:val="0"/>
                      <w:marBottom w:val="0"/>
                      <w:divBdr>
                        <w:top w:val="none" w:sz="0" w:space="0" w:color="auto"/>
                        <w:left w:val="none" w:sz="0" w:space="0" w:color="auto"/>
                        <w:bottom w:val="none" w:sz="0" w:space="0" w:color="auto"/>
                        <w:right w:val="none" w:sz="0" w:space="0" w:color="auto"/>
                      </w:divBdr>
                      <w:divsChild>
                        <w:div w:id="162548746">
                          <w:marLeft w:val="0"/>
                          <w:marRight w:val="0"/>
                          <w:marTop w:val="0"/>
                          <w:marBottom w:val="0"/>
                          <w:divBdr>
                            <w:top w:val="none" w:sz="0" w:space="0" w:color="auto"/>
                            <w:left w:val="none" w:sz="0" w:space="0" w:color="auto"/>
                            <w:bottom w:val="none" w:sz="0" w:space="0" w:color="auto"/>
                            <w:right w:val="none" w:sz="0" w:space="0" w:color="auto"/>
                          </w:divBdr>
                          <w:divsChild>
                            <w:div w:id="73743938">
                              <w:marLeft w:val="0"/>
                              <w:marRight w:val="0"/>
                              <w:marTop w:val="0"/>
                              <w:marBottom w:val="0"/>
                              <w:divBdr>
                                <w:top w:val="none" w:sz="0" w:space="0" w:color="auto"/>
                                <w:left w:val="none" w:sz="0" w:space="0" w:color="auto"/>
                                <w:bottom w:val="none" w:sz="0" w:space="0" w:color="auto"/>
                                <w:right w:val="none" w:sz="0" w:space="0" w:color="auto"/>
                              </w:divBdr>
                              <w:divsChild>
                                <w:div w:id="645427291">
                                  <w:marLeft w:val="0"/>
                                  <w:marRight w:val="0"/>
                                  <w:marTop w:val="0"/>
                                  <w:marBottom w:val="0"/>
                                  <w:divBdr>
                                    <w:top w:val="none" w:sz="0" w:space="0" w:color="auto"/>
                                    <w:left w:val="none" w:sz="0" w:space="0" w:color="auto"/>
                                    <w:bottom w:val="none" w:sz="0" w:space="0" w:color="auto"/>
                                    <w:right w:val="none" w:sz="0" w:space="0" w:color="auto"/>
                                  </w:divBdr>
                                  <w:divsChild>
                                    <w:div w:id="14697991">
                                      <w:marLeft w:val="0"/>
                                      <w:marRight w:val="0"/>
                                      <w:marTop w:val="0"/>
                                      <w:marBottom w:val="0"/>
                                      <w:divBdr>
                                        <w:top w:val="none" w:sz="0" w:space="0" w:color="auto"/>
                                        <w:left w:val="none" w:sz="0" w:space="0" w:color="auto"/>
                                        <w:bottom w:val="none" w:sz="0" w:space="0" w:color="auto"/>
                                        <w:right w:val="none" w:sz="0" w:space="0" w:color="auto"/>
                                      </w:divBdr>
                                      <w:divsChild>
                                        <w:div w:id="1759641857">
                                          <w:marLeft w:val="0"/>
                                          <w:marRight w:val="0"/>
                                          <w:marTop w:val="0"/>
                                          <w:marBottom w:val="0"/>
                                          <w:divBdr>
                                            <w:top w:val="none" w:sz="0" w:space="0" w:color="auto"/>
                                            <w:left w:val="none" w:sz="0" w:space="0" w:color="auto"/>
                                            <w:bottom w:val="none" w:sz="0" w:space="0" w:color="auto"/>
                                            <w:right w:val="none" w:sz="0" w:space="0" w:color="auto"/>
                                          </w:divBdr>
                                          <w:divsChild>
                                            <w:div w:id="1743747175">
                                              <w:marLeft w:val="0"/>
                                              <w:marRight w:val="0"/>
                                              <w:marTop w:val="0"/>
                                              <w:marBottom w:val="0"/>
                                              <w:divBdr>
                                                <w:top w:val="none" w:sz="0" w:space="0" w:color="auto"/>
                                                <w:left w:val="none" w:sz="0" w:space="0" w:color="auto"/>
                                                <w:bottom w:val="none" w:sz="0" w:space="0" w:color="auto"/>
                                                <w:right w:val="none" w:sz="0" w:space="0" w:color="auto"/>
                                              </w:divBdr>
                                            </w:div>
                                            <w:div w:id="211843378">
                                              <w:marLeft w:val="0"/>
                                              <w:marRight w:val="0"/>
                                              <w:marTop w:val="0"/>
                                              <w:marBottom w:val="0"/>
                                              <w:divBdr>
                                                <w:top w:val="none" w:sz="0" w:space="0" w:color="auto"/>
                                                <w:left w:val="none" w:sz="0" w:space="0" w:color="auto"/>
                                                <w:bottom w:val="none" w:sz="0" w:space="0" w:color="auto"/>
                                                <w:right w:val="none" w:sz="0" w:space="0" w:color="auto"/>
                                              </w:divBdr>
                                              <w:divsChild>
                                                <w:div w:id="1695955752">
                                                  <w:marLeft w:val="0"/>
                                                  <w:marRight w:val="0"/>
                                                  <w:marTop w:val="0"/>
                                                  <w:marBottom w:val="0"/>
                                                  <w:divBdr>
                                                    <w:top w:val="none" w:sz="0" w:space="0" w:color="auto"/>
                                                    <w:left w:val="none" w:sz="0" w:space="0" w:color="auto"/>
                                                    <w:bottom w:val="none" w:sz="0" w:space="0" w:color="auto"/>
                                                    <w:right w:val="none" w:sz="0" w:space="0" w:color="auto"/>
                                                  </w:divBdr>
                                                  <w:divsChild>
                                                    <w:div w:id="102579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289128">
                                              <w:marLeft w:val="0"/>
                                              <w:marRight w:val="0"/>
                                              <w:marTop w:val="0"/>
                                              <w:marBottom w:val="0"/>
                                              <w:divBdr>
                                                <w:top w:val="none" w:sz="0" w:space="0" w:color="auto"/>
                                                <w:left w:val="none" w:sz="0" w:space="0" w:color="auto"/>
                                                <w:bottom w:val="none" w:sz="0" w:space="0" w:color="auto"/>
                                                <w:right w:val="none" w:sz="0" w:space="0" w:color="auto"/>
                                              </w:divBdr>
                                            </w:div>
                                          </w:divsChild>
                                        </w:div>
                                        <w:div w:id="757214674">
                                          <w:marLeft w:val="0"/>
                                          <w:marRight w:val="0"/>
                                          <w:marTop w:val="0"/>
                                          <w:marBottom w:val="0"/>
                                          <w:divBdr>
                                            <w:top w:val="none" w:sz="0" w:space="0" w:color="auto"/>
                                            <w:left w:val="none" w:sz="0" w:space="0" w:color="auto"/>
                                            <w:bottom w:val="none" w:sz="0" w:space="0" w:color="auto"/>
                                            <w:right w:val="none" w:sz="0" w:space="0" w:color="auto"/>
                                          </w:divBdr>
                                          <w:divsChild>
                                            <w:div w:id="356393776">
                                              <w:marLeft w:val="0"/>
                                              <w:marRight w:val="0"/>
                                              <w:marTop w:val="0"/>
                                              <w:marBottom w:val="0"/>
                                              <w:divBdr>
                                                <w:top w:val="none" w:sz="0" w:space="0" w:color="auto"/>
                                                <w:left w:val="none" w:sz="0" w:space="0" w:color="auto"/>
                                                <w:bottom w:val="none" w:sz="0" w:space="0" w:color="auto"/>
                                                <w:right w:val="none" w:sz="0" w:space="0" w:color="auto"/>
                                              </w:divBdr>
                                            </w:div>
                                            <w:div w:id="2089887853">
                                              <w:marLeft w:val="0"/>
                                              <w:marRight w:val="0"/>
                                              <w:marTop w:val="0"/>
                                              <w:marBottom w:val="0"/>
                                              <w:divBdr>
                                                <w:top w:val="none" w:sz="0" w:space="0" w:color="auto"/>
                                                <w:left w:val="none" w:sz="0" w:space="0" w:color="auto"/>
                                                <w:bottom w:val="none" w:sz="0" w:space="0" w:color="auto"/>
                                                <w:right w:val="none" w:sz="0" w:space="0" w:color="auto"/>
                                              </w:divBdr>
                                              <w:divsChild>
                                                <w:div w:id="2046638537">
                                                  <w:marLeft w:val="0"/>
                                                  <w:marRight w:val="0"/>
                                                  <w:marTop w:val="0"/>
                                                  <w:marBottom w:val="0"/>
                                                  <w:divBdr>
                                                    <w:top w:val="none" w:sz="0" w:space="0" w:color="auto"/>
                                                    <w:left w:val="none" w:sz="0" w:space="0" w:color="auto"/>
                                                    <w:bottom w:val="none" w:sz="0" w:space="0" w:color="auto"/>
                                                    <w:right w:val="none" w:sz="0" w:space="0" w:color="auto"/>
                                                  </w:divBdr>
                                                  <w:divsChild>
                                                    <w:div w:id="3442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17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91932816">
      <w:bodyDiv w:val="1"/>
      <w:marLeft w:val="0"/>
      <w:marRight w:val="0"/>
      <w:marTop w:val="0"/>
      <w:marBottom w:val="0"/>
      <w:divBdr>
        <w:top w:val="none" w:sz="0" w:space="0" w:color="auto"/>
        <w:left w:val="none" w:sz="0" w:space="0" w:color="auto"/>
        <w:bottom w:val="none" w:sz="0" w:space="0" w:color="auto"/>
        <w:right w:val="none" w:sz="0" w:space="0" w:color="auto"/>
      </w:divBdr>
      <w:divsChild>
        <w:div w:id="1184056037">
          <w:marLeft w:val="0"/>
          <w:marRight w:val="0"/>
          <w:marTop w:val="0"/>
          <w:marBottom w:val="0"/>
          <w:divBdr>
            <w:top w:val="none" w:sz="0" w:space="0" w:color="auto"/>
            <w:left w:val="none" w:sz="0" w:space="0" w:color="auto"/>
            <w:bottom w:val="none" w:sz="0" w:space="0" w:color="auto"/>
            <w:right w:val="none" w:sz="0" w:space="0" w:color="auto"/>
          </w:divBdr>
          <w:divsChild>
            <w:div w:id="2128884504">
              <w:marLeft w:val="0"/>
              <w:marRight w:val="0"/>
              <w:marTop w:val="0"/>
              <w:marBottom w:val="0"/>
              <w:divBdr>
                <w:top w:val="none" w:sz="0" w:space="0" w:color="auto"/>
                <w:left w:val="none" w:sz="0" w:space="0" w:color="auto"/>
                <w:bottom w:val="none" w:sz="0" w:space="0" w:color="auto"/>
                <w:right w:val="none" w:sz="0" w:space="0" w:color="auto"/>
              </w:divBdr>
              <w:divsChild>
                <w:div w:id="1386758675">
                  <w:marLeft w:val="0"/>
                  <w:marRight w:val="0"/>
                  <w:marTop w:val="0"/>
                  <w:marBottom w:val="0"/>
                  <w:divBdr>
                    <w:top w:val="none" w:sz="0" w:space="0" w:color="auto"/>
                    <w:left w:val="none" w:sz="0" w:space="0" w:color="auto"/>
                    <w:bottom w:val="none" w:sz="0" w:space="0" w:color="auto"/>
                    <w:right w:val="none" w:sz="0" w:space="0" w:color="auto"/>
                  </w:divBdr>
                  <w:divsChild>
                    <w:div w:id="1178152185">
                      <w:marLeft w:val="0"/>
                      <w:marRight w:val="0"/>
                      <w:marTop w:val="0"/>
                      <w:marBottom w:val="0"/>
                      <w:divBdr>
                        <w:top w:val="none" w:sz="0" w:space="0" w:color="auto"/>
                        <w:left w:val="none" w:sz="0" w:space="0" w:color="auto"/>
                        <w:bottom w:val="none" w:sz="0" w:space="0" w:color="auto"/>
                        <w:right w:val="none" w:sz="0" w:space="0" w:color="auto"/>
                      </w:divBdr>
                      <w:divsChild>
                        <w:div w:id="725957898">
                          <w:marLeft w:val="0"/>
                          <w:marRight w:val="0"/>
                          <w:marTop w:val="0"/>
                          <w:marBottom w:val="0"/>
                          <w:divBdr>
                            <w:top w:val="none" w:sz="0" w:space="0" w:color="auto"/>
                            <w:left w:val="none" w:sz="0" w:space="0" w:color="auto"/>
                            <w:bottom w:val="none" w:sz="0" w:space="0" w:color="auto"/>
                            <w:right w:val="none" w:sz="0" w:space="0" w:color="auto"/>
                          </w:divBdr>
                          <w:divsChild>
                            <w:div w:id="413362705">
                              <w:marLeft w:val="0"/>
                              <w:marRight w:val="0"/>
                              <w:marTop w:val="0"/>
                              <w:marBottom w:val="0"/>
                              <w:divBdr>
                                <w:top w:val="none" w:sz="0" w:space="0" w:color="auto"/>
                                <w:left w:val="none" w:sz="0" w:space="0" w:color="auto"/>
                                <w:bottom w:val="none" w:sz="0" w:space="0" w:color="auto"/>
                                <w:right w:val="none" w:sz="0" w:space="0" w:color="auto"/>
                              </w:divBdr>
                              <w:divsChild>
                                <w:div w:id="1180654919">
                                  <w:marLeft w:val="0"/>
                                  <w:marRight w:val="0"/>
                                  <w:marTop w:val="0"/>
                                  <w:marBottom w:val="0"/>
                                  <w:divBdr>
                                    <w:top w:val="none" w:sz="0" w:space="0" w:color="auto"/>
                                    <w:left w:val="none" w:sz="0" w:space="0" w:color="auto"/>
                                    <w:bottom w:val="none" w:sz="0" w:space="0" w:color="auto"/>
                                    <w:right w:val="none" w:sz="0" w:space="0" w:color="auto"/>
                                  </w:divBdr>
                                  <w:divsChild>
                                    <w:div w:id="400296565">
                                      <w:marLeft w:val="0"/>
                                      <w:marRight w:val="0"/>
                                      <w:marTop w:val="0"/>
                                      <w:marBottom w:val="0"/>
                                      <w:divBdr>
                                        <w:top w:val="none" w:sz="0" w:space="0" w:color="auto"/>
                                        <w:left w:val="none" w:sz="0" w:space="0" w:color="auto"/>
                                        <w:bottom w:val="none" w:sz="0" w:space="0" w:color="auto"/>
                                        <w:right w:val="none" w:sz="0" w:space="0" w:color="auto"/>
                                      </w:divBdr>
                                      <w:divsChild>
                                        <w:div w:id="2119595310">
                                          <w:marLeft w:val="0"/>
                                          <w:marRight w:val="0"/>
                                          <w:marTop w:val="0"/>
                                          <w:marBottom w:val="0"/>
                                          <w:divBdr>
                                            <w:top w:val="none" w:sz="0" w:space="0" w:color="auto"/>
                                            <w:left w:val="none" w:sz="0" w:space="0" w:color="auto"/>
                                            <w:bottom w:val="none" w:sz="0" w:space="0" w:color="auto"/>
                                            <w:right w:val="none" w:sz="0" w:space="0" w:color="auto"/>
                                          </w:divBdr>
                                          <w:divsChild>
                                            <w:div w:id="98875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6665063">
          <w:marLeft w:val="0"/>
          <w:marRight w:val="0"/>
          <w:marTop w:val="0"/>
          <w:marBottom w:val="0"/>
          <w:divBdr>
            <w:top w:val="none" w:sz="0" w:space="0" w:color="auto"/>
            <w:left w:val="none" w:sz="0" w:space="0" w:color="auto"/>
            <w:bottom w:val="none" w:sz="0" w:space="0" w:color="auto"/>
            <w:right w:val="none" w:sz="0" w:space="0" w:color="auto"/>
          </w:divBdr>
          <w:divsChild>
            <w:div w:id="1105342836">
              <w:marLeft w:val="0"/>
              <w:marRight w:val="0"/>
              <w:marTop w:val="0"/>
              <w:marBottom w:val="0"/>
              <w:divBdr>
                <w:top w:val="none" w:sz="0" w:space="0" w:color="auto"/>
                <w:left w:val="none" w:sz="0" w:space="0" w:color="auto"/>
                <w:bottom w:val="none" w:sz="0" w:space="0" w:color="auto"/>
                <w:right w:val="none" w:sz="0" w:space="0" w:color="auto"/>
              </w:divBdr>
              <w:divsChild>
                <w:div w:id="334039859">
                  <w:marLeft w:val="0"/>
                  <w:marRight w:val="0"/>
                  <w:marTop w:val="0"/>
                  <w:marBottom w:val="0"/>
                  <w:divBdr>
                    <w:top w:val="none" w:sz="0" w:space="0" w:color="auto"/>
                    <w:left w:val="none" w:sz="0" w:space="0" w:color="auto"/>
                    <w:bottom w:val="none" w:sz="0" w:space="0" w:color="auto"/>
                    <w:right w:val="none" w:sz="0" w:space="0" w:color="auto"/>
                  </w:divBdr>
                  <w:divsChild>
                    <w:div w:id="137691423">
                      <w:marLeft w:val="0"/>
                      <w:marRight w:val="0"/>
                      <w:marTop w:val="0"/>
                      <w:marBottom w:val="0"/>
                      <w:divBdr>
                        <w:top w:val="none" w:sz="0" w:space="0" w:color="auto"/>
                        <w:left w:val="none" w:sz="0" w:space="0" w:color="auto"/>
                        <w:bottom w:val="none" w:sz="0" w:space="0" w:color="auto"/>
                        <w:right w:val="none" w:sz="0" w:space="0" w:color="auto"/>
                      </w:divBdr>
                      <w:divsChild>
                        <w:div w:id="1252815228">
                          <w:marLeft w:val="0"/>
                          <w:marRight w:val="0"/>
                          <w:marTop w:val="0"/>
                          <w:marBottom w:val="0"/>
                          <w:divBdr>
                            <w:top w:val="none" w:sz="0" w:space="0" w:color="auto"/>
                            <w:left w:val="none" w:sz="0" w:space="0" w:color="auto"/>
                            <w:bottom w:val="none" w:sz="0" w:space="0" w:color="auto"/>
                            <w:right w:val="none" w:sz="0" w:space="0" w:color="auto"/>
                          </w:divBdr>
                          <w:divsChild>
                            <w:div w:id="924143376">
                              <w:marLeft w:val="0"/>
                              <w:marRight w:val="0"/>
                              <w:marTop w:val="0"/>
                              <w:marBottom w:val="0"/>
                              <w:divBdr>
                                <w:top w:val="none" w:sz="0" w:space="0" w:color="auto"/>
                                <w:left w:val="none" w:sz="0" w:space="0" w:color="auto"/>
                                <w:bottom w:val="none" w:sz="0" w:space="0" w:color="auto"/>
                                <w:right w:val="none" w:sz="0" w:space="0" w:color="auto"/>
                              </w:divBdr>
                              <w:divsChild>
                                <w:div w:id="655955220">
                                  <w:marLeft w:val="0"/>
                                  <w:marRight w:val="0"/>
                                  <w:marTop w:val="0"/>
                                  <w:marBottom w:val="0"/>
                                  <w:divBdr>
                                    <w:top w:val="none" w:sz="0" w:space="0" w:color="auto"/>
                                    <w:left w:val="none" w:sz="0" w:space="0" w:color="auto"/>
                                    <w:bottom w:val="none" w:sz="0" w:space="0" w:color="auto"/>
                                    <w:right w:val="none" w:sz="0" w:space="0" w:color="auto"/>
                                  </w:divBdr>
                                  <w:divsChild>
                                    <w:div w:id="207342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742030">
                          <w:marLeft w:val="0"/>
                          <w:marRight w:val="0"/>
                          <w:marTop w:val="0"/>
                          <w:marBottom w:val="0"/>
                          <w:divBdr>
                            <w:top w:val="none" w:sz="0" w:space="0" w:color="auto"/>
                            <w:left w:val="none" w:sz="0" w:space="0" w:color="auto"/>
                            <w:bottom w:val="none" w:sz="0" w:space="0" w:color="auto"/>
                            <w:right w:val="none" w:sz="0" w:space="0" w:color="auto"/>
                          </w:divBdr>
                          <w:divsChild>
                            <w:div w:id="1580215653">
                              <w:marLeft w:val="0"/>
                              <w:marRight w:val="0"/>
                              <w:marTop w:val="0"/>
                              <w:marBottom w:val="0"/>
                              <w:divBdr>
                                <w:top w:val="none" w:sz="0" w:space="0" w:color="auto"/>
                                <w:left w:val="none" w:sz="0" w:space="0" w:color="auto"/>
                                <w:bottom w:val="none" w:sz="0" w:space="0" w:color="auto"/>
                                <w:right w:val="none" w:sz="0" w:space="0" w:color="auto"/>
                              </w:divBdr>
                              <w:divsChild>
                                <w:div w:id="107898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4048851">
          <w:marLeft w:val="0"/>
          <w:marRight w:val="0"/>
          <w:marTop w:val="0"/>
          <w:marBottom w:val="0"/>
          <w:divBdr>
            <w:top w:val="none" w:sz="0" w:space="0" w:color="auto"/>
            <w:left w:val="none" w:sz="0" w:space="0" w:color="auto"/>
            <w:bottom w:val="none" w:sz="0" w:space="0" w:color="auto"/>
            <w:right w:val="none" w:sz="0" w:space="0" w:color="auto"/>
          </w:divBdr>
          <w:divsChild>
            <w:div w:id="444545836">
              <w:marLeft w:val="0"/>
              <w:marRight w:val="0"/>
              <w:marTop w:val="0"/>
              <w:marBottom w:val="0"/>
              <w:divBdr>
                <w:top w:val="none" w:sz="0" w:space="0" w:color="auto"/>
                <w:left w:val="none" w:sz="0" w:space="0" w:color="auto"/>
                <w:bottom w:val="none" w:sz="0" w:space="0" w:color="auto"/>
                <w:right w:val="none" w:sz="0" w:space="0" w:color="auto"/>
              </w:divBdr>
              <w:divsChild>
                <w:div w:id="1934510046">
                  <w:marLeft w:val="0"/>
                  <w:marRight w:val="0"/>
                  <w:marTop w:val="0"/>
                  <w:marBottom w:val="0"/>
                  <w:divBdr>
                    <w:top w:val="none" w:sz="0" w:space="0" w:color="auto"/>
                    <w:left w:val="none" w:sz="0" w:space="0" w:color="auto"/>
                    <w:bottom w:val="none" w:sz="0" w:space="0" w:color="auto"/>
                    <w:right w:val="none" w:sz="0" w:space="0" w:color="auto"/>
                  </w:divBdr>
                  <w:divsChild>
                    <w:div w:id="1370495945">
                      <w:marLeft w:val="0"/>
                      <w:marRight w:val="0"/>
                      <w:marTop w:val="0"/>
                      <w:marBottom w:val="0"/>
                      <w:divBdr>
                        <w:top w:val="none" w:sz="0" w:space="0" w:color="auto"/>
                        <w:left w:val="none" w:sz="0" w:space="0" w:color="auto"/>
                        <w:bottom w:val="none" w:sz="0" w:space="0" w:color="auto"/>
                        <w:right w:val="none" w:sz="0" w:space="0" w:color="auto"/>
                      </w:divBdr>
                      <w:divsChild>
                        <w:div w:id="844318197">
                          <w:marLeft w:val="0"/>
                          <w:marRight w:val="0"/>
                          <w:marTop w:val="0"/>
                          <w:marBottom w:val="0"/>
                          <w:divBdr>
                            <w:top w:val="none" w:sz="0" w:space="0" w:color="auto"/>
                            <w:left w:val="none" w:sz="0" w:space="0" w:color="auto"/>
                            <w:bottom w:val="none" w:sz="0" w:space="0" w:color="auto"/>
                            <w:right w:val="none" w:sz="0" w:space="0" w:color="auto"/>
                          </w:divBdr>
                          <w:divsChild>
                            <w:div w:id="1572882718">
                              <w:marLeft w:val="0"/>
                              <w:marRight w:val="0"/>
                              <w:marTop w:val="0"/>
                              <w:marBottom w:val="0"/>
                              <w:divBdr>
                                <w:top w:val="none" w:sz="0" w:space="0" w:color="auto"/>
                                <w:left w:val="none" w:sz="0" w:space="0" w:color="auto"/>
                                <w:bottom w:val="none" w:sz="0" w:space="0" w:color="auto"/>
                                <w:right w:val="none" w:sz="0" w:space="0" w:color="auto"/>
                              </w:divBdr>
                              <w:divsChild>
                                <w:div w:id="56128289">
                                  <w:marLeft w:val="0"/>
                                  <w:marRight w:val="0"/>
                                  <w:marTop w:val="0"/>
                                  <w:marBottom w:val="0"/>
                                  <w:divBdr>
                                    <w:top w:val="none" w:sz="0" w:space="0" w:color="auto"/>
                                    <w:left w:val="none" w:sz="0" w:space="0" w:color="auto"/>
                                    <w:bottom w:val="none" w:sz="0" w:space="0" w:color="auto"/>
                                    <w:right w:val="none" w:sz="0" w:space="0" w:color="auto"/>
                                  </w:divBdr>
                                  <w:divsChild>
                                    <w:div w:id="686564932">
                                      <w:marLeft w:val="0"/>
                                      <w:marRight w:val="0"/>
                                      <w:marTop w:val="0"/>
                                      <w:marBottom w:val="0"/>
                                      <w:divBdr>
                                        <w:top w:val="none" w:sz="0" w:space="0" w:color="auto"/>
                                        <w:left w:val="none" w:sz="0" w:space="0" w:color="auto"/>
                                        <w:bottom w:val="none" w:sz="0" w:space="0" w:color="auto"/>
                                        <w:right w:val="none" w:sz="0" w:space="0" w:color="auto"/>
                                      </w:divBdr>
                                      <w:divsChild>
                                        <w:div w:id="1677076794">
                                          <w:marLeft w:val="0"/>
                                          <w:marRight w:val="0"/>
                                          <w:marTop w:val="0"/>
                                          <w:marBottom w:val="0"/>
                                          <w:divBdr>
                                            <w:top w:val="none" w:sz="0" w:space="0" w:color="auto"/>
                                            <w:left w:val="none" w:sz="0" w:space="0" w:color="auto"/>
                                            <w:bottom w:val="none" w:sz="0" w:space="0" w:color="auto"/>
                                            <w:right w:val="none" w:sz="0" w:space="0" w:color="auto"/>
                                          </w:divBdr>
                                          <w:divsChild>
                                            <w:div w:id="211304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8120742">
          <w:marLeft w:val="0"/>
          <w:marRight w:val="0"/>
          <w:marTop w:val="0"/>
          <w:marBottom w:val="0"/>
          <w:divBdr>
            <w:top w:val="none" w:sz="0" w:space="0" w:color="auto"/>
            <w:left w:val="none" w:sz="0" w:space="0" w:color="auto"/>
            <w:bottom w:val="none" w:sz="0" w:space="0" w:color="auto"/>
            <w:right w:val="none" w:sz="0" w:space="0" w:color="auto"/>
          </w:divBdr>
          <w:divsChild>
            <w:div w:id="1311981378">
              <w:marLeft w:val="0"/>
              <w:marRight w:val="0"/>
              <w:marTop w:val="0"/>
              <w:marBottom w:val="0"/>
              <w:divBdr>
                <w:top w:val="none" w:sz="0" w:space="0" w:color="auto"/>
                <w:left w:val="none" w:sz="0" w:space="0" w:color="auto"/>
                <w:bottom w:val="none" w:sz="0" w:space="0" w:color="auto"/>
                <w:right w:val="none" w:sz="0" w:space="0" w:color="auto"/>
              </w:divBdr>
              <w:divsChild>
                <w:div w:id="8722259">
                  <w:marLeft w:val="0"/>
                  <w:marRight w:val="0"/>
                  <w:marTop w:val="0"/>
                  <w:marBottom w:val="0"/>
                  <w:divBdr>
                    <w:top w:val="none" w:sz="0" w:space="0" w:color="auto"/>
                    <w:left w:val="none" w:sz="0" w:space="0" w:color="auto"/>
                    <w:bottom w:val="none" w:sz="0" w:space="0" w:color="auto"/>
                    <w:right w:val="none" w:sz="0" w:space="0" w:color="auto"/>
                  </w:divBdr>
                  <w:divsChild>
                    <w:div w:id="1149133757">
                      <w:marLeft w:val="0"/>
                      <w:marRight w:val="0"/>
                      <w:marTop w:val="0"/>
                      <w:marBottom w:val="0"/>
                      <w:divBdr>
                        <w:top w:val="none" w:sz="0" w:space="0" w:color="auto"/>
                        <w:left w:val="none" w:sz="0" w:space="0" w:color="auto"/>
                        <w:bottom w:val="none" w:sz="0" w:space="0" w:color="auto"/>
                        <w:right w:val="none" w:sz="0" w:space="0" w:color="auto"/>
                      </w:divBdr>
                      <w:divsChild>
                        <w:div w:id="1244994497">
                          <w:marLeft w:val="0"/>
                          <w:marRight w:val="0"/>
                          <w:marTop w:val="0"/>
                          <w:marBottom w:val="0"/>
                          <w:divBdr>
                            <w:top w:val="none" w:sz="0" w:space="0" w:color="auto"/>
                            <w:left w:val="none" w:sz="0" w:space="0" w:color="auto"/>
                            <w:bottom w:val="none" w:sz="0" w:space="0" w:color="auto"/>
                            <w:right w:val="none" w:sz="0" w:space="0" w:color="auto"/>
                          </w:divBdr>
                          <w:divsChild>
                            <w:div w:id="2083405403">
                              <w:marLeft w:val="0"/>
                              <w:marRight w:val="0"/>
                              <w:marTop w:val="0"/>
                              <w:marBottom w:val="0"/>
                              <w:divBdr>
                                <w:top w:val="none" w:sz="0" w:space="0" w:color="auto"/>
                                <w:left w:val="none" w:sz="0" w:space="0" w:color="auto"/>
                                <w:bottom w:val="none" w:sz="0" w:space="0" w:color="auto"/>
                                <w:right w:val="none" w:sz="0" w:space="0" w:color="auto"/>
                              </w:divBdr>
                              <w:divsChild>
                                <w:div w:id="647705450">
                                  <w:marLeft w:val="0"/>
                                  <w:marRight w:val="0"/>
                                  <w:marTop w:val="0"/>
                                  <w:marBottom w:val="0"/>
                                  <w:divBdr>
                                    <w:top w:val="none" w:sz="0" w:space="0" w:color="auto"/>
                                    <w:left w:val="none" w:sz="0" w:space="0" w:color="auto"/>
                                    <w:bottom w:val="none" w:sz="0" w:space="0" w:color="auto"/>
                                    <w:right w:val="none" w:sz="0" w:space="0" w:color="auto"/>
                                  </w:divBdr>
                                  <w:divsChild>
                                    <w:div w:id="550502611">
                                      <w:marLeft w:val="0"/>
                                      <w:marRight w:val="0"/>
                                      <w:marTop w:val="0"/>
                                      <w:marBottom w:val="0"/>
                                      <w:divBdr>
                                        <w:top w:val="none" w:sz="0" w:space="0" w:color="auto"/>
                                        <w:left w:val="none" w:sz="0" w:space="0" w:color="auto"/>
                                        <w:bottom w:val="none" w:sz="0" w:space="0" w:color="auto"/>
                                        <w:right w:val="none" w:sz="0" w:space="0" w:color="auto"/>
                                      </w:divBdr>
                                      <w:divsChild>
                                        <w:div w:id="1480541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8111415">
          <w:marLeft w:val="0"/>
          <w:marRight w:val="0"/>
          <w:marTop w:val="0"/>
          <w:marBottom w:val="0"/>
          <w:divBdr>
            <w:top w:val="none" w:sz="0" w:space="0" w:color="auto"/>
            <w:left w:val="none" w:sz="0" w:space="0" w:color="auto"/>
            <w:bottom w:val="none" w:sz="0" w:space="0" w:color="auto"/>
            <w:right w:val="none" w:sz="0" w:space="0" w:color="auto"/>
          </w:divBdr>
          <w:divsChild>
            <w:div w:id="290207798">
              <w:marLeft w:val="0"/>
              <w:marRight w:val="0"/>
              <w:marTop w:val="0"/>
              <w:marBottom w:val="0"/>
              <w:divBdr>
                <w:top w:val="none" w:sz="0" w:space="0" w:color="auto"/>
                <w:left w:val="none" w:sz="0" w:space="0" w:color="auto"/>
                <w:bottom w:val="none" w:sz="0" w:space="0" w:color="auto"/>
                <w:right w:val="none" w:sz="0" w:space="0" w:color="auto"/>
              </w:divBdr>
              <w:divsChild>
                <w:div w:id="7147985">
                  <w:marLeft w:val="0"/>
                  <w:marRight w:val="0"/>
                  <w:marTop w:val="0"/>
                  <w:marBottom w:val="0"/>
                  <w:divBdr>
                    <w:top w:val="none" w:sz="0" w:space="0" w:color="auto"/>
                    <w:left w:val="none" w:sz="0" w:space="0" w:color="auto"/>
                    <w:bottom w:val="none" w:sz="0" w:space="0" w:color="auto"/>
                    <w:right w:val="none" w:sz="0" w:space="0" w:color="auto"/>
                  </w:divBdr>
                  <w:divsChild>
                    <w:div w:id="1187786862">
                      <w:marLeft w:val="0"/>
                      <w:marRight w:val="0"/>
                      <w:marTop w:val="0"/>
                      <w:marBottom w:val="0"/>
                      <w:divBdr>
                        <w:top w:val="none" w:sz="0" w:space="0" w:color="auto"/>
                        <w:left w:val="none" w:sz="0" w:space="0" w:color="auto"/>
                        <w:bottom w:val="none" w:sz="0" w:space="0" w:color="auto"/>
                        <w:right w:val="none" w:sz="0" w:space="0" w:color="auto"/>
                      </w:divBdr>
                      <w:divsChild>
                        <w:div w:id="1041978576">
                          <w:marLeft w:val="0"/>
                          <w:marRight w:val="0"/>
                          <w:marTop w:val="0"/>
                          <w:marBottom w:val="0"/>
                          <w:divBdr>
                            <w:top w:val="none" w:sz="0" w:space="0" w:color="auto"/>
                            <w:left w:val="none" w:sz="0" w:space="0" w:color="auto"/>
                            <w:bottom w:val="none" w:sz="0" w:space="0" w:color="auto"/>
                            <w:right w:val="none" w:sz="0" w:space="0" w:color="auto"/>
                          </w:divBdr>
                          <w:divsChild>
                            <w:div w:id="590235544">
                              <w:marLeft w:val="0"/>
                              <w:marRight w:val="0"/>
                              <w:marTop w:val="0"/>
                              <w:marBottom w:val="0"/>
                              <w:divBdr>
                                <w:top w:val="none" w:sz="0" w:space="0" w:color="auto"/>
                                <w:left w:val="none" w:sz="0" w:space="0" w:color="auto"/>
                                <w:bottom w:val="none" w:sz="0" w:space="0" w:color="auto"/>
                                <w:right w:val="none" w:sz="0" w:space="0" w:color="auto"/>
                              </w:divBdr>
                              <w:divsChild>
                                <w:div w:id="96827244">
                                  <w:marLeft w:val="0"/>
                                  <w:marRight w:val="0"/>
                                  <w:marTop w:val="0"/>
                                  <w:marBottom w:val="0"/>
                                  <w:divBdr>
                                    <w:top w:val="none" w:sz="0" w:space="0" w:color="auto"/>
                                    <w:left w:val="none" w:sz="0" w:space="0" w:color="auto"/>
                                    <w:bottom w:val="none" w:sz="0" w:space="0" w:color="auto"/>
                                    <w:right w:val="none" w:sz="0" w:space="0" w:color="auto"/>
                                  </w:divBdr>
                                  <w:divsChild>
                                    <w:div w:id="1312828933">
                                      <w:marLeft w:val="0"/>
                                      <w:marRight w:val="0"/>
                                      <w:marTop w:val="0"/>
                                      <w:marBottom w:val="0"/>
                                      <w:divBdr>
                                        <w:top w:val="none" w:sz="0" w:space="0" w:color="auto"/>
                                        <w:left w:val="none" w:sz="0" w:space="0" w:color="auto"/>
                                        <w:bottom w:val="none" w:sz="0" w:space="0" w:color="auto"/>
                                        <w:right w:val="none" w:sz="0" w:space="0" w:color="auto"/>
                                      </w:divBdr>
                                      <w:divsChild>
                                        <w:div w:id="928583793">
                                          <w:marLeft w:val="0"/>
                                          <w:marRight w:val="0"/>
                                          <w:marTop w:val="0"/>
                                          <w:marBottom w:val="0"/>
                                          <w:divBdr>
                                            <w:top w:val="none" w:sz="0" w:space="0" w:color="auto"/>
                                            <w:left w:val="none" w:sz="0" w:space="0" w:color="auto"/>
                                            <w:bottom w:val="none" w:sz="0" w:space="0" w:color="auto"/>
                                            <w:right w:val="none" w:sz="0" w:space="0" w:color="auto"/>
                                          </w:divBdr>
                                          <w:divsChild>
                                            <w:div w:id="65268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6252427">
          <w:marLeft w:val="0"/>
          <w:marRight w:val="0"/>
          <w:marTop w:val="0"/>
          <w:marBottom w:val="0"/>
          <w:divBdr>
            <w:top w:val="none" w:sz="0" w:space="0" w:color="auto"/>
            <w:left w:val="none" w:sz="0" w:space="0" w:color="auto"/>
            <w:bottom w:val="none" w:sz="0" w:space="0" w:color="auto"/>
            <w:right w:val="none" w:sz="0" w:space="0" w:color="auto"/>
          </w:divBdr>
          <w:divsChild>
            <w:div w:id="961425554">
              <w:marLeft w:val="0"/>
              <w:marRight w:val="0"/>
              <w:marTop w:val="0"/>
              <w:marBottom w:val="0"/>
              <w:divBdr>
                <w:top w:val="none" w:sz="0" w:space="0" w:color="auto"/>
                <w:left w:val="none" w:sz="0" w:space="0" w:color="auto"/>
                <w:bottom w:val="none" w:sz="0" w:space="0" w:color="auto"/>
                <w:right w:val="none" w:sz="0" w:space="0" w:color="auto"/>
              </w:divBdr>
              <w:divsChild>
                <w:div w:id="974720836">
                  <w:marLeft w:val="0"/>
                  <w:marRight w:val="0"/>
                  <w:marTop w:val="0"/>
                  <w:marBottom w:val="0"/>
                  <w:divBdr>
                    <w:top w:val="none" w:sz="0" w:space="0" w:color="auto"/>
                    <w:left w:val="none" w:sz="0" w:space="0" w:color="auto"/>
                    <w:bottom w:val="none" w:sz="0" w:space="0" w:color="auto"/>
                    <w:right w:val="none" w:sz="0" w:space="0" w:color="auto"/>
                  </w:divBdr>
                  <w:divsChild>
                    <w:div w:id="707150270">
                      <w:marLeft w:val="0"/>
                      <w:marRight w:val="0"/>
                      <w:marTop w:val="0"/>
                      <w:marBottom w:val="0"/>
                      <w:divBdr>
                        <w:top w:val="none" w:sz="0" w:space="0" w:color="auto"/>
                        <w:left w:val="none" w:sz="0" w:space="0" w:color="auto"/>
                        <w:bottom w:val="none" w:sz="0" w:space="0" w:color="auto"/>
                        <w:right w:val="none" w:sz="0" w:space="0" w:color="auto"/>
                      </w:divBdr>
                      <w:divsChild>
                        <w:div w:id="1195272974">
                          <w:marLeft w:val="0"/>
                          <w:marRight w:val="0"/>
                          <w:marTop w:val="0"/>
                          <w:marBottom w:val="0"/>
                          <w:divBdr>
                            <w:top w:val="none" w:sz="0" w:space="0" w:color="auto"/>
                            <w:left w:val="none" w:sz="0" w:space="0" w:color="auto"/>
                            <w:bottom w:val="none" w:sz="0" w:space="0" w:color="auto"/>
                            <w:right w:val="none" w:sz="0" w:space="0" w:color="auto"/>
                          </w:divBdr>
                          <w:divsChild>
                            <w:div w:id="1861626968">
                              <w:marLeft w:val="0"/>
                              <w:marRight w:val="0"/>
                              <w:marTop w:val="0"/>
                              <w:marBottom w:val="0"/>
                              <w:divBdr>
                                <w:top w:val="none" w:sz="0" w:space="0" w:color="auto"/>
                                <w:left w:val="none" w:sz="0" w:space="0" w:color="auto"/>
                                <w:bottom w:val="none" w:sz="0" w:space="0" w:color="auto"/>
                                <w:right w:val="none" w:sz="0" w:space="0" w:color="auto"/>
                              </w:divBdr>
                              <w:divsChild>
                                <w:div w:id="2029796072">
                                  <w:marLeft w:val="0"/>
                                  <w:marRight w:val="0"/>
                                  <w:marTop w:val="0"/>
                                  <w:marBottom w:val="0"/>
                                  <w:divBdr>
                                    <w:top w:val="none" w:sz="0" w:space="0" w:color="auto"/>
                                    <w:left w:val="none" w:sz="0" w:space="0" w:color="auto"/>
                                    <w:bottom w:val="none" w:sz="0" w:space="0" w:color="auto"/>
                                    <w:right w:val="none" w:sz="0" w:space="0" w:color="auto"/>
                                  </w:divBdr>
                                  <w:divsChild>
                                    <w:div w:id="653409581">
                                      <w:marLeft w:val="0"/>
                                      <w:marRight w:val="0"/>
                                      <w:marTop w:val="0"/>
                                      <w:marBottom w:val="0"/>
                                      <w:divBdr>
                                        <w:top w:val="none" w:sz="0" w:space="0" w:color="auto"/>
                                        <w:left w:val="none" w:sz="0" w:space="0" w:color="auto"/>
                                        <w:bottom w:val="none" w:sz="0" w:space="0" w:color="auto"/>
                                        <w:right w:val="none" w:sz="0" w:space="0" w:color="auto"/>
                                      </w:divBdr>
                                      <w:divsChild>
                                        <w:div w:id="606471504">
                                          <w:blockQuote w:val="1"/>
                                          <w:marLeft w:val="720"/>
                                          <w:marRight w:val="720"/>
                                          <w:marTop w:val="100"/>
                                          <w:marBottom w:val="100"/>
                                          <w:divBdr>
                                            <w:top w:val="none" w:sz="0" w:space="0" w:color="auto"/>
                                            <w:left w:val="none" w:sz="0" w:space="0" w:color="auto"/>
                                            <w:bottom w:val="none" w:sz="0" w:space="0" w:color="auto"/>
                                            <w:right w:val="none" w:sz="0" w:space="0" w:color="auto"/>
                                          </w:divBdr>
                                        </w:div>
                                        <w:div w:id="18877178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9167046">
          <w:marLeft w:val="0"/>
          <w:marRight w:val="0"/>
          <w:marTop w:val="0"/>
          <w:marBottom w:val="0"/>
          <w:divBdr>
            <w:top w:val="none" w:sz="0" w:space="0" w:color="auto"/>
            <w:left w:val="none" w:sz="0" w:space="0" w:color="auto"/>
            <w:bottom w:val="none" w:sz="0" w:space="0" w:color="auto"/>
            <w:right w:val="none" w:sz="0" w:space="0" w:color="auto"/>
          </w:divBdr>
          <w:divsChild>
            <w:div w:id="158621544">
              <w:marLeft w:val="0"/>
              <w:marRight w:val="0"/>
              <w:marTop w:val="0"/>
              <w:marBottom w:val="0"/>
              <w:divBdr>
                <w:top w:val="none" w:sz="0" w:space="0" w:color="auto"/>
                <w:left w:val="none" w:sz="0" w:space="0" w:color="auto"/>
                <w:bottom w:val="none" w:sz="0" w:space="0" w:color="auto"/>
                <w:right w:val="none" w:sz="0" w:space="0" w:color="auto"/>
              </w:divBdr>
              <w:divsChild>
                <w:div w:id="960307596">
                  <w:marLeft w:val="0"/>
                  <w:marRight w:val="0"/>
                  <w:marTop w:val="0"/>
                  <w:marBottom w:val="0"/>
                  <w:divBdr>
                    <w:top w:val="none" w:sz="0" w:space="0" w:color="auto"/>
                    <w:left w:val="none" w:sz="0" w:space="0" w:color="auto"/>
                    <w:bottom w:val="none" w:sz="0" w:space="0" w:color="auto"/>
                    <w:right w:val="none" w:sz="0" w:space="0" w:color="auto"/>
                  </w:divBdr>
                  <w:divsChild>
                    <w:div w:id="1814179348">
                      <w:marLeft w:val="0"/>
                      <w:marRight w:val="0"/>
                      <w:marTop w:val="0"/>
                      <w:marBottom w:val="0"/>
                      <w:divBdr>
                        <w:top w:val="none" w:sz="0" w:space="0" w:color="auto"/>
                        <w:left w:val="none" w:sz="0" w:space="0" w:color="auto"/>
                        <w:bottom w:val="none" w:sz="0" w:space="0" w:color="auto"/>
                        <w:right w:val="none" w:sz="0" w:space="0" w:color="auto"/>
                      </w:divBdr>
                      <w:divsChild>
                        <w:div w:id="1179584031">
                          <w:marLeft w:val="0"/>
                          <w:marRight w:val="0"/>
                          <w:marTop w:val="0"/>
                          <w:marBottom w:val="0"/>
                          <w:divBdr>
                            <w:top w:val="none" w:sz="0" w:space="0" w:color="auto"/>
                            <w:left w:val="none" w:sz="0" w:space="0" w:color="auto"/>
                            <w:bottom w:val="none" w:sz="0" w:space="0" w:color="auto"/>
                            <w:right w:val="none" w:sz="0" w:space="0" w:color="auto"/>
                          </w:divBdr>
                          <w:divsChild>
                            <w:div w:id="1645619031">
                              <w:marLeft w:val="0"/>
                              <w:marRight w:val="0"/>
                              <w:marTop w:val="0"/>
                              <w:marBottom w:val="0"/>
                              <w:divBdr>
                                <w:top w:val="none" w:sz="0" w:space="0" w:color="auto"/>
                                <w:left w:val="none" w:sz="0" w:space="0" w:color="auto"/>
                                <w:bottom w:val="none" w:sz="0" w:space="0" w:color="auto"/>
                                <w:right w:val="none" w:sz="0" w:space="0" w:color="auto"/>
                              </w:divBdr>
                              <w:divsChild>
                                <w:div w:id="850337256">
                                  <w:marLeft w:val="0"/>
                                  <w:marRight w:val="0"/>
                                  <w:marTop w:val="0"/>
                                  <w:marBottom w:val="0"/>
                                  <w:divBdr>
                                    <w:top w:val="none" w:sz="0" w:space="0" w:color="auto"/>
                                    <w:left w:val="none" w:sz="0" w:space="0" w:color="auto"/>
                                    <w:bottom w:val="none" w:sz="0" w:space="0" w:color="auto"/>
                                    <w:right w:val="none" w:sz="0" w:space="0" w:color="auto"/>
                                  </w:divBdr>
                                  <w:divsChild>
                                    <w:div w:id="1477721250">
                                      <w:marLeft w:val="0"/>
                                      <w:marRight w:val="0"/>
                                      <w:marTop w:val="0"/>
                                      <w:marBottom w:val="0"/>
                                      <w:divBdr>
                                        <w:top w:val="none" w:sz="0" w:space="0" w:color="auto"/>
                                        <w:left w:val="none" w:sz="0" w:space="0" w:color="auto"/>
                                        <w:bottom w:val="none" w:sz="0" w:space="0" w:color="auto"/>
                                        <w:right w:val="none" w:sz="0" w:space="0" w:color="auto"/>
                                      </w:divBdr>
                                      <w:divsChild>
                                        <w:div w:id="701706606">
                                          <w:marLeft w:val="0"/>
                                          <w:marRight w:val="0"/>
                                          <w:marTop w:val="0"/>
                                          <w:marBottom w:val="0"/>
                                          <w:divBdr>
                                            <w:top w:val="none" w:sz="0" w:space="0" w:color="auto"/>
                                            <w:left w:val="none" w:sz="0" w:space="0" w:color="auto"/>
                                            <w:bottom w:val="none" w:sz="0" w:space="0" w:color="auto"/>
                                            <w:right w:val="none" w:sz="0" w:space="0" w:color="auto"/>
                                          </w:divBdr>
                                          <w:divsChild>
                                            <w:div w:id="182131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9075025">
          <w:marLeft w:val="0"/>
          <w:marRight w:val="0"/>
          <w:marTop w:val="0"/>
          <w:marBottom w:val="0"/>
          <w:divBdr>
            <w:top w:val="none" w:sz="0" w:space="0" w:color="auto"/>
            <w:left w:val="none" w:sz="0" w:space="0" w:color="auto"/>
            <w:bottom w:val="none" w:sz="0" w:space="0" w:color="auto"/>
            <w:right w:val="none" w:sz="0" w:space="0" w:color="auto"/>
          </w:divBdr>
          <w:divsChild>
            <w:div w:id="1702700594">
              <w:marLeft w:val="0"/>
              <w:marRight w:val="0"/>
              <w:marTop w:val="0"/>
              <w:marBottom w:val="0"/>
              <w:divBdr>
                <w:top w:val="none" w:sz="0" w:space="0" w:color="auto"/>
                <w:left w:val="none" w:sz="0" w:space="0" w:color="auto"/>
                <w:bottom w:val="none" w:sz="0" w:space="0" w:color="auto"/>
                <w:right w:val="none" w:sz="0" w:space="0" w:color="auto"/>
              </w:divBdr>
              <w:divsChild>
                <w:div w:id="345716155">
                  <w:marLeft w:val="0"/>
                  <w:marRight w:val="0"/>
                  <w:marTop w:val="0"/>
                  <w:marBottom w:val="0"/>
                  <w:divBdr>
                    <w:top w:val="none" w:sz="0" w:space="0" w:color="auto"/>
                    <w:left w:val="none" w:sz="0" w:space="0" w:color="auto"/>
                    <w:bottom w:val="none" w:sz="0" w:space="0" w:color="auto"/>
                    <w:right w:val="none" w:sz="0" w:space="0" w:color="auto"/>
                  </w:divBdr>
                  <w:divsChild>
                    <w:div w:id="784469657">
                      <w:marLeft w:val="0"/>
                      <w:marRight w:val="0"/>
                      <w:marTop w:val="0"/>
                      <w:marBottom w:val="0"/>
                      <w:divBdr>
                        <w:top w:val="none" w:sz="0" w:space="0" w:color="auto"/>
                        <w:left w:val="none" w:sz="0" w:space="0" w:color="auto"/>
                        <w:bottom w:val="none" w:sz="0" w:space="0" w:color="auto"/>
                        <w:right w:val="none" w:sz="0" w:space="0" w:color="auto"/>
                      </w:divBdr>
                      <w:divsChild>
                        <w:div w:id="1892839313">
                          <w:marLeft w:val="0"/>
                          <w:marRight w:val="0"/>
                          <w:marTop w:val="0"/>
                          <w:marBottom w:val="0"/>
                          <w:divBdr>
                            <w:top w:val="none" w:sz="0" w:space="0" w:color="auto"/>
                            <w:left w:val="none" w:sz="0" w:space="0" w:color="auto"/>
                            <w:bottom w:val="none" w:sz="0" w:space="0" w:color="auto"/>
                            <w:right w:val="none" w:sz="0" w:space="0" w:color="auto"/>
                          </w:divBdr>
                          <w:divsChild>
                            <w:div w:id="1326666887">
                              <w:marLeft w:val="0"/>
                              <w:marRight w:val="0"/>
                              <w:marTop w:val="0"/>
                              <w:marBottom w:val="0"/>
                              <w:divBdr>
                                <w:top w:val="none" w:sz="0" w:space="0" w:color="auto"/>
                                <w:left w:val="none" w:sz="0" w:space="0" w:color="auto"/>
                                <w:bottom w:val="none" w:sz="0" w:space="0" w:color="auto"/>
                                <w:right w:val="none" w:sz="0" w:space="0" w:color="auto"/>
                              </w:divBdr>
                              <w:divsChild>
                                <w:div w:id="641160517">
                                  <w:marLeft w:val="0"/>
                                  <w:marRight w:val="0"/>
                                  <w:marTop w:val="0"/>
                                  <w:marBottom w:val="0"/>
                                  <w:divBdr>
                                    <w:top w:val="none" w:sz="0" w:space="0" w:color="auto"/>
                                    <w:left w:val="none" w:sz="0" w:space="0" w:color="auto"/>
                                    <w:bottom w:val="none" w:sz="0" w:space="0" w:color="auto"/>
                                    <w:right w:val="none" w:sz="0" w:space="0" w:color="auto"/>
                                  </w:divBdr>
                                  <w:divsChild>
                                    <w:div w:id="1134710714">
                                      <w:marLeft w:val="0"/>
                                      <w:marRight w:val="0"/>
                                      <w:marTop w:val="0"/>
                                      <w:marBottom w:val="0"/>
                                      <w:divBdr>
                                        <w:top w:val="none" w:sz="0" w:space="0" w:color="auto"/>
                                        <w:left w:val="none" w:sz="0" w:space="0" w:color="auto"/>
                                        <w:bottom w:val="none" w:sz="0" w:space="0" w:color="auto"/>
                                        <w:right w:val="none" w:sz="0" w:space="0" w:color="auto"/>
                                      </w:divBdr>
                                      <w:divsChild>
                                        <w:div w:id="1511410411">
                                          <w:blockQuote w:val="1"/>
                                          <w:marLeft w:val="720"/>
                                          <w:marRight w:val="720"/>
                                          <w:marTop w:val="100"/>
                                          <w:marBottom w:val="100"/>
                                          <w:divBdr>
                                            <w:top w:val="none" w:sz="0" w:space="0" w:color="auto"/>
                                            <w:left w:val="none" w:sz="0" w:space="0" w:color="auto"/>
                                            <w:bottom w:val="none" w:sz="0" w:space="0" w:color="auto"/>
                                            <w:right w:val="none" w:sz="0" w:space="0" w:color="auto"/>
                                          </w:divBdr>
                                        </w:div>
                                        <w:div w:id="1888493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7276216">
          <w:marLeft w:val="0"/>
          <w:marRight w:val="0"/>
          <w:marTop w:val="0"/>
          <w:marBottom w:val="0"/>
          <w:divBdr>
            <w:top w:val="none" w:sz="0" w:space="0" w:color="auto"/>
            <w:left w:val="none" w:sz="0" w:space="0" w:color="auto"/>
            <w:bottom w:val="none" w:sz="0" w:space="0" w:color="auto"/>
            <w:right w:val="none" w:sz="0" w:space="0" w:color="auto"/>
          </w:divBdr>
          <w:divsChild>
            <w:div w:id="1961721324">
              <w:marLeft w:val="0"/>
              <w:marRight w:val="0"/>
              <w:marTop w:val="0"/>
              <w:marBottom w:val="0"/>
              <w:divBdr>
                <w:top w:val="none" w:sz="0" w:space="0" w:color="auto"/>
                <w:left w:val="none" w:sz="0" w:space="0" w:color="auto"/>
                <w:bottom w:val="none" w:sz="0" w:space="0" w:color="auto"/>
                <w:right w:val="none" w:sz="0" w:space="0" w:color="auto"/>
              </w:divBdr>
              <w:divsChild>
                <w:div w:id="1872183006">
                  <w:marLeft w:val="0"/>
                  <w:marRight w:val="0"/>
                  <w:marTop w:val="0"/>
                  <w:marBottom w:val="0"/>
                  <w:divBdr>
                    <w:top w:val="none" w:sz="0" w:space="0" w:color="auto"/>
                    <w:left w:val="none" w:sz="0" w:space="0" w:color="auto"/>
                    <w:bottom w:val="none" w:sz="0" w:space="0" w:color="auto"/>
                    <w:right w:val="none" w:sz="0" w:space="0" w:color="auto"/>
                  </w:divBdr>
                  <w:divsChild>
                    <w:div w:id="1323655875">
                      <w:marLeft w:val="0"/>
                      <w:marRight w:val="0"/>
                      <w:marTop w:val="0"/>
                      <w:marBottom w:val="0"/>
                      <w:divBdr>
                        <w:top w:val="none" w:sz="0" w:space="0" w:color="auto"/>
                        <w:left w:val="none" w:sz="0" w:space="0" w:color="auto"/>
                        <w:bottom w:val="none" w:sz="0" w:space="0" w:color="auto"/>
                        <w:right w:val="none" w:sz="0" w:space="0" w:color="auto"/>
                      </w:divBdr>
                      <w:divsChild>
                        <w:div w:id="858004781">
                          <w:marLeft w:val="0"/>
                          <w:marRight w:val="0"/>
                          <w:marTop w:val="0"/>
                          <w:marBottom w:val="0"/>
                          <w:divBdr>
                            <w:top w:val="none" w:sz="0" w:space="0" w:color="auto"/>
                            <w:left w:val="none" w:sz="0" w:space="0" w:color="auto"/>
                            <w:bottom w:val="none" w:sz="0" w:space="0" w:color="auto"/>
                            <w:right w:val="none" w:sz="0" w:space="0" w:color="auto"/>
                          </w:divBdr>
                          <w:divsChild>
                            <w:div w:id="995303911">
                              <w:marLeft w:val="0"/>
                              <w:marRight w:val="0"/>
                              <w:marTop w:val="0"/>
                              <w:marBottom w:val="0"/>
                              <w:divBdr>
                                <w:top w:val="none" w:sz="0" w:space="0" w:color="auto"/>
                                <w:left w:val="none" w:sz="0" w:space="0" w:color="auto"/>
                                <w:bottom w:val="none" w:sz="0" w:space="0" w:color="auto"/>
                                <w:right w:val="none" w:sz="0" w:space="0" w:color="auto"/>
                              </w:divBdr>
                              <w:divsChild>
                                <w:div w:id="1882787796">
                                  <w:marLeft w:val="0"/>
                                  <w:marRight w:val="0"/>
                                  <w:marTop w:val="0"/>
                                  <w:marBottom w:val="0"/>
                                  <w:divBdr>
                                    <w:top w:val="none" w:sz="0" w:space="0" w:color="auto"/>
                                    <w:left w:val="none" w:sz="0" w:space="0" w:color="auto"/>
                                    <w:bottom w:val="none" w:sz="0" w:space="0" w:color="auto"/>
                                    <w:right w:val="none" w:sz="0" w:space="0" w:color="auto"/>
                                  </w:divBdr>
                                  <w:divsChild>
                                    <w:div w:id="698622608">
                                      <w:marLeft w:val="0"/>
                                      <w:marRight w:val="0"/>
                                      <w:marTop w:val="0"/>
                                      <w:marBottom w:val="0"/>
                                      <w:divBdr>
                                        <w:top w:val="none" w:sz="0" w:space="0" w:color="auto"/>
                                        <w:left w:val="none" w:sz="0" w:space="0" w:color="auto"/>
                                        <w:bottom w:val="none" w:sz="0" w:space="0" w:color="auto"/>
                                        <w:right w:val="none" w:sz="0" w:space="0" w:color="auto"/>
                                      </w:divBdr>
                                      <w:divsChild>
                                        <w:div w:id="537162321">
                                          <w:marLeft w:val="0"/>
                                          <w:marRight w:val="0"/>
                                          <w:marTop w:val="0"/>
                                          <w:marBottom w:val="0"/>
                                          <w:divBdr>
                                            <w:top w:val="none" w:sz="0" w:space="0" w:color="auto"/>
                                            <w:left w:val="none" w:sz="0" w:space="0" w:color="auto"/>
                                            <w:bottom w:val="none" w:sz="0" w:space="0" w:color="auto"/>
                                            <w:right w:val="none" w:sz="0" w:space="0" w:color="auto"/>
                                          </w:divBdr>
                                          <w:divsChild>
                                            <w:div w:id="212488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939466">
          <w:marLeft w:val="0"/>
          <w:marRight w:val="0"/>
          <w:marTop w:val="0"/>
          <w:marBottom w:val="0"/>
          <w:divBdr>
            <w:top w:val="none" w:sz="0" w:space="0" w:color="auto"/>
            <w:left w:val="none" w:sz="0" w:space="0" w:color="auto"/>
            <w:bottom w:val="none" w:sz="0" w:space="0" w:color="auto"/>
            <w:right w:val="none" w:sz="0" w:space="0" w:color="auto"/>
          </w:divBdr>
          <w:divsChild>
            <w:div w:id="1136144227">
              <w:marLeft w:val="0"/>
              <w:marRight w:val="0"/>
              <w:marTop w:val="0"/>
              <w:marBottom w:val="0"/>
              <w:divBdr>
                <w:top w:val="none" w:sz="0" w:space="0" w:color="auto"/>
                <w:left w:val="none" w:sz="0" w:space="0" w:color="auto"/>
                <w:bottom w:val="none" w:sz="0" w:space="0" w:color="auto"/>
                <w:right w:val="none" w:sz="0" w:space="0" w:color="auto"/>
              </w:divBdr>
              <w:divsChild>
                <w:div w:id="1412005311">
                  <w:marLeft w:val="0"/>
                  <w:marRight w:val="0"/>
                  <w:marTop w:val="0"/>
                  <w:marBottom w:val="0"/>
                  <w:divBdr>
                    <w:top w:val="none" w:sz="0" w:space="0" w:color="auto"/>
                    <w:left w:val="none" w:sz="0" w:space="0" w:color="auto"/>
                    <w:bottom w:val="none" w:sz="0" w:space="0" w:color="auto"/>
                    <w:right w:val="none" w:sz="0" w:space="0" w:color="auto"/>
                  </w:divBdr>
                  <w:divsChild>
                    <w:div w:id="1045372388">
                      <w:marLeft w:val="0"/>
                      <w:marRight w:val="0"/>
                      <w:marTop w:val="0"/>
                      <w:marBottom w:val="0"/>
                      <w:divBdr>
                        <w:top w:val="none" w:sz="0" w:space="0" w:color="auto"/>
                        <w:left w:val="none" w:sz="0" w:space="0" w:color="auto"/>
                        <w:bottom w:val="none" w:sz="0" w:space="0" w:color="auto"/>
                        <w:right w:val="none" w:sz="0" w:space="0" w:color="auto"/>
                      </w:divBdr>
                      <w:divsChild>
                        <w:div w:id="107703999">
                          <w:marLeft w:val="0"/>
                          <w:marRight w:val="0"/>
                          <w:marTop w:val="0"/>
                          <w:marBottom w:val="0"/>
                          <w:divBdr>
                            <w:top w:val="none" w:sz="0" w:space="0" w:color="auto"/>
                            <w:left w:val="none" w:sz="0" w:space="0" w:color="auto"/>
                            <w:bottom w:val="none" w:sz="0" w:space="0" w:color="auto"/>
                            <w:right w:val="none" w:sz="0" w:space="0" w:color="auto"/>
                          </w:divBdr>
                          <w:divsChild>
                            <w:div w:id="1127163903">
                              <w:marLeft w:val="0"/>
                              <w:marRight w:val="0"/>
                              <w:marTop w:val="0"/>
                              <w:marBottom w:val="0"/>
                              <w:divBdr>
                                <w:top w:val="none" w:sz="0" w:space="0" w:color="auto"/>
                                <w:left w:val="none" w:sz="0" w:space="0" w:color="auto"/>
                                <w:bottom w:val="none" w:sz="0" w:space="0" w:color="auto"/>
                                <w:right w:val="none" w:sz="0" w:space="0" w:color="auto"/>
                              </w:divBdr>
                              <w:divsChild>
                                <w:div w:id="597565454">
                                  <w:marLeft w:val="0"/>
                                  <w:marRight w:val="0"/>
                                  <w:marTop w:val="0"/>
                                  <w:marBottom w:val="0"/>
                                  <w:divBdr>
                                    <w:top w:val="none" w:sz="0" w:space="0" w:color="auto"/>
                                    <w:left w:val="none" w:sz="0" w:space="0" w:color="auto"/>
                                    <w:bottom w:val="none" w:sz="0" w:space="0" w:color="auto"/>
                                    <w:right w:val="none" w:sz="0" w:space="0" w:color="auto"/>
                                  </w:divBdr>
                                  <w:divsChild>
                                    <w:div w:id="1922912659">
                                      <w:marLeft w:val="0"/>
                                      <w:marRight w:val="0"/>
                                      <w:marTop w:val="0"/>
                                      <w:marBottom w:val="0"/>
                                      <w:divBdr>
                                        <w:top w:val="none" w:sz="0" w:space="0" w:color="auto"/>
                                        <w:left w:val="none" w:sz="0" w:space="0" w:color="auto"/>
                                        <w:bottom w:val="none" w:sz="0" w:space="0" w:color="auto"/>
                                        <w:right w:val="none" w:sz="0" w:space="0" w:color="auto"/>
                                      </w:divBdr>
                                      <w:divsChild>
                                        <w:div w:id="1301688067">
                                          <w:marLeft w:val="0"/>
                                          <w:marRight w:val="0"/>
                                          <w:marTop w:val="0"/>
                                          <w:marBottom w:val="0"/>
                                          <w:divBdr>
                                            <w:top w:val="none" w:sz="0" w:space="0" w:color="auto"/>
                                            <w:left w:val="none" w:sz="0" w:space="0" w:color="auto"/>
                                            <w:bottom w:val="none" w:sz="0" w:space="0" w:color="auto"/>
                                            <w:right w:val="none" w:sz="0" w:space="0" w:color="auto"/>
                                          </w:divBdr>
                                          <w:divsChild>
                                            <w:div w:id="1535843530">
                                              <w:marLeft w:val="0"/>
                                              <w:marRight w:val="0"/>
                                              <w:marTop w:val="0"/>
                                              <w:marBottom w:val="0"/>
                                              <w:divBdr>
                                                <w:top w:val="none" w:sz="0" w:space="0" w:color="auto"/>
                                                <w:left w:val="none" w:sz="0" w:space="0" w:color="auto"/>
                                                <w:bottom w:val="none" w:sz="0" w:space="0" w:color="auto"/>
                                                <w:right w:val="none" w:sz="0" w:space="0" w:color="auto"/>
                                              </w:divBdr>
                                            </w:div>
                                            <w:div w:id="1249269825">
                                              <w:marLeft w:val="0"/>
                                              <w:marRight w:val="0"/>
                                              <w:marTop w:val="0"/>
                                              <w:marBottom w:val="0"/>
                                              <w:divBdr>
                                                <w:top w:val="none" w:sz="0" w:space="0" w:color="auto"/>
                                                <w:left w:val="none" w:sz="0" w:space="0" w:color="auto"/>
                                                <w:bottom w:val="none" w:sz="0" w:space="0" w:color="auto"/>
                                                <w:right w:val="none" w:sz="0" w:space="0" w:color="auto"/>
                                              </w:divBdr>
                                              <w:divsChild>
                                                <w:div w:id="310985438">
                                                  <w:marLeft w:val="0"/>
                                                  <w:marRight w:val="0"/>
                                                  <w:marTop w:val="0"/>
                                                  <w:marBottom w:val="0"/>
                                                  <w:divBdr>
                                                    <w:top w:val="none" w:sz="0" w:space="0" w:color="auto"/>
                                                    <w:left w:val="none" w:sz="0" w:space="0" w:color="auto"/>
                                                    <w:bottom w:val="none" w:sz="0" w:space="0" w:color="auto"/>
                                                    <w:right w:val="none" w:sz="0" w:space="0" w:color="auto"/>
                                                  </w:divBdr>
                                                  <w:divsChild>
                                                    <w:div w:id="212522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61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05944258">
          <w:marLeft w:val="0"/>
          <w:marRight w:val="0"/>
          <w:marTop w:val="0"/>
          <w:marBottom w:val="0"/>
          <w:divBdr>
            <w:top w:val="none" w:sz="0" w:space="0" w:color="auto"/>
            <w:left w:val="none" w:sz="0" w:space="0" w:color="auto"/>
            <w:bottom w:val="none" w:sz="0" w:space="0" w:color="auto"/>
            <w:right w:val="none" w:sz="0" w:space="0" w:color="auto"/>
          </w:divBdr>
          <w:divsChild>
            <w:div w:id="447553891">
              <w:marLeft w:val="0"/>
              <w:marRight w:val="0"/>
              <w:marTop w:val="0"/>
              <w:marBottom w:val="0"/>
              <w:divBdr>
                <w:top w:val="none" w:sz="0" w:space="0" w:color="auto"/>
                <w:left w:val="none" w:sz="0" w:space="0" w:color="auto"/>
                <w:bottom w:val="none" w:sz="0" w:space="0" w:color="auto"/>
                <w:right w:val="none" w:sz="0" w:space="0" w:color="auto"/>
              </w:divBdr>
              <w:divsChild>
                <w:div w:id="1085034252">
                  <w:marLeft w:val="0"/>
                  <w:marRight w:val="0"/>
                  <w:marTop w:val="0"/>
                  <w:marBottom w:val="0"/>
                  <w:divBdr>
                    <w:top w:val="none" w:sz="0" w:space="0" w:color="auto"/>
                    <w:left w:val="none" w:sz="0" w:space="0" w:color="auto"/>
                    <w:bottom w:val="none" w:sz="0" w:space="0" w:color="auto"/>
                    <w:right w:val="none" w:sz="0" w:space="0" w:color="auto"/>
                  </w:divBdr>
                  <w:divsChild>
                    <w:div w:id="1600720885">
                      <w:marLeft w:val="0"/>
                      <w:marRight w:val="0"/>
                      <w:marTop w:val="0"/>
                      <w:marBottom w:val="0"/>
                      <w:divBdr>
                        <w:top w:val="none" w:sz="0" w:space="0" w:color="auto"/>
                        <w:left w:val="none" w:sz="0" w:space="0" w:color="auto"/>
                        <w:bottom w:val="none" w:sz="0" w:space="0" w:color="auto"/>
                        <w:right w:val="none" w:sz="0" w:space="0" w:color="auto"/>
                      </w:divBdr>
                      <w:divsChild>
                        <w:div w:id="1439568676">
                          <w:marLeft w:val="0"/>
                          <w:marRight w:val="0"/>
                          <w:marTop w:val="0"/>
                          <w:marBottom w:val="0"/>
                          <w:divBdr>
                            <w:top w:val="none" w:sz="0" w:space="0" w:color="auto"/>
                            <w:left w:val="none" w:sz="0" w:space="0" w:color="auto"/>
                            <w:bottom w:val="none" w:sz="0" w:space="0" w:color="auto"/>
                            <w:right w:val="none" w:sz="0" w:space="0" w:color="auto"/>
                          </w:divBdr>
                          <w:divsChild>
                            <w:div w:id="585069008">
                              <w:marLeft w:val="0"/>
                              <w:marRight w:val="0"/>
                              <w:marTop w:val="0"/>
                              <w:marBottom w:val="0"/>
                              <w:divBdr>
                                <w:top w:val="none" w:sz="0" w:space="0" w:color="auto"/>
                                <w:left w:val="none" w:sz="0" w:space="0" w:color="auto"/>
                                <w:bottom w:val="none" w:sz="0" w:space="0" w:color="auto"/>
                                <w:right w:val="none" w:sz="0" w:space="0" w:color="auto"/>
                              </w:divBdr>
                              <w:divsChild>
                                <w:div w:id="2095584735">
                                  <w:marLeft w:val="0"/>
                                  <w:marRight w:val="0"/>
                                  <w:marTop w:val="0"/>
                                  <w:marBottom w:val="0"/>
                                  <w:divBdr>
                                    <w:top w:val="none" w:sz="0" w:space="0" w:color="auto"/>
                                    <w:left w:val="none" w:sz="0" w:space="0" w:color="auto"/>
                                    <w:bottom w:val="none" w:sz="0" w:space="0" w:color="auto"/>
                                    <w:right w:val="none" w:sz="0" w:space="0" w:color="auto"/>
                                  </w:divBdr>
                                  <w:divsChild>
                                    <w:div w:id="664552489">
                                      <w:marLeft w:val="0"/>
                                      <w:marRight w:val="0"/>
                                      <w:marTop w:val="0"/>
                                      <w:marBottom w:val="0"/>
                                      <w:divBdr>
                                        <w:top w:val="none" w:sz="0" w:space="0" w:color="auto"/>
                                        <w:left w:val="none" w:sz="0" w:space="0" w:color="auto"/>
                                        <w:bottom w:val="none" w:sz="0" w:space="0" w:color="auto"/>
                                        <w:right w:val="none" w:sz="0" w:space="0" w:color="auto"/>
                                      </w:divBdr>
                                      <w:divsChild>
                                        <w:div w:id="1635990807">
                                          <w:marLeft w:val="0"/>
                                          <w:marRight w:val="0"/>
                                          <w:marTop w:val="0"/>
                                          <w:marBottom w:val="0"/>
                                          <w:divBdr>
                                            <w:top w:val="none" w:sz="0" w:space="0" w:color="auto"/>
                                            <w:left w:val="none" w:sz="0" w:space="0" w:color="auto"/>
                                            <w:bottom w:val="none" w:sz="0" w:space="0" w:color="auto"/>
                                            <w:right w:val="none" w:sz="0" w:space="0" w:color="auto"/>
                                          </w:divBdr>
                                          <w:divsChild>
                                            <w:div w:id="160853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683156">
          <w:marLeft w:val="0"/>
          <w:marRight w:val="0"/>
          <w:marTop w:val="0"/>
          <w:marBottom w:val="0"/>
          <w:divBdr>
            <w:top w:val="none" w:sz="0" w:space="0" w:color="auto"/>
            <w:left w:val="none" w:sz="0" w:space="0" w:color="auto"/>
            <w:bottom w:val="none" w:sz="0" w:space="0" w:color="auto"/>
            <w:right w:val="none" w:sz="0" w:space="0" w:color="auto"/>
          </w:divBdr>
          <w:divsChild>
            <w:div w:id="1289117879">
              <w:marLeft w:val="0"/>
              <w:marRight w:val="0"/>
              <w:marTop w:val="0"/>
              <w:marBottom w:val="0"/>
              <w:divBdr>
                <w:top w:val="none" w:sz="0" w:space="0" w:color="auto"/>
                <w:left w:val="none" w:sz="0" w:space="0" w:color="auto"/>
                <w:bottom w:val="none" w:sz="0" w:space="0" w:color="auto"/>
                <w:right w:val="none" w:sz="0" w:space="0" w:color="auto"/>
              </w:divBdr>
              <w:divsChild>
                <w:div w:id="1053188642">
                  <w:marLeft w:val="0"/>
                  <w:marRight w:val="0"/>
                  <w:marTop w:val="0"/>
                  <w:marBottom w:val="0"/>
                  <w:divBdr>
                    <w:top w:val="none" w:sz="0" w:space="0" w:color="auto"/>
                    <w:left w:val="none" w:sz="0" w:space="0" w:color="auto"/>
                    <w:bottom w:val="none" w:sz="0" w:space="0" w:color="auto"/>
                    <w:right w:val="none" w:sz="0" w:space="0" w:color="auto"/>
                  </w:divBdr>
                  <w:divsChild>
                    <w:div w:id="412162655">
                      <w:marLeft w:val="0"/>
                      <w:marRight w:val="0"/>
                      <w:marTop w:val="0"/>
                      <w:marBottom w:val="0"/>
                      <w:divBdr>
                        <w:top w:val="none" w:sz="0" w:space="0" w:color="auto"/>
                        <w:left w:val="none" w:sz="0" w:space="0" w:color="auto"/>
                        <w:bottom w:val="none" w:sz="0" w:space="0" w:color="auto"/>
                        <w:right w:val="none" w:sz="0" w:space="0" w:color="auto"/>
                      </w:divBdr>
                      <w:divsChild>
                        <w:div w:id="111363272">
                          <w:marLeft w:val="0"/>
                          <w:marRight w:val="0"/>
                          <w:marTop w:val="0"/>
                          <w:marBottom w:val="0"/>
                          <w:divBdr>
                            <w:top w:val="none" w:sz="0" w:space="0" w:color="auto"/>
                            <w:left w:val="none" w:sz="0" w:space="0" w:color="auto"/>
                            <w:bottom w:val="none" w:sz="0" w:space="0" w:color="auto"/>
                            <w:right w:val="none" w:sz="0" w:space="0" w:color="auto"/>
                          </w:divBdr>
                          <w:divsChild>
                            <w:div w:id="542910874">
                              <w:marLeft w:val="0"/>
                              <w:marRight w:val="0"/>
                              <w:marTop w:val="0"/>
                              <w:marBottom w:val="0"/>
                              <w:divBdr>
                                <w:top w:val="none" w:sz="0" w:space="0" w:color="auto"/>
                                <w:left w:val="none" w:sz="0" w:space="0" w:color="auto"/>
                                <w:bottom w:val="none" w:sz="0" w:space="0" w:color="auto"/>
                                <w:right w:val="none" w:sz="0" w:space="0" w:color="auto"/>
                              </w:divBdr>
                              <w:divsChild>
                                <w:div w:id="937910763">
                                  <w:marLeft w:val="0"/>
                                  <w:marRight w:val="0"/>
                                  <w:marTop w:val="0"/>
                                  <w:marBottom w:val="0"/>
                                  <w:divBdr>
                                    <w:top w:val="none" w:sz="0" w:space="0" w:color="auto"/>
                                    <w:left w:val="none" w:sz="0" w:space="0" w:color="auto"/>
                                    <w:bottom w:val="none" w:sz="0" w:space="0" w:color="auto"/>
                                    <w:right w:val="none" w:sz="0" w:space="0" w:color="auto"/>
                                  </w:divBdr>
                                  <w:divsChild>
                                    <w:div w:id="657269180">
                                      <w:marLeft w:val="0"/>
                                      <w:marRight w:val="0"/>
                                      <w:marTop w:val="0"/>
                                      <w:marBottom w:val="0"/>
                                      <w:divBdr>
                                        <w:top w:val="none" w:sz="0" w:space="0" w:color="auto"/>
                                        <w:left w:val="none" w:sz="0" w:space="0" w:color="auto"/>
                                        <w:bottom w:val="none" w:sz="0" w:space="0" w:color="auto"/>
                                        <w:right w:val="none" w:sz="0" w:space="0" w:color="auto"/>
                                      </w:divBdr>
                                      <w:divsChild>
                                        <w:div w:id="578096001">
                                          <w:marLeft w:val="0"/>
                                          <w:marRight w:val="0"/>
                                          <w:marTop w:val="0"/>
                                          <w:marBottom w:val="0"/>
                                          <w:divBdr>
                                            <w:top w:val="none" w:sz="0" w:space="0" w:color="auto"/>
                                            <w:left w:val="none" w:sz="0" w:space="0" w:color="auto"/>
                                            <w:bottom w:val="none" w:sz="0" w:space="0" w:color="auto"/>
                                            <w:right w:val="none" w:sz="0" w:space="0" w:color="auto"/>
                                          </w:divBdr>
                                          <w:divsChild>
                                            <w:div w:id="545333419">
                                              <w:marLeft w:val="0"/>
                                              <w:marRight w:val="0"/>
                                              <w:marTop w:val="0"/>
                                              <w:marBottom w:val="0"/>
                                              <w:divBdr>
                                                <w:top w:val="none" w:sz="0" w:space="0" w:color="auto"/>
                                                <w:left w:val="none" w:sz="0" w:space="0" w:color="auto"/>
                                                <w:bottom w:val="none" w:sz="0" w:space="0" w:color="auto"/>
                                                <w:right w:val="none" w:sz="0" w:space="0" w:color="auto"/>
                                              </w:divBdr>
                                            </w:div>
                                            <w:div w:id="1263416452">
                                              <w:marLeft w:val="0"/>
                                              <w:marRight w:val="0"/>
                                              <w:marTop w:val="0"/>
                                              <w:marBottom w:val="0"/>
                                              <w:divBdr>
                                                <w:top w:val="none" w:sz="0" w:space="0" w:color="auto"/>
                                                <w:left w:val="none" w:sz="0" w:space="0" w:color="auto"/>
                                                <w:bottom w:val="none" w:sz="0" w:space="0" w:color="auto"/>
                                                <w:right w:val="none" w:sz="0" w:space="0" w:color="auto"/>
                                              </w:divBdr>
                                              <w:divsChild>
                                                <w:div w:id="1601792743">
                                                  <w:marLeft w:val="0"/>
                                                  <w:marRight w:val="0"/>
                                                  <w:marTop w:val="0"/>
                                                  <w:marBottom w:val="0"/>
                                                  <w:divBdr>
                                                    <w:top w:val="none" w:sz="0" w:space="0" w:color="auto"/>
                                                    <w:left w:val="none" w:sz="0" w:space="0" w:color="auto"/>
                                                    <w:bottom w:val="none" w:sz="0" w:space="0" w:color="auto"/>
                                                    <w:right w:val="none" w:sz="0" w:space="0" w:color="auto"/>
                                                  </w:divBdr>
                                                  <w:divsChild>
                                                    <w:div w:id="112808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952186">
                                              <w:marLeft w:val="0"/>
                                              <w:marRight w:val="0"/>
                                              <w:marTop w:val="0"/>
                                              <w:marBottom w:val="0"/>
                                              <w:divBdr>
                                                <w:top w:val="none" w:sz="0" w:space="0" w:color="auto"/>
                                                <w:left w:val="none" w:sz="0" w:space="0" w:color="auto"/>
                                                <w:bottom w:val="none" w:sz="0" w:space="0" w:color="auto"/>
                                                <w:right w:val="none" w:sz="0" w:space="0" w:color="auto"/>
                                              </w:divBdr>
                                            </w:div>
                                          </w:divsChild>
                                        </w:div>
                                        <w:div w:id="612714769">
                                          <w:marLeft w:val="0"/>
                                          <w:marRight w:val="0"/>
                                          <w:marTop w:val="0"/>
                                          <w:marBottom w:val="0"/>
                                          <w:divBdr>
                                            <w:top w:val="none" w:sz="0" w:space="0" w:color="auto"/>
                                            <w:left w:val="none" w:sz="0" w:space="0" w:color="auto"/>
                                            <w:bottom w:val="none" w:sz="0" w:space="0" w:color="auto"/>
                                            <w:right w:val="none" w:sz="0" w:space="0" w:color="auto"/>
                                          </w:divBdr>
                                          <w:divsChild>
                                            <w:div w:id="1855998059">
                                              <w:marLeft w:val="0"/>
                                              <w:marRight w:val="0"/>
                                              <w:marTop w:val="0"/>
                                              <w:marBottom w:val="0"/>
                                              <w:divBdr>
                                                <w:top w:val="none" w:sz="0" w:space="0" w:color="auto"/>
                                                <w:left w:val="none" w:sz="0" w:space="0" w:color="auto"/>
                                                <w:bottom w:val="none" w:sz="0" w:space="0" w:color="auto"/>
                                                <w:right w:val="none" w:sz="0" w:space="0" w:color="auto"/>
                                              </w:divBdr>
                                            </w:div>
                                            <w:div w:id="1943370015">
                                              <w:marLeft w:val="0"/>
                                              <w:marRight w:val="0"/>
                                              <w:marTop w:val="0"/>
                                              <w:marBottom w:val="0"/>
                                              <w:divBdr>
                                                <w:top w:val="none" w:sz="0" w:space="0" w:color="auto"/>
                                                <w:left w:val="none" w:sz="0" w:space="0" w:color="auto"/>
                                                <w:bottom w:val="none" w:sz="0" w:space="0" w:color="auto"/>
                                                <w:right w:val="none" w:sz="0" w:space="0" w:color="auto"/>
                                              </w:divBdr>
                                              <w:divsChild>
                                                <w:div w:id="1017542133">
                                                  <w:marLeft w:val="0"/>
                                                  <w:marRight w:val="0"/>
                                                  <w:marTop w:val="0"/>
                                                  <w:marBottom w:val="0"/>
                                                  <w:divBdr>
                                                    <w:top w:val="none" w:sz="0" w:space="0" w:color="auto"/>
                                                    <w:left w:val="none" w:sz="0" w:space="0" w:color="auto"/>
                                                    <w:bottom w:val="none" w:sz="0" w:space="0" w:color="auto"/>
                                                    <w:right w:val="none" w:sz="0" w:space="0" w:color="auto"/>
                                                  </w:divBdr>
                                                  <w:divsChild>
                                                    <w:div w:id="108464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94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3225045">
                          <w:marLeft w:val="0"/>
                          <w:marRight w:val="0"/>
                          <w:marTop w:val="0"/>
                          <w:marBottom w:val="0"/>
                          <w:divBdr>
                            <w:top w:val="none" w:sz="0" w:space="0" w:color="auto"/>
                            <w:left w:val="none" w:sz="0" w:space="0" w:color="auto"/>
                            <w:bottom w:val="none" w:sz="0" w:space="0" w:color="auto"/>
                            <w:right w:val="none" w:sz="0" w:space="0" w:color="auto"/>
                          </w:divBdr>
                          <w:divsChild>
                            <w:div w:id="1327704671">
                              <w:marLeft w:val="0"/>
                              <w:marRight w:val="0"/>
                              <w:marTop w:val="0"/>
                              <w:marBottom w:val="0"/>
                              <w:divBdr>
                                <w:top w:val="none" w:sz="0" w:space="0" w:color="auto"/>
                                <w:left w:val="none" w:sz="0" w:space="0" w:color="auto"/>
                                <w:bottom w:val="none" w:sz="0" w:space="0" w:color="auto"/>
                                <w:right w:val="none" w:sz="0" w:space="0" w:color="auto"/>
                              </w:divBdr>
                              <w:divsChild>
                                <w:div w:id="135668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8390209">
          <w:marLeft w:val="0"/>
          <w:marRight w:val="0"/>
          <w:marTop w:val="0"/>
          <w:marBottom w:val="0"/>
          <w:divBdr>
            <w:top w:val="none" w:sz="0" w:space="0" w:color="auto"/>
            <w:left w:val="none" w:sz="0" w:space="0" w:color="auto"/>
            <w:bottom w:val="none" w:sz="0" w:space="0" w:color="auto"/>
            <w:right w:val="none" w:sz="0" w:space="0" w:color="auto"/>
          </w:divBdr>
          <w:divsChild>
            <w:div w:id="1661425849">
              <w:marLeft w:val="0"/>
              <w:marRight w:val="0"/>
              <w:marTop w:val="0"/>
              <w:marBottom w:val="0"/>
              <w:divBdr>
                <w:top w:val="none" w:sz="0" w:space="0" w:color="auto"/>
                <w:left w:val="none" w:sz="0" w:space="0" w:color="auto"/>
                <w:bottom w:val="none" w:sz="0" w:space="0" w:color="auto"/>
                <w:right w:val="none" w:sz="0" w:space="0" w:color="auto"/>
              </w:divBdr>
              <w:divsChild>
                <w:div w:id="893468132">
                  <w:marLeft w:val="0"/>
                  <w:marRight w:val="0"/>
                  <w:marTop w:val="0"/>
                  <w:marBottom w:val="0"/>
                  <w:divBdr>
                    <w:top w:val="none" w:sz="0" w:space="0" w:color="auto"/>
                    <w:left w:val="none" w:sz="0" w:space="0" w:color="auto"/>
                    <w:bottom w:val="none" w:sz="0" w:space="0" w:color="auto"/>
                    <w:right w:val="none" w:sz="0" w:space="0" w:color="auto"/>
                  </w:divBdr>
                  <w:divsChild>
                    <w:div w:id="1695763910">
                      <w:marLeft w:val="0"/>
                      <w:marRight w:val="0"/>
                      <w:marTop w:val="0"/>
                      <w:marBottom w:val="0"/>
                      <w:divBdr>
                        <w:top w:val="none" w:sz="0" w:space="0" w:color="auto"/>
                        <w:left w:val="none" w:sz="0" w:space="0" w:color="auto"/>
                        <w:bottom w:val="none" w:sz="0" w:space="0" w:color="auto"/>
                        <w:right w:val="none" w:sz="0" w:space="0" w:color="auto"/>
                      </w:divBdr>
                      <w:divsChild>
                        <w:div w:id="1020475585">
                          <w:marLeft w:val="0"/>
                          <w:marRight w:val="0"/>
                          <w:marTop w:val="0"/>
                          <w:marBottom w:val="0"/>
                          <w:divBdr>
                            <w:top w:val="none" w:sz="0" w:space="0" w:color="auto"/>
                            <w:left w:val="none" w:sz="0" w:space="0" w:color="auto"/>
                            <w:bottom w:val="none" w:sz="0" w:space="0" w:color="auto"/>
                            <w:right w:val="none" w:sz="0" w:space="0" w:color="auto"/>
                          </w:divBdr>
                          <w:divsChild>
                            <w:div w:id="510216932">
                              <w:marLeft w:val="0"/>
                              <w:marRight w:val="0"/>
                              <w:marTop w:val="0"/>
                              <w:marBottom w:val="0"/>
                              <w:divBdr>
                                <w:top w:val="none" w:sz="0" w:space="0" w:color="auto"/>
                                <w:left w:val="none" w:sz="0" w:space="0" w:color="auto"/>
                                <w:bottom w:val="none" w:sz="0" w:space="0" w:color="auto"/>
                                <w:right w:val="none" w:sz="0" w:space="0" w:color="auto"/>
                              </w:divBdr>
                              <w:divsChild>
                                <w:div w:id="2075425114">
                                  <w:marLeft w:val="0"/>
                                  <w:marRight w:val="0"/>
                                  <w:marTop w:val="0"/>
                                  <w:marBottom w:val="0"/>
                                  <w:divBdr>
                                    <w:top w:val="none" w:sz="0" w:space="0" w:color="auto"/>
                                    <w:left w:val="none" w:sz="0" w:space="0" w:color="auto"/>
                                    <w:bottom w:val="none" w:sz="0" w:space="0" w:color="auto"/>
                                    <w:right w:val="none" w:sz="0" w:space="0" w:color="auto"/>
                                  </w:divBdr>
                                  <w:divsChild>
                                    <w:div w:id="954364946">
                                      <w:marLeft w:val="0"/>
                                      <w:marRight w:val="0"/>
                                      <w:marTop w:val="0"/>
                                      <w:marBottom w:val="0"/>
                                      <w:divBdr>
                                        <w:top w:val="none" w:sz="0" w:space="0" w:color="auto"/>
                                        <w:left w:val="none" w:sz="0" w:space="0" w:color="auto"/>
                                        <w:bottom w:val="none" w:sz="0" w:space="0" w:color="auto"/>
                                        <w:right w:val="none" w:sz="0" w:space="0" w:color="auto"/>
                                      </w:divBdr>
                                      <w:divsChild>
                                        <w:div w:id="587858151">
                                          <w:marLeft w:val="0"/>
                                          <w:marRight w:val="0"/>
                                          <w:marTop w:val="0"/>
                                          <w:marBottom w:val="0"/>
                                          <w:divBdr>
                                            <w:top w:val="none" w:sz="0" w:space="0" w:color="auto"/>
                                            <w:left w:val="none" w:sz="0" w:space="0" w:color="auto"/>
                                            <w:bottom w:val="none" w:sz="0" w:space="0" w:color="auto"/>
                                            <w:right w:val="none" w:sz="0" w:space="0" w:color="auto"/>
                                          </w:divBdr>
                                          <w:divsChild>
                                            <w:div w:id="175446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1037981">
          <w:marLeft w:val="0"/>
          <w:marRight w:val="0"/>
          <w:marTop w:val="0"/>
          <w:marBottom w:val="0"/>
          <w:divBdr>
            <w:top w:val="none" w:sz="0" w:space="0" w:color="auto"/>
            <w:left w:val="none" w:sz="0" w:space="0" w:color="auto"/>
            <w:bottom w:val="none" w:sz="0" w:space="0" w:color="auto"/>
            <w:right w:val="none" w:sz="0" w:space="0" w:color="auto"/>
          </w:divBdr>
          <w:divsChild>
            <w:div w:id="1051928875">
              <w:marLeft w:val="0"/>
              <w:marRight w:val="0"/>
              <w:marTop w:val="0"/>
              <w:marBottom w:val="0"/>
              <w:divBdr>
                <w:top w:val="none" w:sz="0" w:space="0" w:color="auto"/>
                <w:left w:val="none" w:sz="0" w:space="0" w:color="auto"/>
                <w:bottom w:val="none" w:sz="0" w:space="0" w:color="auto"/>
                <w:right w:val="none" w:sz="0" w:space="0" w:color="auto"/>
              </w:divBdr>
              <w:divsChild>
                <w:div w:id="1777209664">
                  <w:marLeft w:val="0"/>
                  <w:marRight w:val="0"/>
                  <w:marTop w:val="0"/>
                  <w:marBottom w:val="0"/>
                  <w:divBdr>
                    <w:top w:val="none" w:sz="0" w:space="0" w:color="auto"/>
                    <w:left w:val="none" w:sz="0" w:space="0" w:color="auto"/>
                    <w:bottom w:val="none" w:sz="0" w:space="0" w:color="auto"/>
                    <w:right w:val="none" w:sz="0" w:space="0" w:color="auto"/>
                  </w:divBdr>
                  <w:divsChild>
                    <w:div w:id="1385760554">
                      <w:marLeft w:val="0"/>
                      <w:marRight w:val="0"/>
                      <w:marTop w:val="0"/>
                      <w:marBottom w:val="0"/>
                      <w:divBdr>
                        <w:top w:val="none" w:sz="0" w:space="0" w:color="auto"/>
                        <w:left w:val="none" w:sz="0" w:space="0" w:color="auto"/>
                        <w:bottom w:val="none" w:sz="0" w:space="0" w:color="auto"/>
                        <w:right w:val="none" w:sz="0" w:space="0" w:color="auto"/>
                      </w:divBdr>
                      <w:divsChild>
                        <w:div w:id="1185293040">
                          <w:marLeft w:val="0"/>
                          <w:marRight w:val="0"/>
                          <w:marTop w:val="0"/>
                          <w:marBottom w:val="0"/>
                          <w:divBdr>
                            <w:top w:val="none" w:sz="0" w:space="0" w:color="auto"/>
                            <w:left w:val="none" w:sz="0" w:space="0" w:color="auto"/>
                            <w:bottom w:val="none" w:sz="0" w:space="0" w:color="auto"/>
                            <w:right w:val="none" w:sz="0" w:space="0" w:color="auto"/>
                          </w:divBdr>
                          <w:divsChild>
                            <w:div w:id="753236749">
                              <w:marLeft w:val="0"/>
                              <w:marRight w:val="0"/>
                              <w:marTop w:val="0"/>
                              <w:marBottom w:val="0"/>
                              <w:divBdr>
                                <w:top w:val="none" w:sz="0" w:space="0" w:color="auto"/>
                                <w:left w:val="none" w:sz="0" w:space="0" w:color="auto"/>
                                <w:bottom w:val="none" w:sz="0" w:space="0" w:color="auto"/>
                                <w:right w:val="none" w:sz="0" w:space="0" w:color="auto"/>
                              </w:divBdr>
                              <w:divsChild>
                                <w:div w:id="2073655796">
                                  <w:marLeft w:val="0"/>
                                  <w:marRight w:val="0"/>
                                  <w:marTop w:val="0"/>
                                  <w:marBottom w:val="0"/>
                                  <w:divBdr>
                                    <w:top w:val="none" w:sz="0" w:space="0" w:color="auto"/>
                                    <w:left w:val="none" w:sz="0" w:space="0" w:color="auto"/>
                                    <w:bottom w:val="none" w:sz="0" w:space="0" w:color="auto"/>
                                    <w:right w:val="none" w:sz="0" w:space="0" w:color="auto"/>
                                  </w:divBdr>
                                  <w:divsChild>
                                    <w:div w:id="584999422">
                                      <w:marLeft w:val="0"/>
                                      <w:marRight w:val="0"/>
                                      <w:marTop w:val="0"/>
                                      <w:marBottom w:val="0"/>
                                      <w:divBdr>
                                        <w:top w:val="none" w:sz="0" w:space="0" w:color="auto"/>
                                        <w:left w:val="none" w:sz="0" w:space="0" w:color="auto"/>
                                        <w:bottom w:val="none" w:sz="0" w:space="0" w:color="auto"/>
                                        <w:right w:val="none" w:sz="0" w:space="0" w:color="auto"/>
                                      </w:divBdr>
                                      <w:divsChild>
                                        <w:div w:id="1040545414">
                                          <w:marLeft w:val="0"/>
                                          <w:marRight w:val="0"/>
                                          <w:marTop w:val="0"/>
                                          <w:marBottom w:val="0"/>
                                          <w:divBdr>
                                            <w:top w:val="none" w:sz="0" w:space="0" w:color="auto"/>
                                            <w:left w:val="none" w:sz="0" w:space="0" w:color="auto"/>
                                            <w:bottom w:val="none" w:sz="0" w:space="0" w:color="auto"/>
                                            <w:right w:val="none" w:sz="0" w:space="0" w:color="auto"/>
                                          </w:divBdr>
                                          <w:divsChild>
                                            <w:div w:id="1021201930">
                                              <w:marLeft w:val="0"/>
                                              <w:marRight w:val="0"/>
                                              <w:marTop w:val="0"/>
                                              <w:marBottom w:val="0"/>
                                              <w:divBdr>
                                                <w:top w:val="none" w:sz="0" w:space="0" w:color="auto"/>
                                                <w:left w:val="none" w:sz="0" w:space="0" w:color="auto"/>
                                                <w:bottom w:val="none" w:sz="0" w:space="0" w:color="auto"/>
                                                <w:right w:val="none" w:sz="0" w:space="0" w:color="auto"/>
                                              </w:divBdr>
                                            </w:div>
                                            <w:div w:id="1021669092">
                                              <w:marLeft w:val="0"/>
                                              <w:marRight w:val="0"/>
                                              <w:marTop w:val="0"/>
                                              <w:marBottom w:val="0"/>
                                              <w:divBdr>
                                                <w:top w:val="none" w:sz="0" w:space="0" w:color="auto"/>
                                                <w:left w:val="none" w:sz="0" w:space="0" w:color="auto"/>
                                                <w:bottom w:val="none" w:sz="0" w:space="0" w:color="auto"/>
                                                <w:right w:val="none" w:sz="0" w:space="0" w:color="auto"/>
                                              </w:divBdr>
                                              <w:divsChild>
                                                <w:div w:id="1024595778">
                                                  <w:marLeft w:val="0"/>
                                                  <w:marRight w:val="0"/>
                                                  <w:marTop w:val="0"/>
                                                  <w:marBottom w:val="0"/>
                                                  <w:divBdr>
                                                    <w:top w:val="none" w:sz="0" w:space="0" w:color="auto"/>
                                                    <w:left w:val="none" w:sz="0" w:space="0" w:color="auto"/>
                                                    <w:bottom w:val="none" w:sz="0" w:space="0" w:color="auto"/>
                                                    <w:right w:val="none" w:sz="0" w:space="0" w:color="auto"/>
                                                  </w:divBdr>
                                                  <w:divsChild>
                                                    <w:div w:id="11541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900568">
                                              <w:marLeft w:val="0"/>
                                              <w:marRight w:val="0"/>
                                              <w:marTop w:val="0"/>
                                              <w:marBottom w:val="0"/>
                                              <w:divBdr>
                                                <w:top w:val="none" w:sz="0" w:space="0" w:color="auto"/>
                                                <w:left w:val="none" w:sz="0" w:space="0" w:color="auto"/>
                                                <w:bottom w:val="none" w:sz="0" w:space="0" w:color="auto"/>
                                                <w:right w:val="none" w:sz="0" w:space="0" w:color="auto"/>
                                              </w:divBdr>
                                            </w:div>
                                          </w:divsChild>
                                        </w:div>
                                        <w:div w:id="217983817">
                                          <w:marLeft w:val="0"/>
                                          <w:marRight w:val="0"/>
                                          <w:marTop w:val="0"/>
                                          <w:marBottom w:val="0"/>
                                          <w:divBdr>
                                            <w:top w:val="none" w:sz="0" w:space="0" w:color="auto"/>
                                            <w:left w:val="none" w:sz="0" w:space="0" w:color="auto"/>
                                            <w:bottom w:val="none" w:sz="0" w:space="0" w:color="auto"/>
                                            <w:right w:val="none" w:sz="0" w:space="0" w:color="auto"/>
                                          </w:divBdr>
                                          <w:divsChild>
                                            <w:div w:id="369452343">
                                              <w:marLeft w:val="0"/>
                                              <w:marRight w:val="0"/>
                                              <w:marTop w:val="0"/>
                                              <w:marBottom w:val="0"/>
                                              <w:divBdr>
                                                <w:top w:val="none" w:sz="0" w:space="0" w:color="auto"/>
                                                <w:left w:val="none" w:sz="0" w:space="0" w:color="auto"/>
                                                <w:bottom w:val="none" w:sz="0" w:space="0" w:color="auto"/>
                                                <w:right w:val="none" w:sz="0" w:space="0" w:color="auto"/>
                                              </w:divBdr>
                                            </w:div>
                                            <w:div w:id="2057922504">
                                              <w:marLeft w:val="0"/>
                                              <w:marRight w:val="0"/>
                                              <w:marTop w:val="0"/>
                                              <w:marBottom w:val="0"/>
                                              <w:divBdr>
                                                <w:top w:val="none" w:sz="0" w:space="0" w:color="auto"/>
                                                <w:left w:val="none" w:sz="0" w:space="0" w:color="auto"/>
                                                <w:bottom w:val="none" w:sz="0" w:space="0" w:color="auto"/>
                                                <w:right w:val="none" w:sz="0" w:space="0" w:color="auto"/>
                                              </w:divBdr>
                                              <w:divsChild>
                                                <w:div w:id="1362243150">
                                                  <w:marLeft w:val="0"/>
                                                  <w:marRight w:val="0"/>
                                                  <w:marTop w:val="0"/>
                                                  <w:marBottom w:val="0"/>
                                                  <w:divBdr>
                                                    <w:top w:val="none" w:sz="0" w:space="0" w:color="auto"/>
                                                    <w:left w:val="none" w:sz="0" w:space="0" w:color="auto"/>
                                                    <w:bottom w:val="none" w:sz="0" w:space="0" w:color="auto"/>
                                                    <w:right w:val="none" w:sz="0" w:space="0" w:color="auto"/>
                                                  </w:divBdr>
                                                  <w:divsChild>
                                                    <w:div w:id="24604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02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39635096">
      <w:bodyDiv w:val="1"/>
      <w:marLeft w:val="0"/>
      <w:marRight w:val="0"/>
      <w:marTop w:val="0"/>
      <w:marBottom w:val="0"/>
      <w:divBdr>
        <w:top w:val="none" w:sz="0" w:space="0" w:color="auto"/>
        <w:left w:val="none" w:sz="0" w:space="0" w:color="auto"/>
        <w:bottom w:val="none" w:sz="0" w:space="0" w:color="auto"/>
        <w:right w:val="none" w:sz="0" w:space="0" w:color="auto"/>
      </w:divBdr>
      <w:divsChild>
        <w:div w:id="1247686933">
          <w:marLeft w:val="0"/>
          <w:marRight w:val="0"/>
          <w:marTop w:val="0"/>
          <w:marBottom w:val="0"/>
          <w:divBdr>
            <w:top w:val="none" w:sz="0" w:space="0" w:color="auto"/>
            <w:left w:val="none" w:sz="0" w:space="0" w:color="auto"/>
            <w:bottom w:val="none" w:sz="0" w:space="0" w:color="auto"/>
            <w:right w:val="none" w:sz="0" w:space="0" w:color="auto"/>
          </w:divBdr>
          <w:divsChild>
            <w:div w:id="23866983">
              <w:marLeft w:val="0"/>
              <w:marRight w:val="0"/>
              <w:marTop w:val="0"/>
              <w:marBottom w:val="0"/>
              <w:divBdr>
                <w:top w:val="none" w:sz="0" w:space="0" w:color="auto"/>
                <w:left w:val="none" w:sz="0" w:space="0" w:color="auto"/>
                <w:bottom w:val="none" w:sz="0" w:space="0" w:color="auto"/>
                <w:right w:val="none" w:sz="0" w:space="0" w:color="auto"/>
              </w:divBdr>
              <w:divsChild>
                <w:div w:id="1311397704">
                  <w:marLeft w:val="0"/>
                  <w:marRight w:val="0"/>
                  <w:marTop w:val="0"/>
                  <w:marBottom w:val="0"/>
                  <w:divBdr>
                    <w:top w:val="none" w:sz="0" w:space="0" w:color="auto"/>
                    <w:left w:val="none" w:sz="0" w:space="0" w:color="auto"/>
                    <w:bottom w:val="none" w:sz="0" w:space="0" w:color="auto"/>
                    <w:right w:val="none" w:sz="0" w:space="0" w:color="auto"/>
                  </w:divBdr>
                  <w:divsChild>
                    <w:div w:id="461190740">
                      <w:marLeft w:val="0"/>
                      <w:marRight w:val="0"/>
                      <w:marTop w:val="0"/>
                      <w:marBottom w:val="0"/>
                      <w:divBdr>
                        <w:top w:val="none" w:sz="0" w:space="0" w:color="auto"/>
                        <w:left w:val="none" w:sz="0" w:space="0" w:color="auto"/>
                        <w:bottom w:val="none" w:sz="0" w:space="0" w:color="auto"/>
                        <w:right w:val="none" w:sz="0" w:space="0" w:color="auto"/>
                      </w:divBdr>
                      <w:divsChild>
                        <w:div w:id="2059740924">
                          <w:marLeft w:val="0"/>
                          <w:marRight w:val="0"/>
                          <w:marTop w:val="0"/>
                          <w:marBottom w:val="0"/>
                          <w:divBdr>
                            <w:top w:val="none" w:sz="0" w:space="0" w:color="auto"/>
                            <w:left w:val="none" w:sz="0" w:space="0" w:color="auto"/>
                            <w:bottom w:val="none" w:sz="0" w:space="0" w:color="auto"/>
                            <w:right w:val="none" w:sz="0" w:space="0" w:color="auto"/>
                          </w:divBdr>
                          <w:divsChild>
                            <w:div w:id="1737582979">
                              <w:marLeft w:val="0"/>
                              <w:marRight w:val="0"/>
                              <w:marTop w:val="0"/>
                              <w:marBottom w:val="0"/>
                              <w:divBdr>
                                <w:top w:val="none" w:sz="0" w:space="0" w:color="auto"/>
                                <w:left w:val="none" w:sz="0" w:space="0" w:color="auto"/>
                                <w:bottom w:val="none" w:sz="0" w:space="0" w:color="auto"/>
                                <w:right w:val="none" w:sz="0" w:space="0" w:color="auto"/>
                              </w:divBdr>
                              <w:divsChild>
                                <w:div w:id="1450857157">
                                  <w:marLeft w:val="0"/>
                                  <w:marRight w:val="0"/>
                                  <w:marTop w:val="0"/>
                                  <w:marBottom w:val="0"/>
                                  <w:divBdr>
                                    <w:top w:val="none" w:sz="0" w:space="0" w:color="auto"/>
                                    <w:left w:val="none" w:sz="0" w:space="0" w:color="auto"/>
                                    <w:bottom w:val="none" w:sz="0" w:space="0" w:color="auto"/>
                                    <w:right w:val="none" w:sz="0" w:space="0" w:color="auto"/>
                                  </w:divBdr>
                                  <w:divsChild>
                                    <w:div w:id="1040321919">
                                      <w:marLeft w:val="0"/>
                                      <w:marRight w:val="0"/>
                                      <w:marTop w:val="0"/>
                                      <w:marBottom w:val="0"/>
                                      <w:divBdr>
                                        <w:top w:val="none" w:sz="0" w:space="0" w:color="auto"/>
                                        <w:left w:val="none" w:sz="0" w:space="0" w:color="auto"/>
                                        <w:bottom w:val="none" w:sz="0" w:space="0" w:color="auto"/>
                                        <w:right w:val="none" w:sz="0" w:space="0" w:color="auto"/>
                                      </w:divBdr>
                                      <w:divsChild>
                                        <w:div w:id="1482579699">
                                          <w:marLeft w:val="0"/>
                                          <w:marRight w:val="0"/>
                                          <w:marTop w:val="0"/>
                                          <w:marBottom w:val="0"/>
                                          <w:divBdr>
                                            <w:top w:val="none" w:sz="0" w:space="0" w:color="auto"/>
                                            <w:left w:val="none" w:sz="0" w:space="0" w:color="auto"/>
                                            <w:bottom w:val="none" w:sz="0" w:space="0" w:color="auto"/>
                                            <w:right w:val="none" w:sz="0" w:space="0" w:color="auto"/>
                                          </w:divBdr>
                                          <w:divsChild>
                                            <w:div w:id="17400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6449117">
          <w:marLeft w:val="0"/>
          <w:marRight w:val="0"/>
          <w:marTop w:val="0"/>
          <w:marBottom w:val="0"/>
          <w:divBdr>
            <w:top w:val="none" w:sz="0" w:space="0" w:color="auto"/>
            <w:left w:val="none" w:sz="0" w:space="0" w:color="auto"/>
            <w:bottom w:val="none" w:sz="0" w:space="0" w:color="auto"/>
            <w:right w:val="none" w:sz="0" w:space="0" w:color="auto"/>
          </w:divBdr>
          <w:divsChild>
            <w:div w:id="1696075272">
              <w:marLeft w:val="0"/>
              <w:marRight w:val="0"/>
              <w:marTop w:val="0"/>
              <w:marBottom w:val="0"/>
              <w:divBdr>
                <w:top w:val="none" w:sz="0" w:space="0" w:color="auto"/>
                <w:left w:val="none" w:sz="0" w:space="0" w:color="auto"/>
                <w:bottom w:val="none" w:sz="0" w:space="0" w:color="auto"/>
                <w:right w:val="none" w:sz="0" w:space="0" w:color="auto"/>
              </w:divBdr>
              <w:divsChild>
                <w:div w:id="1677729159">
                  <w:marLeft w:val="0"/>
                  <w:marRight w:val="0"/>
                  <w:marTop w:val="0"/>
                  <w:marBottom w:val="0"/>
                  <w:divBdr>
                    <w:top w:val="none" w:sz="0" w:space="0" w:color="auto"/>
                    <w:left w:val="none" w:sz="0" w:space="0" w:color="auto"/>
                    <w:bottom w:val="none" w:sz="0" w:space="0" w:color="auto"/>
                    <w:right w:val="none" w:sz="0" w:space="0" w:color="auto"/>
                  </w:divBdr>
                  <w:divsChild>
                    <w:div w:id="2013993575">
                      <w:marLeft w:val="0"/>
                      <w:marRight w:val="0"/>
                      <w:marTop w:val="0"/>
                      <w:marBottom w:val="0"/>
                      <w:divBdr>
                        <w:top w:val="none" w:sz="0" w:space="0" w:color="auto"/>
                        <w:left w:val="none" w:sz="0" w:space="0" w:color="auto"/>
                        <w:bottom w:val="none" w:sz="0" w:space="0" w:color="auto"/>
                        <w:right w:val="none" w:sz="0" w:space="0" w:color="auto"/>
                      </w:divBdr>
                      <w:divsChild>
                        <w:div w:id="1495417263">
                          <w:marLeft w:val="0"/>
                          <w:marRight w:val="0"/>
                          <w:marTop w:val="0"/>
                          <w:marBottom w:val="0"/>
                          <w:divBdr>
                            <w:top w:val="none" w:sz="0" w:space="0" w:color="auto"/>
                            <w:left w:val="none" w:sz="0" w:space="0" w:color="auto"/>
                            <w:bottom w:val="none" w:sz="0" w:space="0" w:color="auto"/>
                            <w:right w:val="none" w:sz="0" w:space="0" w:color="auto"/>
                          </w:divBdr>
                          <w:divsChild>
                            <w:div w:id="930551818">
                              <w:marLeft w:val="0"/>
                              <w:marRight w:val="0"/>
                              <w:marTop w:val="0"/>
                              <w:marBottom w:val="0"/>
                              <w:divBdr>
                                <w:top w:val="none" w:sz="0" w:space="0" w:color="auto"/>
                                <w:left w:val="none" w:sz="0" w:space="0" w:color="auto"/>
                                <w:bottom w:val="none" w:sz="0" w:space="0" w:color="auto"/>
                                <w:right w:val="none" w:sz="0" w:space="0" w:color="auto"/>
                              </w:divBdr>
                              <w:divsChild>
                                <w:div w:id="1550142114">
                                  <w:marLeft w:val="0"/>
                                  <w:marRight w:val="0"/>
                                  <w:marTop w:val="0"/>
                                  <w:marBottom w:val="0"/>
                                  <w:divBdr>
                                    <w:top w:val="none" w:sz="0" w:space="0" w:color="auto"/>
                                    <w:left w:val="none" w:sz="0" w:space="0" w:color="auto"/>
                                    <w:bottom w:val="none" w:sz="0" w:space="0" w:color="auto"/>
                                    <w:right w:val="none" w:sz="0" w:space="0" w:color="auto"/>
                                  </w:divBdr>
                                  <w:divsChild>
                                    <w:div w:id="203345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5050786">
          <w:marLeft w:val="0"/>
          <w:marRight w:val="0"/>
          <w:marTop w:val="0"/>
          <w:marBottom w:val="0"/>
          <w:divBdr>
            <w:top w:val="none" w:sz="0" w:space="0" w:color="auto"/>
            <w:left w:val="none" w:sz="0" w:space="0" w:color="auto"/>
            <w:bottom w:val="none" w:sz="0" w:space="0" w:color="auto"/>
            <w:right w:val="none" w:sz="0" w:space="0" w:color="auto"/>
          </w:divBdr>
          <w:divsChild>
            <w:div w:id="713888992">
              <w:marLeft w:val="0"/>
              <w:marRight w:val="0"/>
              <w:marTop w:val="0"/>
              <w:marBottom w:val="0"/>
              <w:divBdr>
                <w:top w:val="none" w:sz="0" w:space="0" w:color="auto"/>
                <w:left w:val="none" w:sz="0" w:space="0" w:color="auto"/>
                <w:bottom w:val="none" w:sz="0" w:space="0" w:color="auto"/>
                <w:right w:val="none" w:sz="0" w:space="0" w:color="auto"/>
              </w:divBdr>
              <w:divsChild>
                <w:div w:id="2114469833">
                  <w:marLeft w:val="0"/>
                  <w:marRight w:val="0"/>
                  <w:marTop w:val="0"/>
                  <w:marBottom w:val="0"/>
                  <w:divBdr>
                    <w:top w:val="none" w:sz="0" w:space="0" w:color="auto"/>
                    <w:left w:val="none" w:sz="0" w:space="0" w:color="auto"/>
                    <w:bottom w:val="none" w:sz="0" w:space="0" w:color="auto"/>
                    <w:right w:val="none" w:sz="0" w:space="0" w:color="auto"/>
                  </w:divBdr>
                  <w:divsChild>
                    <w:div w:id="1309046822">
                      <w:marLeft w:val="0"/>
                      <w:marRight w:val="0"/>
                      <w:marTop w:val="0"/>
                      <w:marBottom w:val="0"/>
                      <w:divBdr>
                        <w:top w:val="none" w:sz="0" w:space="0" w:color="auto"/>
                        <w:left w:val="none" w:sz="0" w:space="0" w:color="auto"/>
                        <w:bottom w:val="none" w:sz="0" w:space="0" w:color="auto"/>
                        <w:right w:val="none" w:sz="0" w:space="0" w:color="auto"/>
                      </w:divBdr>
                      <w:divsChild>
                        <w:div w:id="65341913">
                          <w:marLeft w:val="0"/>
                          <w:marRight w:val="0"/>
                          <w:marTop w:val="0"/>
                          <w:marBottom w:val="0"/>
                          <w:divBdr>
                            <w:top w:val="none" w:sz="0" w:space="0" w:color="auto"/>
                            <w:left w:val="none" w:sz="0" w:space="0" w:color="auto"/>
                            <w:bottom w:val="none" w:sz="0" w:space="0" w:color="auto"/>
                            <w:right w:val="none" w:sz="0" w:space="0" w:color="auto"/>
                          </w:divBdr>
                          <w:divsChild>
                            <w:div w:id="322971854">
                              <w:marLeft w:val="0"/>
                              <w:marRight w:val="0"/>
                              <w:marTop w:val="0"/>
                              <w:marBottom w:val="0"/>
                              <w:divBdr>
                                <w:top w:val="none" w:sz="0" w:space="0" w:color="auto"/>
                                <w:left w:val="none" w:sz="0" w:space="0" w:color="auto"/>
                                <w:bottom w:val="none" w:sz="0" w:space="0" w:color="auto"/>
                                <w:right w:val="none" w:sz="0" w:space="0" w:color="auto"/>
                              </w:divBdr>
                              <w:divsChild>
                                <w:div w:id="1846355557">
                                  <w:marLeft w:val="0"/>
                                  <w:marRight w:val="0"/>
                                  <w:marTop w:val="0"/>
                                  <w:marBottom w:val="0"/>
                                  <w:divBdr>
                                    <w:top w:val="none" w:sz="0" w:space="0" w:color="auto"/>
                                    <w:left w:val="none" w:sz="0" w:space="0" w:color="auto"/>
                                    <w:bottom w:val="none" w:sz="0" w:space="0" w:color="auto"/>
                                    <w:right w:val="none" w:sz="0" w:space="0" w:color="auto"/>
                                  </w:divBdr>
                                  <w:divsChild>
                                    <w:div w:id="732314461">
                                      <w:marLeft w:val="0"/>
                                      <w:marRight w:val="0"/>
                                      <w:marTop w:val="0"/>
                                      <w:marBottom w:val="0"/>
                                      <w:divBdr>
                                        <w:top w:val="none" w:sz="0" w:space="0" w:color="auto"/>
                                        <w:left w:val="none" w:sz="0" w:space="0" w:color="auto"/>
                                        <w:bottom w:val="none" w:sz="0" w:space="0" w:color="auto"/>
                                        <w:right w:val="none" w:sz="0" w:space="0" w:color="auto"/>
                                      </w:divBdr>
                                      <w:divsChild>
                                        <w:div w:id="320274670">
                                          <w:marLeft w:val="0"/>
                                          <w:marRight w:val="0"/>
                                          <w:marTop w:val="0"/>
                                          <w:marBottom w:val="0"/>
                                          <w:divBdr>
                                            <w:top w:val="none" w:sz="0" w:space="0" w:color="auto"/>
                                            <w:left w:val="none" w:sz="0" w:space="0" w:color="auto"/>
                                            <w:bottom w:val="none" w:sz="0" w:space="0" w:color="auto"/>
                                            <w:right w:val="none" w:sz="0" w:space="0" w:color="auto"/>
                                          </w:divBdr>
                                          <w:divsChild>
                                            <w:div w:id="95344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1475685">
          <w:marLeft w:val="0"/>
          <w:marRight w:val="0"/>
          <w:marTop w:val="0"/>
          <w:marBottom w:val="0"/>
          <w:divBdr>
            <w:top w:val="none" w:sz="0" w:space="0" w:color="auto"/>
            <w:left w:val="none" w:sz="0" w:space="0" w:color="auto"/>
            <w:bottom w:val="none" w:sz="0" w:space="0" w:color="auto"/>
            <w:right w:val="none" w:sz="0" w:space="0" w:color="auto"/>
          </w:divBdr>
          <w:divsChild>
            <w:div w:id="1452355676">
              <w:marLeft w:val="0"/>
              <w:marRight w:val="0"/>
              <w:marTop w:val="0"/>
              <w:marBottom w:val="0"/>
              <w:divBdr>
                <w:top w:val="none" w:sz="0" w:space="0" w:color="auto"/>
                <w:left w:val="none" w:sz="0" w:space="0" w:color="auto"/>
                <w:bottom w:val="none" w:sz="0" w:space="0" w:color="auto"/>
                <w:right w:val="none" w:sz="0" w:space="0" w:color="auto"/>
              </w:divBdr>
              <w:divsChild>
                <w:div w:id="693504496">
                  <w:marLeft w:val="0"/>
                  <w:marRight w:val="0"/>
                  <w:marTop w:val="0"/>
                  <w:marBottom w:val="0"/>
                  <w:divBdr>
                    <w:top w:val="none" w:sz="0" w:space="0" w:color="auto"/>
                    <w:left w:val="none" w:sz="0" w:space="0" w:color="auto"/>
                    <w:bottom w:val="none" w:sz="0" w:space="0" w:color="auto"/>
                    <w:right w:val="none" w:sz="0" w:space="0" w:color="auto"/>
                  </w:divBdr>
                  <w:divsChild>
                    <w:div w:id="623729798">
                      <w:marLeft w:val="0"/>
                      <w:marRight w:val="0"/>
                      <w:marTop w:val="0"/>
                      <w:marBottom w:val="0"/>
                      <w:divBdr>
                        <w:top w:val="none" w:sz="0" w:space="0" w:color="auto"/>
                        <w:left w:val="none" w:sz="0" w:space="0" w:color="auto"/>
                        <w:bottom w:val="none" w:sz="0" w:space="0" w:color="auto"/>
                        <w:right w:val="none" w:sz="0" w:space="0" w:color="auto"/>
                      </w:divBdr>
                      <w:divsChild>
                        <w:div w:id="1951008022">
                          <w:marLeft w:val="0"/>
                          <w:marRight w:val="0"/>
                          <w:marTop w:val="0"/>
                          <w:marBottom w:val="0"/>
                          <w:divBdr>
                            <w:top w:val="none" w:sz="0" w:space="0" w:color="auto"/>
                            <w:left w:val="none" w:sz="0" w:space="0" w:color="auto"/>
                            <w:bottom w:val="none" w:sz="0" w:space="0" w:color="auto"/>
                            <w:right w:val="none" w:sz="0" w:space="0" w:color="auto"/>
                          </w:divBdr>
                          <w:divsChild>
                            <w:div w:id="1370452446">
                              <w:marLeft w:val="0"/>
                              <w:marRight w:val="0"/>
                              <w:marTop w:val="0"/>
                              <w:marBottom w:val="0"/>
                              <w:divBdr>
                                <w:top w:val="none" w:sz="0" w:space="0" w:color="auto"/>
                                <w:left w:val="none" w:sz="0" w:space="0" w:color="auto"/>
                                <w:bottom w:val="none" w:sz="0" w:space="0" w:color="auto"/>
                                <w:right w:val="none" w:sz="0" w:space="0" w:color="auto"/>
                              </w:divBdr>
                              <w:divsChild>
                                <w:div w:id="967517012">
                                  <w:marLeft w:val="0"/>
                                  <w:marRight w:val="0"/>
                                  <w:marTop w:val="0"/>
                                  <w:marBottom w:val="0"/>
                                  <w:divBdr>
                                    <w:top w:val="none" w:sz="0" w:space="0" w:color="auto"/>
                                    <w:left w:val="none" w:sz="0" w:space="0" w:color="auto"/>
                                    <w:bottom w:val="none" w:sz="0" w:space="0" w:color="auto"/>
                                    <w:right w:val="none" w:sz="0" w:space="0" w:color="auto"/>
                                  </w:divBdr>
                                  <w:divsChild>
                                    <w:div w:id="1975090076">
                                      <w:marLeft w:val="0"/>
                                      <w:marRight w:val="0"/>
                                      <w:marTop w:val="0"/>
                                      <w:marBottom w:val="0"/>
                                      <w:divBdr>
                                        <w:top w:val="none" w:sz="0" w:space="0" w:color="auto"/>
                                        <w:left w:val="none" w:sz="0" w:space="0" w:color="auto"/>
                                        <w:bottom w:val="none" w:sz="0" w:space="0" w:color="auto"/>
                                        <w:right w:val="none" w:sz="0" w:space="0" w:color="auto"/>
                                      </w:divBdr>
                                      <w:divsChild>
                                        <w:div w:id="3487184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7686312">
          <w:marLeft w:val="0"/>
          <w:marRight w:val="0"/>
          <w:marTop w:val="0"/>
          <w:marBottom w:val="0"/>
          <w:divBdr>
            <w:top w:val="none" w:sz="0" w:space="0" w:color="auto"/>
            <w:left w:val="none" w:sz="0" w:space="0" w:color="auto"/>
            <w:bottom w:val="none" w:sz="0" w:space="0" w:color="auto"/>
            <w:right w:val="none" w:sz="0" w:space="0" w:color="auto"/>
          </w:divBdr>
          <w:divsChild>
            <w:div w:id="758525406">
              <w:marLeft w:val="0"/>
              <w:marRight w:val="0"/>
              <w:marTop w:val="0"/>
              <w:marBottom w:val="0"/>
              <w:divBdr>
                <w:top w:val="none" w:sz="0" w:space="0" w:color="auto"/>
                <w:left w:val="none" w:sz="0" w:space="0" w:color="auto"/>
                <w:bottom w:val="none" w:sz="0" w:space="0" w:color="auto"/>
                <w:right w:val="none" w:sz="0" w:space="0" w:color="auto"/>
              </w:divBdr>
              <w:divsChild>
                <w:div w:id="1402947296">
                  <w:marLeft w:val="0"/>
                  <w:marRight w:val="0"/>
                  <w:marTop w:val="0"/>
                  <w:marBottom w:val="0"/>
                  <w:divBdr>
                    <w:top w:val="none" w:sz="0" w:space="0" w:color="auto"/>
                    <w:left w:val="none" w:sz="0" w:space="0" w:color="auto"/>
                    <w:bottom w:val="none" w:sz="0" w:space="0" w:color="auto"/>
                    <w:right w:val="none" w:sz="0" w:space="0" w:color="auto"/>
                  </w:divBdr>
                  <w:divsChild>
                    <w:div w:id="1923683829">
                      <w:marLeft w:val="0"/>
                      <w:marRight w:val="0"/>
                      <w:marTop w:val="0"/>
                      <w:marBottom w:val="0"/>
                      <w:divBdr>
                        <w:top w:val="none" w:sz="0" w:space="0" w:color="auto"/>
                        <w:left w:val="none" w:sz="0" w:space="0" w:color="auto"/>
                        <w:bottom w:val="none" w:sz="0" w:space="0" w:color="auto"/>
                        <w:right w:val="none" w:sz="0" w:space="0" w:color="auto"/>
                      </w:divBdr>
                      <w:divsChild>
                        <w:div w:id="143474625">
                          <w:marLeft w:val="0"/>
                          <w:marRight w:val="0"/>
                          <w:marTop w:val="0"/>
                          <w:marBottom w:val="0"/>
                          <w:divBdr>
                            <w:top w:val="none" w:sz="0" w:space="0" w:color="auto"/>
                            <w:left w:val="none" w:sz="0" w:space="0" w:color="auto"/>
                            <w:bottom w:val="none" w:sz="0" w:space="0" w:color="auto"/>
                            <w:right w:val="none" w:sz="0" w:space="0" w:color="auto"/>
                          </w:divBdr>
                          <w:divsChild>
                            <w:div w:id="1335766263">
                              <w:marLeft w:val="0"/>
                              <w:marRight w:val="0"/>
                              <w:marTop w:val="0"/>
                              <w:marBottom w:val="0"/>
                              <w:divBdr>
                                <w:top w:val="none" w:sz="0" w:space="0" w:color="auto"/>
                                <w:left w:val="none" w:sz="0" w:space="0" w:color="auto"/>
                                <w:bottom w:val="none" w:sz="0" w:space="0" w:color="auto"/>
                                <w:right w:val="none" w:sz="0" w:space="0" w:color="auto"/>
                              </w:divBdr>
                              <w:divsChild>
                                <w:div w:id="1164466678">
                                  <w:marLeft w:val="0"/>
                                  <w:marRight w:val="0"/>
                                  <w:marTop w:val="0"/>
                                  <w:marBottom w:val="0"/>
                                  <w:divBdr>
                                    <w:top w:val="none" w:sz="0" w:space="0" w:color="auto"/>
                                    <w:left w:val="none" w:sz="0" w:space="0" w:color="auto"/>
                                    <w:bottom w:val="none" w:sz="0" w:space="0" w:color="auto"/>
                                    <w:right w:val="none" w:sz="0" w:space="0" w:color="auto"/>
                                  </w:divBdr>
                                  <w:divsChild>
                                    <w:div w:id="962537396">
                                      <w:marLeft w:val="0"/>
                                      <w:marRight w:val="0"/>
                                      <w:marTop w:val="0"/>
                                      <w:marBottom w:val="0"/>
                                      <w:divBdr>
                                        <w:top w:val="none" w:sz="0" w:space="0" w:color="auto"/>
                                        <w:left w:val="none" w:sz="0" w:space="0" w:color="auto"/>
                                        <w:bottom w:val="none" w:sz="0" w:space="0" w:color="auto"/>
                                        <w:right w:val="none" w:sz="0" w:space="0" w:color="auto"/>
                                      </w:divBdr>
                                      <w:divsChild>
                                        <w:div w:id="1825928061">
                                          <w:marLeft w:val="0"/>
                                          <w:marRight w:val="0"/>
                                          <w:marTop w:val="0"/>
                                          <w:marBottom w:val="0"/>
                                          <w:divBdr>
                                            <w:top w:val="none" w:sz="0" w:space="0" w:color="auto"/>
                                            <w:left w:val="none" w:sz="0" w:space="0" w:color="auto"/>
                                            <w:bottom w:val="none" w:sz="0" w:space="0" w:color="auto"/>
                                            <w:right w:val="none" w:sz="0" w:space="0" w:color="auto"/>
                                          </w:divBdr>
                                          <w:divsChild>
                                            <w:div w:id="183514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3479156">
          <w:marLeft w:val="0"/>
          <w:marRight w:val="0"/>
          <w:marTop w:val="0"/>
          <w:marBottom w:val="0"/>
          <w:divBdr>
            <w:top w:val="none" w:sz="0" w:space="0" w:color="auto"/>
            <w:left w:val="none" w:sz="0" w:space="0" w:color="auto"/>
            <w:bottom w:val="none" w:sz="0" w:space="0" w:color="auto"/>
            <w:right w:val="none" w:sz="0" w:space="0" w:color="auto"/>
          </w:divBdr>
          <w:divsChild>
            <w:div w:id="1708720452">
              <w:marLeft w:val="0"/>
              <w:marRight w:val="0"/>
              <w:marTop w:val="0"/>
              <w:marBottom w:val="0"/>
              <w:divBdr>
                <w:top w:val="none" w:sz="0" w:space="0" w:color="auto"/>
                <w:left w:val="none" w:sz="0" w:space="0" w:color="auto"/>
                <w:bottom w:val="none" w:sz="0" w:space="0" w:color="auto"/>
                <w:right w:val="none" w:sz="0" w:space="0" w:color="auto"/>
              </w:divBdr>
              <w:divsChild>
                <w:div w:id="910192147">
                  <w:marLeft w:val="0"/>
                  <w:marRight w:val="0"/>
                  <w:marTop w:val="0"/>
                  <w:marBottom w:val="0"/>
                  <w:divBdr>
                    <w:top w:val="none" w:sz="0" w:space="0" w:color="auto"/>
                    <w:left w:val="none" w:sz="0" w:space="0" w:color="auto"/>
                    <w:bottom w:val="none" w:sz="0" w:space="0" w:color="auto"/>
                    <w:right w:val="none" w:sz="0" w:space="0" w:color="auto"/>
                  </w:divBdr>
                  <w:divsChild>
                    <w:div w:id="1332299762">
                      <w:marLeft w:val="0"/>
                      <w:marRight w:val="0"/>
                      <w:marTop w:val="0"/>
                      <w:marBottom w:val="0"/>
                      <w:divBdr>
                        <w:top w:val="none" w:sz="0" w:space="0" w:color="auto"/>
                        <w:left w:val="none" w:sz="0" w:space="0" w:color="auto"/>
                        <w:bottom w:val="none" w:sz="0" w:space="0" w:color="auto"/>
                        <w:right w:val="none" w:sz="0" w:space="0" w:color="auto"/>
                      </w:divBdr>
                      <w:divsChild>
                        <w:div w:id="273176614">
                          <w:marLeft w:val="0"/>
                          <w:marRight w:val="0"/>
                          <w:marTop w:val="0"/>
                          <w:marBottom w:val="0"/>
                          <w:divBdr>
                            <w:top w:val="none" w:sz="0" w:space="0" w:color="auto"/>
                            <w:left w:val="none" w:sz="0" w:space="0" w:color="auto"/>
                            <w:bottom w:val="none" w:sz="0" w:space="0" w:color="auto"/>
                            <w:right w:val="none" w:sz="0" w:space="0" w:color="auto"/>
                          </w:divBdr>
                          <w:divsChild>
                            <w:div w:id="895969658">
                              <w:marLeft w:val="0"/>
                              <w:marRight w:val="0"/>
                              <w:marTop w:val="0"/>
                              <w:marBottom w:val="0"/>
                              <w:divBdr>
                                <w:top w:val="none" w:sz="0" w:space="0" w:color="auto"/>
                                <w:left w:val="none" w:sz="0" w:space="0" w:color="auto"/>
                                <w:bottom w:val="none" w:sz="0" w:space="0" w:color="auto"/>
                                <w:right w:val="none" w:sz="0" w:space="0" w:color="auto"/>
                              </w:divBdr>
                              <w:divsChild>
                                <w:div w:id="322705818">
                                  <w:marLeft w:val="0"/>
                                  <w:marRight w:val="0"/>
                                  <w:marTop w:val="0"/>
                                  <w:marBottom w:val="0"/>
                                  <w:divBdr>
                                    <w:top w:val="none" w:sz="0" w:space="0" w:color="auto"/>
                                    <w:left w:val="none" w:sz="0" w:space="0" w:color="auto"/>
                                    <w:bottom w:val="none" w:sz="0" w:space="0" w:color="auto"/>
                                    <w:right w:val="none" w:sz="0" w:space="0" w:color="auto"/>
                                  </w:divBdr>
                                  <w:divsChild>
                                    <w:div w:id="1718579395">
                                      <w:marLeft w:val="0"/>
                                      <w:marRight w:val="0"/>
                                      <w:marTop w:val="0"/>
                                      <w:marBottom w:val="0"/>
                                      <w:divBdr>
                                        <w:top w:val="none" w:sz="0" w:space="0" w:color="auto"/>
                                        <w:left w:val="none" w:sz="0" w:space="0" w:color="auto"/>
                                        <w:bottom w:val="none" w:sz="0" w:space="0" w:color="auto"/>
                                        <w:right w:val="none" w:sz="0" w:space="0" w:color="auto"/>
                                      </w:divBdr>
                                      <w:divsChild>
                                        <w:div w:id="843667811">
                                          <w:blockQuote w:val="1"/>
                                          <w:marLeft w:val="720"/>
                                          <w:marRight w:val="720"/>
                                          <w:marTop w:val="100"/>
                                          <w:marBottom w:val="100"/>
                                          <w:divBdr>
                                            <w:top w:val="none" w:sz="0" w:space="0" w:color="auto"/>
                                            <w:left w:val="none" w:sz="0" w:space="0" w:color="auto"/>
                                            <w:bottom w:val="none" w:sz="0" w:space="0" w:color="auto"/>
                                            <w:right w:val="none" w:sz="0" w:space="0" w:color="auto"/>
                                          </w:divBdr>
                                        </w:div>
                                        <w:div w:id="656492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6556445">
          <w:marLeft w:val="0"/>
          <w:marRight w:val="0"/>
          <w:marTop w:val="0"/>
          <w:marBottom w:val="0"/>
          <w:divBdr>
            <w:top w:val="none" w:sz="0" w:space="0" w:color="auto"/>
            <w:left w:val="none" w:sz="0" w:space="0" w:color="auto"/>
            <w:bottom w:val="none" w:sz="0" w:space="0" w:color="auto"/>
            <w:right w:val="none" w:sz="0" w:space="0" w:color="auto"/>
          </w:divBdr>
          <w:divsChild>
            <w:div w:id="1671830132">
              <w:marLeft w:val="0"/>
              <w:marRight w:val="0"/>
              <w:marTop w:val="0"/>
              <w:marBottom w:val="0"/>
              <w:divBdr>
                <w:top w:val="none" w:sz="0" w:space="0" w:color="auto"/>
                <w:left w:val="none" w:sz="0" w:space="0" w:color="auto"/>
                <w:bottom w:val="none" w:sz="0" w:space="0" w:color="auto"/>
                <w:right w:val="none" w:sz="0" w:space="0" w:color="auto"/>
              </w:divBdr>
              <w:divsChild>
                <w:div w:id="731463320">
                  <w:marLeft w:val="0"/>
                  <w:marRight w:val="0"/>
                  <w:marTop w:val="0"/>
                  <w:marBottom w:val="0"/>
                  <w:divBdr>
                    <w:top w:val="none" w:sz="0" w:space="0" w:color="auto"/>
                    <w:left w:val="none" w:sz="0" w:space="0" w:color="auto"/>
                    <w:bottom w:val="none" w:sz="0" w:space="0" w:color="auto"/>
                    <w:right w:val="none" w:sz="0" w:space="0" w:color="auto"/>
                  </w:divBdr>
                  <w:divsChild>
                    <w:div w:id="1869752234">
                      <w:marLeft w:val="0"/>
                      <w:marRight w:val="0"/>
                      <w:marTop w:val="0"/>
                      <w:marBottom w:val="0"/>
                      <w:divBdr>
                        <w:top w:val="none" w:sz="0" w:space="0" w:color="auto"/>
                        <w:left w:val="none" w:sz="0" w:space="0" w:color="auto"/>
                        <w:bottom w:val="none" w:sz="0" w:space="0" w:color="auto"/>
                        <w:right w:val="none" w:sz="0" w:space="0" w:color="auto"/>
                      </w:divBdr>
                      <w:divsChild>
                        <w:div w:id="606233700">
                          <w:marLeft w:val="0"/>
                          <w:marRight w:val="0"/>
                          <w:marTop w:val="0"/>
                          <w:marBottom w:val="0"/>
                          <w:divBdr>
                            <w:top w:val="none" w:sz="0" w:space="0" w:color="auto"/>
                            <w:left w:val="none" w:sz="0" w:space="0" w:color="auto"/>
                            <w:bottom w:val="none" w:sz="0" w:space="0" w:color="auto"/>
                            <w:right w:val="none" w:sz="0" w:space="0" w:color="auto"/>
                          </w:divBdr>
                          <w:divsChild>
                            <w:div w:id="703216024">
                              <w:marLeft w:val="0"/>
                              <w:marRight w:val="0"/>
                              <w:marTop w:val="0"/>
                              <w:marBottom w:val="0"/>
                              <w:divBdr>
                                <w:top w:val="none" w:sz="0" w:space="0" w:color="auto"/>
                                <w:left w:val="none" w:sz="0" w:space="0" w:color="auto"/>
                                <w:bottom w:val="none" w:sz="0" w:space="0" w:color="auto"/>
                                <w:right w:val="none" w:sz="0" w:space="0" w:color="auto"/>
                              </w:divBdr>
                              <w:divsChild>
                                <w:div w:id="1691443945">
                                  <w:marLeft w:val="0"/>
                                  <w:marRight w:val="0"/>
                                  <w:marTop w:val="0"/>
                                  <w:marBottom w:val="0"/>
                                  <w:divBdr>
                                    <w:top w:val="none" w:sz="0" w:space="0" w:color="auto"/>
                                    <w:left w:val="none" w:sz="0" w:space="0" w:color="auto"/>
                                    <w:bottom w:val="none" w:sz="0" w:space="0" w:color="auto"/>
                                    <w:right w:val="none" w:sz="0" w:space="0" w:color="auto"/>
                                  </w:divBdr>
                                  <w:divsChild>
                                    <w:div w:id="231085574">
                                      <w:marLeft w:val="0"/>
                                      <w:marRight w:val="0"/>
                                      <w:marTop w:val="0"/>
                                      <w:marBottom w:val="0"/>
                                      <w:divBdr>
                                        <w:top w:val="none" w:sz="0" w:space="0" w:color="auto"/>
                                        <w:left w:val="none" w:sz="0" w:space="0" w:color="auto"/>
                                        <w:bottom w:val="none" w:sz="0" w:space="0" w:color="auto"/>
                                        <w:right w:val="none" w:sz="0" w:space="0" w:color="auto"/>
                                      </w:divBdr>
                                      <w:divsChild>
                                        <w:div w:id="2139907166">
                                          <w:marLeft w:val="0"/>
                                          <w:marRight w:val="0"/>
                                          <w:marTop w:val="0"/>
                                          <w:marBottom w:val="0"/>
                                          <w:divBdr>
                                            <w:top w:val="none" w:sz="0" w:space="0" w:color="auto"/>
                                            <w:left w:val="none" w:sz="0" w:space="0" w:color="auto"/>
                                            <w:bottom w:val="none" w:sz="0" w:space="0" w:color="auto"/>
                                            <w:right w:val="none" w:sz="0" w:space="0" w:color="auto"/>
                                          </w:divBdr>
                                          <w:divsChild>
                                            <w:div w:id="12150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4952074">
          <w:marLeft w:val="0"/>
          <w:marRight w:val="0"/>
          <w:marTop w:val="0"/>
          <w:marBottom w:val="0"/>
          <w:divBdr>
            <w:top w:val="none" w:sz="0" w:space="0" w:color="auto"/>
            <w:left w:val="none" w:sz="0" w:space="0" w:color="auto"/>
            <w:bottom w:val="none" w:sz="0" w:space="0" w:color="auto"/>
            <w:right w:val="none" w:sz="0" w:space="0" w:color="auto"/>
          </w:divBdr>
          <w:divsChild>
            <w:div w:id="528377822">
              <w:marLeft w:val="0"/>
              <w:marRight w:val="0"/>
              <w:marTop w:val="0"/>
              <w:marBottom w:val="0"/>
              <w:divBdr>
                <w:top w:val="none" w:sz="0" w:space="0" w:color="auto"/>
                <w:left w:val="none" w:sz="0" w:space="0" w:color="auto"/>
                <w:bottom w:val="none" w:sz="0" w:space="0" w:color="auto"/>
                <w:right w:val="none" w:sz="0" w:space="0" w:color="auto"/>
              </w:divBdr>
              <w:divsChild>
                <w:div w:id="116678353">
                  <w:marLeft w:val="0"/>
                  <w:marRight w:val="0"/>
                  <w:marTop w:val="0"/>
                  <w:marBottom w:val="0"/>
                  <w:divBdr>
                    <w:top w:val="none" w:sz="0" w:space="0" w:color="auto"/>
                    <w:left w:val="none" w:sz="0" w:space="0" w:color="auto"/>
                    <w:bottom w:val="none" w:sz="0" w:space="0" w:color="auto"/>
                    <w:right w:val="none" w:sz="0" w:space="0" w:color="auto"/>
                  </w:divBdr>
                  <w:divsChild>
                    <w:div w:id="1754932447">
                      <w:marLeft w:val="0"/>
                      <w:marRight w:val="0"/>
                      <w:marTop w:val="0"/>
                      <w:marBottom w:val="0"/>
                      <w:divBdr>
                        <w:top w:val="none" w:sz="0" w:space="0" w:color="auto"/>
                        <w:left w:val="none" w:sz="0" w:space="0" w:color="auto"/>
                        <w:bottom w:val="none" w:sz="0" w:space="0" w:color="auto"/>
                        <w:right w:val="none" w:sz="0" w:space="0" w:color="auto"/>
                      </w:divBdr>
                      <w:divsChild>
                        <w:div w:id="1663045832">
                          <w:marLeft w:val="0"/>
                          <w:marRight w:val="0"/>
                          <w:marTop w:val="0"/>
                          <w:marBottom w:val="0"/>
                          <w:divBdr>
                            <w:top w:val="none" w:sz="0" w:space="0" w:color="auto"/>
                            <w:left w:val="none" w:sz="0" w:space="0" w:color="auto"/>
                            <w:bottom w:val="none" w:sz="0" w:space="0" w:color="auto"/>
                            <w:right w:val="none" w:sz="0" w:space="0" w:color="auto"/>
                          </w:divBdr>
                          <w:divsChild>
                            <w:div w:id="1506700532">
                              <w:marLeft w:val="0"/>
                              <w:marRight w:val="0"/>
                              <w:marTop w:val="0"/>
                              <w:marBottom w:val="0"/>
                              <w:divBdr>
                                <w:top w:val="none" w:sz="0" w:space="0" w:color="auto"/>
                                <w:left w:val="none" w:sz="0" w:space="0" w:color="auto"/>
                                <w:bottom w:val="none" w:sz="0" w:space="0" w:color="auto"/>
                                <w:right w:val="none" w:sz="0" w:space="0" w:color="auto"/>
                              </w:divBdr>
                              <w:divsChild>
                                <w:div w:id="615217429">
                                  <w:marLeft w:val="0"/>
                                  <w:marRight w:val="0"/>
                                  <w:marTop w:val="0"/>
                                  <w:marBottom w:val="0"/>
                                  <w:divBdr>
                                    <w:top w:val="none" w:sz="0" w:space="0" w:color="auto"/>
                                    <w:left w:val="none" w:sz="0" w:space="0" w:color="auto"/>
                                    <w:bottom w:val="none" w:sz="0" w:space="0" w:color="auto"/>
                                    <w:right w:val="none" w:sz="0" w:space="0" w:color="auto"/>
                                  </w:divBdr>
                                  <w:divsChild>
                                    <w:div w:id="1683429175">
                                      <w:marLeft w:val="0"/>
                                      <w:marRight w:val="0"/>
                                      <w:marTop w:val="0"/>
                                      <w:marBottom w:val="0"/>
                                      <w:divBdr>
                                        <w:top w:val="none" w:sz="0" w:space="0" w:color="auto"/>
                                        <w:left w:val="none" w:sz="0" w:space="0" w:color="auto"/>
                                        <w:bottom w:val="none" w:sz="0" w:space="0" w:color="auto"/>
                                        <w:right w:val="none" w:sz="0" w:space="0" w:color="auto"/>
                                      </w:divBdr>
                                      <w:divsChild>
                                        <w:div w:id="963389317">
                                          <w:blockQuote w:val="1"/>
                                          <w:marLeft w:val="720"/>
                                          <w:marRight w:val="720"/>
                                          <w:marTop w:val="100"/>
                                          <w:marBottom w:val="100"/>
                                          <w:divBdr>
                                            <w:top w:val="none" w:sz="0" w:space="0" w:color="auto"/>
                                            <w:left w:val="none" w:sz="0" w:space="0" w:color="auto"/>
                                            <w:bottom w:val="none" w:sz="0" w:space="0" w:color="auto"/>
                                            <w:right w:val="none" w:sz="0" w:space="0" w:color="auto"/>
                                          </w:divBdr>
                                        </w:div>
                                        <w:div w:id="12636095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9684484">
          <w:marLeft w:val="0"/>
          <w:marRight w:val="0"/>
          <w:marTop w:val="0"/>
          <w:marBottom w:val="0"/>
          <w:divBdr>
            <w:top w:val="none" w:sz="0" w:space="0" w:color="auto"/>
            <w:left w:val="none" w:sz="0" w:space="0" w:color="auto"/>
            <w:bottom w:val="none" w:sz="0" w:space="0" w:color="auto"/>
            <w:right w:val="none" w:sz="0" w:space="0" w:color="auto"/>
          </w:divBdr>
          <w:divsChild>
            <w:div w:id="539052247">
              <w:marLeft w:val="0"/>
              <w:marRight w:val="0"/>
              <w:marTop w:val="0"/>
              <w:marBottom w:val="0"/>
              <w:divBdr>
                <w:top w:val="none" w:sz="0" w:space="0" w:color="auto"/>
                <w:left w:val="none" w:sz="0" w:space="0" w:color="auto"/>
                <w:bottom w:val="none" w:sz="0" w:space="0" w:color="auto"/>
                <w:right w:val="none" w:sz="0" w:space="0" w:color="auto"/>
              </w:divBdr>
              <w:divsChild>
                <w:div w:id="1226187843">
                  <w:marLeft w:val="0"/>
                  <w:marRight w:val="0"/>
                  <w:marTop w:val="0"/>
                  <w:marBottom w:val="0"/>
                  <w:divBdr>
                    <w:top w:val="none" w:sz="0" w:space="0" w:color="auto"/>
                    <w:left w:val="none" w:sz="0" w:space="0" w:color="auto"/>
                    <w:bottom w:val="none" w:sz="0" w:space="0" w:color="auto"/>
                    <w:right w:val="none" w:sz="0" w:space="0" w:color="auto"/>
                  </w:divBdr>
                  <w:divsChild>
                    <w:div w:id="303854795">
                      <w:marLeft w:val="0"/>
                      <w:marRight w:val="0"/>
                      <w:marTop w:val="0"/>
                      <w:marBottom w:val="0"/>
                      <w:divBdr>
                        <w:top w:val="none" w:sz="0" w:space="0" w:color="auto"/>
                        <w:left w:val="none" w:sz="0" w:space="0" w:color="auto"/>
                        <w:bottom w:val="none" w:sz="0" w:space="0" w:color="auto"/>
                        <w:right w:val="none" w:sz="0" w:space="0" w:color="auto"/>
                      </w:divBdr>
                      <w:divsChild>
                        <w:div w:id="275597394">
                          <w:marLeft w:val="0"/>
                          <w:marRight w:val="0"/>
                          <w:marTop w:val="0"/>
                          <w:marBottom w:val="0"/>
                          <w:divBdr>
                            <w:top w:val="none" w:sz="0" w:space="0" w:color="auto"/>
                            <w:left w:val="none" w:sz="0" w:space="0" w:color="auto"/>
                            <w:bottom w:val="none" w:sz="0" w:space="0" w:color="auto"/>
                            <w:right w:val="none" w:sz="0" w:space="0" w:color="auto"/>
                          </w:divBdr>
                          <w:divsChild>
                            <w:div w:id="66389063">
                              <w:marLeft w:val="0"/>
                              <w:marRight w:val="0"/>
                              <w:marTop w:val="0"/>
                              <w:marBottom w:val="0"/>
                              <w:divBdr>
                                <w:top w:val="none" w:sz="0" w:space="0" w:color="auto"/>
                                <w:left w:val="none" w:sz="0" w:space="0" w:color="auto"/>
                                <w:bottom w:val="none" w:sz="0" w:space="0" w:color="auto"/>
                                <w:right w:val="none" w:sz="0" w:space="0" w:color="auto"/>
                              </w:divBdr>
                              <w:divsChild>
                                <w:div w:id="1785689446">
                                  <w:marLeft w:val="0"/>
                                  <w:marRight w:val="0"/>
                                  <w:marTop w:val="0"/>
                                  <w:marBottom w:val="0"/>
                                  <w:divBdr>
                                    <w:top w:val="none" w:sz="0" w:space="0" w:color="auto"/>
                                    <w:left w:val="none" w:sz="0" w:space="0" w:color="auto"/>
                                    <w:bottom w:val="none" w:sz="0" w:space="0" w:color="auto"/>
                                    <w:right w:val="none" w:sz="0" w:space="0" w:color="auto"/>
                                  </w:divBdr>
                                  <w:divsChild>
                                    <w:div w:id="1117676861">
                                      <w:marLeft w:val="0"/>
                                      <w:marRight w:val="0"/>
                                      <w:marTop w:val="0"/>
                                      <w:marBottom w:val="0"/>
                                      <w:divBdr>
                                        <w:top w:val="none" w:sz="0" w:space="0" w:color="auto"/>
                                        <w:left w:val="none" w:sz="0" w:space="0" w:color="auto"/>
                                        <w:bottom w:val="none" w:sz="0" w:space="0" w:color="auto"/>
                                        <w:right w:val="none" w:sz="0" w:space="0" w:color="auto"/>
                                      </w:divBdr>
                                      <w:divsChild>
                                        <w:div w:id="1501582644">
                                          <w:marLeft w:val="0"/>
                                          <w:marRight w:val="0"/>
                                          <w:marTop w:val="0"/>
                                          <w:marBottom w:val="0"/>
                                          <w:divBdr>
                                            <w:top w:val="none" w:sz="0" w:space="0" w:color="auto"/>
                                            <w:left w:val="none" w:sz="0" w:space="0" w:color="auto"/>
                                            <w:bottom w:val="none" w:sz="0" w:space="0" w:color="auto"/>
                                            <w:right w:val="none" w:sz="0" w:space="0" w:color="auto"/>
                                          </w:divBdr>
                                          <w:divsChild>
                                            <w:div w:id="164746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61382317">
          <w:marLeft w:val="0"/>
          <w:marRight w:val="0"/>
          <w:marTop w:val="0"/>
          <w:marBottom w:val="0"/>
          <w:divBdr>
            <w:top w:val="none" w:sz="0" w:space="0" w:color="auto"/>
            <w:left w:val="none" w:sz="0" w:space="0" w:color="auto"/>
            <w:bottom w:val="none" w:sz="0" w:space="0" w:color="auto"/>
            <w:right w:val="none" w:sz="0" w:space="0" w:color="auto"/>
          </w:divBdr>
          <w:divsChild>
            <w:div w:id="515848066">
              <w:marLeft w:val="0"/>
              <w:marRight w:val="0"/>
              <w:marTop w:val="0"/>
              <w:marBottom w:val="0"/>
              <w:divBdr>
                <w:top w:val="none" w:sz="0" w:space="0" w:color="auto"/>
                <w:left w:val="none" w:sz="0" w:space="0" w:color="auto"/>
                <w:bottom w:val="none" w:sz="0" w:space="0" w:color="auto"/>
                <w:right w:val="none" w:sz="0" w:space="0" w:color="auto"/>
              </w:divBdr>
              <w:divsChild>
                <w:div w:id="326519724">
                  <w:marLeft w:val="0"/>
                  <w:marRight w:val="0"/>
                  <w:marTop w:val="0"/>
                  <w:marBottom w:val="0"/>
                  <w:divBdr>
                    <w:top w:val="none" w:sz="0" w:space="0" w:color="auto"/>
                    <w:left w:val="none" w:sz="0" w:space="0" w:color="auto"/>
                    <w:bottom w:val="none" w:sz="0" w:space="0" w:color="auto"/>
                    <w:right w:val="none" w:sz="0" w:space="0" w:color="auto"/>
                  </w:divBdr>
                  <w:divsChild>
                    <w:div w:id="1830976528">
                      <w:marLeft w:val="0"/>
                      <w:marRight w:val="0"/>
                      <w:marTop w:val="0"/>
                      <w:marBottom w:val="0"/>
                      <w:divBdr>
                        <w:top w:val="none" w:sz="0" w:space="0" w:color="auto"/>
                        <w:left w:val="none" w:sz="0" w:space="0" w:color="auto"/>
                        <w:bottom w:val="none" w:sz="0" w:space="0" w:color="auto"/>
                        <w:right w:val="none" w:sz="0" w:space="0" w:color="auto"/>
                      </w:divBdr>
                      <w:divsChild>
                        <w:div w:id="1434277900">
                          <w:marLeft w:val="0"/>
                          <w:marRight w:val="0"/>
                          <w:marTop w:val="0"/>
                          <w:marBottom w:val="0"/>
                          <w:divBdr>
                            <w:top w:val="none" w:sz="0" w:space="0" w:color="auto"/>
                            <w:left w:val="none" w:sz="0" w:space="0" w:color="auto"/>
                            <w:bottom w:val="none" w:sz="0" w:space="0" w:color="auto"/>
                            <w:right w:val="none" w:sz="0" w:space="0" w:color="auto"/>
                          </w:divBdr>
                          <w:divsChild>
                            <w:div w:id="1681740501">
                              <w:marLeft w:val="0"/>
                              <w:marRight w:val="0"/>
                              <w:marTop w:val="0"/>
                              <w:marBottom w:val="0"/>
                              <w:divBdr>
                                <w:top w:val="none" w:sz="0" w:space="0" w:color="auto"/>
                                <w:left w:val="none" w:sz="0" w:space="0" w:color="auto"/>
                                <w:bottom w:val="none" w:sz="0" w:space="0" w:color="auto"/>
                                <w:right w:val="none" w:sz="0" w:space="0" w:color="auto"/>
                              </w:divBdr>
                              <w:divsChild>
                                <w:div w:id="1072891420">
                                  <w:marLeft w:val="0"/>
                                  <w:marRight w:val="0"/>
                                  <w:marTop w:val="0"/>
                                  <w:marBottom w:val="0"/>
                                  <w:divBdr>
                                    <w:top w:val="none" w:sz="0" w:space="0" w:color="auto"/>
                                    <w:left w:val="none" w:sz="0" w:space="0" w:color="auto"/>
                                    <w:bottom w:val="none" w:sz="0" w:space="0" w:color="auto"/>
                                    <w:right w:val="none" w:sz="0" w:space="0" w:color="auto"/>
                                  </w:divBdr>
                                  <w:divsChild>
                                    <w:div w:id="196967678">
                                      <w:marLeft w:val="0"/>
                                      <w:marRight w:val="0"/>
                                      <w:marTop w:val="0"/>
                                      <w:marBottom w:val="0"/>
                                      <w:divBdr>
                                        <w:top w:val="none" w:sz="0" w:space="0" w:color="auto"/>
                                        <w:left w:val="none" w:sz="0" w:space="0" w:color="auto"/>
                                        <w:bottom w:val="none" w:sz="0" w:space="0" w:color="auto"/>
                                        <w:right w:val="none" w:sz="0" w:space="0" w:color="auto"/>
                                      </w:divBdr>
                                      <w:divsChild>
                                        <w:div w:id="549538652">
                                          <w:marLeft w:val="0"/>
                                          <w:marRight w:val="0"/>
                                          <w:marTop w:val="0"/>
                                          <w:marBottom w:val="0"/>
                                          <w:divBdr>
                                            <w:top w:val="none" w:sz="0" w:space="0" w:color="auto"/>
                                            <w:left w:val="none" w:sz="0" w:space="0" w:color="auto"/>
                                            <w:bottom w:val="none" w:sz="0" w:space="0" w:color="auto"/>
                                            <w:right w:val="none" w:sz="0" w:space="0" w:color="auto"/>
                                          </w:divBdr>
                                          <w:divsChild>
                                            <w:div w:id="828910382">
                                              <w:marLeft w:val="0"/>
                                              <w:marRight w:val="0"/>
                                              <w:marTop w:val="0"/>
                                              <w:marBottom w:val="0"/>
                                              <w:divBdr>
                                                <w:top w:val="none" w:sz="0" w:space="0" w:color="auto"/>
                                                <w:left w:val="none" w:sz="0" w:space="0" w:color="auto"/>
                                                <w:bottom w:val="none" w:sz="0" w:space="0" w:color="auto"/>
                                                <w:right w:val="none" w:sz="0" w:space="0" w:color="auto"/>
                                              </w:divBdr>
                                            </w:div>
                                            <w:div w:id="231241288">
                                              <w:marLeft w:val="0"/>
                                              <w:marRight w:val="0"/>
                                              <w:marTop w:val="0"/>
                                              <w:marBottom w:val="0"/>
                                              <w:divBdr>
                                                <w:top w:val="none" w:sz="0" w:space="0" w:color="auto"/>
                                                <w:left w:val="none" w:sz="0" w:space="0" w:color="auto"/>
                                                <w:bottom w:val="none" w:sz="0" w:space="0" w:color="auto"/>
                                                <w:right w:val="none" w:sz="0" w:space="0" w:color="auto"/>
                                              </w:divBdr>
                                              <w:divsChild>
                                                <w:div w:id="1817986533">
                                                  <w:marLeft w:val="0"/>
                                                  <w:marRight w:val="0"/>
                                                  <w:marTop w:val="0"/>
                                                  <w:marBottom w:val="0"/>
                                                  <w:divBdr>
                                                    <w:top w:val="none" w:sz="0" w:space="0" w:color="auto"/>
                                                    <w:left w:val="none" w:sz="0" w:space="0" w:color="auto"/>
                                                    <w:bottom w:val="none" w:sz="0" w:space="0" w:color="auto"/>
                                                    <w:right w:val="none" w:sz="0" w:space="0" w:color="auto"/>
                                                  </w:divBdr>
                                                  <w:divsChild>
                                                    <w:div w:id="25745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79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2104129">
          <w:marLeft w:val="0"/>
          <w:marRight w:val="0"/>
          <w:marTop w:val="0"/>
          <w:marBottom w:val="0"/>
          <w:divBdr>
            <w:top w:val="none" w:sz="0" w:space="0" w:color="auto"/>
            <w:left w:val="none" w:sz="0" w:space="0" w:color="auto"/>
            <w:bottom w:val="none" w:sz="0" w:space="0" w:color="auto"/>
            <w:right w:val="none" w:sz="0" w:space="0" w:color="auto"/>
          </w:divBdr>
          <w:divsChild>
            <w:div w:id="1343312996">
              <w:marLeft w:val="0"/>
              <w:marRight w:val="0"/>
              <w:marTop w:val="0"/>
              <w:marBottom w:val="0"/>
              <w:divBdr>
                <w:top w:val="none" w:sz="0" w:space="0" w:color="auto"/>
                <w:left w:val="none" w:sz="0" w:space="0" w:color="auto"/>
                <w:bottom w:val="none" w:sz="0" w:space="0" w:color="auto"/>
                <w:right w:val="none" w:sz="0" w:space="0" w:color="auto"/>
              </w:divBdr>
              <w:divsChild>
                <w:div w:id="1819959652">
                  <w:marLeft w:val="0"/>
                  <w:marRight w:val="0"/>
                  <w:marTop w:val="0"/>
                  <w:marBottom w:val="0"/>
                  <w:divBdr>
                    <w:top w:val="none" w:sz="0" w:space="0" w:color="auto"/>
                    <w:left w:val="none" w:sz="0" w:space="0" w:color="auto"/>
                    <w:bottom w:val="none" w:sz="0" w:space="0" w:color="auto"/>
                    <w:right w:val="none" w:sz="0" w:space="0" w:color="auto"/>
                  </w:divBdr>
                  <w:divsChild>
                    <w:div w:id="337512852">
                      <w:marLeft w:val="0"/>
                      <w:marRight w:val="0"/>
                      <w:marTop w:val="0"/>
                      <w:marBottom w:val="0"/>
                      <w:divBdr>
                        <w:top w:val="none" w:sz="0" w:space="0" w:color="auto"/>
                        <w:left w:val="none" w:sz="0" w:space="0" w:color="auto"/>
                        <w:bottom w:val="none" w:sz="0" w:space="0" w:color="auto"/>
                        <w:right w:val="none" w:sz="0" w:space="0" w:color="auto"/>
                      </w:divBdr>
                      <w:divsChild>
                        <w:div w:id="417480195">
                          <w:marLeft w:val="0"/>
                          <w:marRight w:val="0"/>
                          <w:marTop w:val="0"/>
                          <w:marBottom w:val="0"/>
                          <w:divBdr>
                            <w:top w:val="none" w:sz="0" w:space="0" w:color="auto"/>
                            <w:left w:val="none" w:sz="0" w:space="0" w:color="auto"/>
                            <w:bottom w:val="none" w:sz="0" w:space="0" w:color="auto"/>
                            <w:right w:val="none" w:sz="0" w:space="0" w:color="auto"/>
                          </w:divBdr>
                          <w:divsChild>
                            <w:div w:id="1866167188">
                              <w:marLeft w:val="0"/>
                              <w:marRight w:val="0"/>
                              <w:marTop w:val="0"/>
                              <w:marBottom w:val="0"/>
                              <w:divBdr>
                                <w:top w:val="none" w:sz="0" w:space="0" w:color="auto"/>
                                <w:left w:val="none" w:sz="0" w:space="0" w:color="auto"/>
                                <w:bottom w:val="none" w:sz="0" w:space="0" w:color="auto"/>
                                <w:right w:val="none" w:sz="0" w:space="0" w:color="auto"/>
                              </w:divBdr>
                              <w:divsChild>
                                <w:div w:id="1288658947">
                                  <w:marLeft w:val="0"/>
                                  <w:marRight w:val="0"/>
                                  <w:marTop w:val="0"/>
                                  <w:marBottom w:val="0"/>
                                  <w:divBdr>
                                    <w:top w:val="none" w:sz="0" w:space="0" w:color="auto"/>
                                    <w:left w:val="none" w:sz="0" w:space="0" w:color="auto"/>
                                    <w:bottom w:val="none" w:sz="0" w:space="0" w:color="auto"/>
                                    <w:right w:val="none" w:sz="0" w:space="0" w:color="auto"/>
                                  </w:divBdr>
                                  <w:divsChild>
                                    <w:div w:id="728042539">
                                      <w:marLeft w:val="0"/>
                                      <w:marRight w:val="0"/>
                                      <w:marTop w:val="0"/>
                                      <w:marBottom w:val="0"/>
                                      <w:divBdr>
                                        <w:top w:val="none" w:sz="0" w:space="0" w:color="auto"/>
                                        <w:left w:val="none" w:sz="0" w:space="0" w:color="auto"/>
                                        <w:bottom w:val="none" w:sz="0" w:space="0" w:color="auto"/>
                                        <w:right w:val="none" w:sz="0" w:space="0" w:color="auto"/>
                                      </w:divBdr>
                                      <w:divsChild>
                                        <w:div w:id="1600600663">
                                          <w:marLeft w:val="0"/>
                                          <w:marRight w:val="0"/>
                                          <w:marTop w:val="0"/>
                                          <w:marBottom w:val="0"/>
                                          <w:divBdr>
                                            <w:top w:val="none" w:sz="0" w:space="0" w:color="auto"/>
                                            <w:left w:val="none" w:sz="0" w:space="0" w:color="auto"/>
                                            <w:bottom w:val="none" w:sz="0" w:space="0" w:color="auto"/>
                                            <w:right w:val="none" w:sz="0" w:space="0" w:color="auto"/>
                                          </w:divBdr>
                                          <w:divsChild>
                                            <w:div w:id="199244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3837748">
          <w:marLeft w:val="0"/>
          <w:marRight w:val="0"/>
          <w:marTop w:val="0"/>
          <w:marBottom w:val="0"/>
          <w:divBdr>
            <w:top w:val="none" w:sz="0" w:space="0" w:color="auto"/>
            <w:left w:val="none" w:sz="0" w:space="0" w:color="auto"/>
            <w:bottom w:val="none" w:sz="0" w:space="0" w:color="auto"/>
            <w:right w:val="none" w:sz="0" w:space="0" w:color="auto"/>
          </w:divBdr>
          <w:divsChild>
            <w:div w:id="1209416499">
              <w:marLeft w:val="0"/>
              <w:marRight w:val="0"/>
              <w:marTop w:val="0"/>
              <w:marBottom w:val="0"/>
              <w:divBdr>
                <w:top w:val="none" w:sz="0" w:space="0" w:color="auto"/>
                <w:left w:val="none" w:sz="0" w:space="0" w:color="auto"/>
                <w:bottom w:val="none" w:sz="0" w:space="0" w:color="auto"/>
                <w:right w:val="none" w:sz="0" w:space="0" w:color="auto"/>
              </w:divBdr>
              <w:divsChild>
                <w:div w:id="671227371">
                  <w:marLeft w:val="0"/>
                  <w:marRight w:val="0"/>
                  <w:marTop w:val="0"/>
                  <w:marBottom w:val="0"/>
                  <w:divBdr>
                    <w:top w:val="none" w:sz="0" w:space="0" w:color="auto"/>
                    <w:left w:val="none" w:sz="0" w:space="0" w:color="auto"/>
                    <w:bottom w:val="none" w:sz="0" w:space="0" w:color="auto"/>
                    <w:right w:val="none" w:sz="0" w:space="0" w:color="auto"/>
                  </w:divBdr>
                  <w:divsChild>
                    <w:div w:id="1943024154">
                      <w:marLeft w:val="0"/>
                      <w:marRight w:val="0"/>
                      <w:marTop w:val="0"/>
                      <w:marBottom w:val="0"/>
                      <w:divBdr>
                        <w:top w:val="none" w:sz="0" w:space="0" w:color="auto"/>
                        <w:left w:val="none" w:sz="0" w:space="0" w:color="auto"/>
                        <w:bottom w:val="none" w:sz="0" w:space="0" w:color="auto"/>
                        <w:right w:val="none" w:sz="0" w:space="0" w:color="auto"/>
                      </w:divBdr>
                      <w:divsChild>
                        <w:div w:id="2068187519">
                          <w:marLeft w:val="0"/>
                          <w:marRight w:val="0"/>
                          <w:marTop w:val="0"/>
                          <w:marBottom w:val="0"/>
                          <w:divBdr>
                            <w:top w:val="none" w:sz="0" w:space="0" w:color="auto"/>
                            <w:left w:val="none" w:sz="0" w:space="0" w:color="auto"/>
                            <w:bottom w:val="none" w:sz="0" w:space="0" w:color="auto"/>
                            <w:right w:val="none" w:sz="0" w:space="0" w:color="auto"/>
                          </w:divBdr>
                          <w:divsChild>
                            <w:div w:id="1203320669">
                              <w:marLeft w:val="0"/>
                              <w:marRight w:val="0"/>
                              <w:marTop w:val="0"/>
                              <w:marBottom w:val="0"/>
                              <w:divBdr>
                                <w:top w:val="none" w:sz="0" w:space="0" w:color="auto"/>
                                <w:left w:val="none" w:sz="0" w:space="0" w:color="auto"/>
                                <w:bottom w:val="none" w:sz="0" w:space="0" w:color="auto"/>
                                <w:right w:val="none" w:sz="0" w:space="0" w:color="auto"/>
                              </w:divBdr>
                              <w:divsChild>
                                <w:div w:id="1072195466">
                                  <w:marLeft w:val="0"/>
                                  <w:marRight w:val="0"/>
                                  <w:marTop w:val="0"/>
                                  <w:marBottom w:val="0"/>
                                  <w:divBdr>
                                    <w:top w:val="none" w:sz="0" w:space="0" w:color="auto"/>
                                    <w:left w:val="none" w:sz="0" w:space="0" w:color="auto"/>
                                    <w:bottom w:val="none" w:sz="0" w:space="0" w:color="auto"/>
                                    <w:right w:val="none" w:sz="0" w:space="0" w:color="auto"/>
                                  </w:divBdr>
                                  <w:divsChild>
                                    <w:div w:id="31275174">
                                      <w:marLeft w:val="0"/>
                                      <w:marRight w:val="0"/>
                                      <w:marTop w:val="0"/>
                                      <w:marBottom w:val="0"/>
                                      <w:divBdr>
                                        <w:top w:val="none" w:sz="0" w:space="0" w:color="auto"/>
                                        <w:left w:val="none" w:sz="0" w:space="0" w:color="auto"/>
                                        <w:bottom w:val="none" w:sz="0" w:space="0" w:color="auto"/>
                                        <w:right w:val="none" w:sz="0" w:space="0" w:color="auto"/>
                                      </w:divBdr>
                                      <w:divsChild>
                                        <w:div w:id="277687679">
                                          <w:marLeft w:val="0"/>
                                          <w:marRight w:val="0"/>
                                          <w:marTop w:val="0"/>
                                          <w:marBottom w:val="0"/>
                                          <w:divBdr>
                                            <w:top w:val="none" w:sz="0" w:space="0" w:color="auto"/>
                                            <w:left w:val="none" w:sz="0" w:space="0" w:color="auto"/>
                                            <w:bottom w:val="none" w:sz="0" w:space="0" w:color="auto"/>
                                            <w:right w:val="none" w:sz="0" w:space="0" w:color="auto"/>
                                          </w:divBdr>
                                          <w:divsChild>
                                            <w:div w:id="1860698581">
                                              <w:marLeft w:val="0"/>
                                              <w:marRight w:val="0"/>
                                              <w:marTop w:val="0"/>
                                              <w:marBottom w:val="0"/>
                                              <w:divBdr>
                                                <w:top w:val="none" w:sz="0" w:space="0" w:color="auto"/>
                                                <w:left w:val="none" w:sz="0" w:space="0" w:color="auto"/>
                                                <w:bottom w:val="none" w:sz="0" w:space="0" w:color="auto"/>
                                                <w:right w:val="none" w:sz="0" w:space="0" w:color="auto"/>
                                              </w:divBdr>
                                            </w:div>
                                            <w:div w:id="1647397506">
                                              <w:marLeft w:val="0"/>
                                              <w:marRight w:val="0"/>
                                              <w:marTop w:val="0"/>
                                              <w:marBottom w:val="0"/>
                                              <w:divBdr>
                                                <w:top w:val="none" w:sz="0" w:space="0" w:color="auto"/>
                                                <w:left w:val="none" w:sz="0" w:space="0" w:color="auto"/>
                                                <w:bottom w:val="none" w:sz="0" w:space="0" w:color="auto"/>
                                                <w:right w:val="none" w:sz="0" w:space="0" w:color="auto"/>
                                              </w:divBdr>
                                              <w:divsChild>
                                                <w:div w:id="1988895926">
                                                  <w:marLeft w:val="0"/>
                                                  <w:marRight w:val="0"/>
                                                  <w:marTop w:val="0"/>
                                                  <w:marBottom w:val="0"/>
                                                  <w:divBdr>
                                                    <w:top w:val="none" w:sz="0" w:space="0" w:color="auto"/>
                                                    <w:left w:val="none" w:sz="0" w:space="0" w:color="auto"/>
                                                    <w:bottom w:val="none" w:sz="0" w:space="0" w:color="auto"/>
                                                    <w:right w:val="none" w:sz="0" w:space="0" w:color="auto"/>
                                                  </w:divBdr>
                                                  <w:divsChild>
                                                    <w:div w:id="124283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3804">
                                              <w:marLeft w:val="0"/>
                                              <w:marRight w:val="0"/>
                                              <w:marTop w:val="0"/>
                                              <w:marBottom w:val="0"/>
                                              <w:divBdr>
                                                <w:top w:val="none" w:sz="0" w:space="0" w:color="auto"/>
                                                <w:left w:val="none" w:sz="0" w:space="0" w:color="auto"/>
                                                <w:bottom w:val="none" w:sz="0" w:space="0" w:color="auto"/>
                                                <w:right w:val="none" w:sz="0" w:space="0" w:color="auto"/>
                                              </w:divBdr>
                                            </w:div>
                                          </w:divsChild>
                                        </w:div>
                                        <w:div w:id="93208704">
                                          <w:marLeft w:val="0"/>
                                          <w:marRight w:val="0"/>
                                          <w:marTop w:val="0"/>
                                          <w:marBottom w:val="0"/>
                                          <w:divBdr>
                                            <w:top w:val="none" w:sz="0" w:space="0" w:color="auto"/>
                                            <w:left w:val="none" w:sz="0" w:space="0" w:color="auto"/>
                                            <w:bottom w:val="none" w:sz="0" w:space="0" w:color="auto"/>
                                            <w:right w:val="none" w:sz="0" w:space="0" w:color="auto"/>
                                          </w:divBdr>
                                          <w:divsChild>
                                            <w:div w:id="1855262902">
                                              <w:marLeft w:val="0"/>
                                              <w:marRight w:val="0"/>
                                              <w:marTop w:val="0"/>
                                              <w:marBottom w:val="0"/>
                                              <w:divBdr>
                                                <w:top w:val="none" w:sz="0" w:space="0" w:color="auto"/>
                                                <w:left w:val="none" w:sz="0" w:space="0" w:color="auto"/>
                                                <w:bottom w:val="none" w:sz="0" w:space="0" w:color="auto"/>
                                                <w:right w:val="none" w:sz="0" w:space="0" w:color="auto"/>
                                              </w:divBdr>
                                            </w:div>
                                            <w:div w:id="1224365755">
                                              <w:marLeft w:val="0"/>
                                              <w:marRight w:val="0"/>
                                              <w:marTop w:val="0"/>
                                              <w:marBottom w:val="0"/>
                                              <w:divBdr>
                                                <w:top w:val="none" w:sz="0" w:space="0" w:color="auto"/>
                                                <w:left w:val="none" w:sz="0" w:space="0" w:color="auto"/>
                                                <w:bottom w:val="none" w:sz="0" w:space="0" w:color="auto"/>
                                                <w:right w:val="none" w:sz="0" w:space="0" w:color="auto"/>
                                              </w:divBdr>
                                              <w:divsChild>
                                                <w:div w:id="1405950312">
                                                  <w:marLeft w:val="0"/>
                                                  <w:marRight w:val="0"/>
                                                  <w:marTop w:val="0"/>
                                                  <w:marBottom w:val="0"/>
                                                  <w:divBdr>
                                                    <w:top w:val="none" w:sz="0" w:space="0" w:color="auto"/>
                                                    <w:left w:val="none" w:sz="0" w:space="0" w:color="auto"/>
                                                    <w:bottom w:val="none" w:sz="0" w:space="0" w:color="auto"/>
                                                    <w:right w:val="none" w:sz="0" w:space="0" w:color="auto"/>
                                                  </w:divBdr>
                                                  <w:divsChild>
                                                    <w:div w:id="45236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76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4798979">
                          <w:marLeft w:val="0"/>
                          <w:marRight w:val="0"/>
                          <w:marTop w:val="0"/>
                          <w:marBottom w:val="0"/>
                          <w:divBdr>
                            <w:top w:val="none" w:sz="0" w:space="0" w:color="auto"/>
                            <w:left w:val="none" w:sz="0" w:space="0" w:color="auto"/>
                            <w:bottom w:val="none" w:sz="0" w:space="0" w:color="auto"/>
                            <w:right w:val="none" w:sz="0" w:space="0" w:color="auto"/>
                          </w:divBdr>
                          <w:divsChild>
                            <w:div w:id="137036582">
                              <w:marLeft w:val="0"/>
                              <w:marRight w:val="0"/>
                              <w:marTop w:val="0"/>
                              <w:marBottom w:val="0"/>
                              <w:divBdr>
                                <w:top w:val="none" w:sz="0" w:space="0" w:color="auto"/>
                                <w:left w:val="none" w:sz="0" w:space="0" w:color="auto"/>
                                <w:bottom w:val="none" w:sz="0" w:space="0" w:color="auto"/>
                                <w:right w:val="none" w:sz="0" w:space="0" w:color="auto"/>
                              </w:divBdr>
                              <w:divsChild>
                                <w:div w:id="117461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8622582">
          <w:marLeft w:val="0"/>
          <w:marRight w:val="0"/>
          <w:marTop w:val="0"/>
          <w:marBottom w:val="0"/>
          <w:divBdr>
            <w:top w:val="none" w:sz="0" w:space="0" w:color="auto"/>
            <w:left w:val="none" w:sz="0" w:space="0" w:color="auto"/>
            <w:bottom w:val="none" w:sz="0" w:space="0" w:color="auto"/>
            <w:right w:val="none" w:sz="0" w:space="0" w:color="auto"/>
          </w:divBdr>
          <w:divsChild>
            <w:div w:id="664280355">
              <w:marLeft w:val="0"/>
              <w:marRight w:val="0"/>
              <w:marTop w:val="0"/>
              <w:marBottom w:val="0"/>
              <w:divBdr>
                <w:top w:val="none" w:sz="0" w:space="0" w:color="auto"/>
                <w:left w:val="none" w:sz="0" w:space="0" w:color="auto"/>
                <w:bottom w:val="none" w:sz="0" w:space="0" w:color="auto"/>
                <w:right w:val="none" w:sz="0" w:space="0" w:color="auto"/>
              </w:divBdr>
              <w:divsChild>
                <w:div w:id="1798987076">
                  <w:marLeft w:val="0"/>
                  <w:marRight w:val="0"/>
                  <w:marTop w:val="0"/>
                  <w:marBottom w:val="0"/>
                  <w:divBdr>
                    <w:top w:val="none" w:sz="0" w:space="0" w:color="auto"/>
                    <w:left w:val="none" w:sz="0" w:space="0" w:color="auto"/>
                    <w:bottom w:val="none" w:sz="0" w:space="0" w:color="auto"/>
                    <w:right w:val="none" w:sz="0" w:space="0" w:color="auto"/>
                  </w:divBdr>
                  <w:divsChild>
                    <w:div w:id="213397750">
                      <w:marLeft w:val="0"/>
                      <w:marRight w:val="0"/>
                      <w:marTop w:val="0"/>
                      <w:marBottom w:val="0"/>
                      <w:divBdr>
                        <w:top w:val="none" w:sz="0" w:space="0" w:color="auto"/>
                        <w:left w:val="none" w:sz="0" w:space="0" w:color="auto"/>
                        <w:bottom w:val="none" w:sz="0" w:space="0" w:color="auto"/>
                        <w:right w:val="none" w:sz="0" w:space="0" w:color="auto"/>
                      </w:divBdr>
                      <w:divsChild>
                        <w:div w:id="1482386693">
                          <w:marLeft w:val="0"/>
                          <w:marRight w:val="0"/>
                          <w:marTop w:val="0"/>
                          <w:marBottom w:val="0"/>
                          <w:divBdr>
                            <w:top w:val="none" w:sz="0" w:space="0" w:color="auto"/>
                            <w:left w:val="none" w:sz="0" w:space="0" w:color="auto"/>
                            <w:bottom w:val="none" w:sz="0" w:space="0" w:color="auto"/>
                            <w:right w:val="none" w:sz="0" w:space="0" w:color="auto"/>
                          </w:divBdr>
                          <w:divsChild>
                            <w:div w:id="139002352">
                              <w:marLeft w:val="0"/>
                              <w:marRight w:val="0"/>
                              <w:marTop w:val="0"/>
                              <w:marBottom w:val="0"/>
                              <w:divBdr>
                                <w:top w:val="none" w:sz="0" w:space="0" w:color="auto"/>
                                <w:left w:val="none" w:sz="0" w:space="0" w:color="auto"/>
                                <w:bottom w:val="none" w:sz="0" w:space="0" w:color="auto"/>
                                <w:right w:val="none" w:sz="0" w:space="0" w:color="auto"/>
                              </w:divBdr>
                              <w:divsChild>
                                <w:div w:id="44372533">
                                  <w:marLeft w:val="0"/>
                                  <w:marRight w:val="0"/>
                                  <w:marTop w:val="0"/>
                                  <w:marBottom w:val="0"/>
                                  <w:divBdr>
                                    <w:top w:val="none" w:sz="0" w:space="0" w:color="auto"/>
                                    <w:left w:val="none" w:sz="0" w:space="0" w:color="auto"/>
                                    <w:bottom w:val="none" w:sz="0" w:space="0" w:color="auto"/>
                                    <w:right w:val="none" w:sz="0" w:space="0" w:color="auto"/>
                                  </w:divBdr>
                                  <w:divsChild>
                                    <w:div w:id="873467405">
                                      <w:marLeft w:val="0"/>
                                      <w:marRight w:val="0"/>
                                      <w:marTop w:val="0"/>
                                      <w:marBottom w:val="0"/>
                                      <w:divBdr>
                                        <w:top w:val="none" w:sz="0" w:space="0" w:color="auto"/>
                                        <w:left w:val="none" w:sz="0" w:space="0" w:color="auto"/>
                                        <w:bottom w:val="none" w:sz="0" w:space="0" w:color="auto"/>
                                        <w:right w:val="none" w:sz="0" w:space="0" w:color="auto"/>
                                      </w:divBdr>
                                      <w:divsChild>
                                        <w:div w:id="1517113988">
                                          <w:marLeft w:val="0"/>
                                          <w:marRight w:val="0"/>
                                          <w:marTop w:val="0"/>
                                          <w:marBottom w:val="0"/>
                                          <w:divBdr>
                                            <w:top w:val="none" w:sz="0" w:space="0" w:color="auto"/>
                                            <w:left w:val="none" w:sz="0" w:space="0" w:color="auto"/>
                                            <w:bottom w:val="none" w:sz="0" w:space="0" w:color="auto"/>
                                            <w:right w:val="none" w:sz="0" w:space="0" w:color="auto"/>
                                          </w:divBdr>
                                          <w:divsChild>
                                            <w:div w:id="153978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35178505">
          <w:marLeft w:val="0"/>
          <w:marRight w:val="0"/>
          <w:marTop w:val="0"/>
          <w:marBottom w:val="0"/>
          <w:divBdr>
            <w:top w:val="none" w:sz="0" w:space="0" w:color="auto"/>
            <w:left w:val="none" w:sz="0" w:space="0" w:color="auto"/>
            <w:bottom w:val="none" w:sz="0" w:space="0" w:color="auto"/>
            <w:right w:val="none" w:sz="0" w:space="0" w:color="auto"/>
          </w:divBdr>
          <w:divsChild>
            <w:div w:id="1008093670">
              <w:marLeft w:val="0"/>
              <w:marRight w:val="0"/>
              <w:marTop w:val="0"/>
              <w:marBottom w:val="0"/>
              <w:divBdr>
                <w:top w:val="none" w:sz="0" w:space="0" w:color="auto"/>
                <w:left w:val="none" w:sz="0" w:space="0" w:color="auto"/>
                <w:bottom w:val="none" w:sz="0" w:space="0" w:color="auto"/>
                <w:right w:val="none" w:sz="0" w:space="0" w:color="auto"/>
              </w:divBdr>
              <w:divsChild>
                <w:div w:id="236408185">
                  <w:marLeft w:val="0"/>
                  <w:marRight w:val="0"/>
                  <w:marTop w:val="0"/>
                  <w:marBottom w:val="0"/>
                  <w:divBdr>
                    <w:top w:val="none" w:sz="0" w:space="0" w:color="auto"/>
                    <w:left w:val="none" w:sz="0" w:space="0" w:color="auto"/>
                    <w:bottom w:val="none" w:sz="0" w:space="0" w:color="auto"/>
                    <w:right w:val="none" w:sz="0" w:space="0" w:color="auto"/>
                  </w:divBdr>
                  <w:divsChild>
                    <w:div w:id="826745645">
                      <w:marLeft w:val="0"/>
                      <w:marRight w:val="0"/>
                      <w:marTop w:val="0"/>
                      <w:marBottom w:val="0"/>
                      <w:divBdr>
                        <w:top w:val="none" w:sz="0" w:space="0" w:color="auto"/>
                        <w:left w:val="none" w:sz="0" w:space="0" w:color="auto"/>
                        <w:bottom w:val="none" w:sz="0" w:space="0" w:color="auto"/>
                        <w:right w:val="none" w:sz="0" w:space="0" w:color="auto"/>
                      </w:divBdr>
                      <w:divsChild>
                        <w:div w:id="1265308731">
                          <w:marLeft w:val="0"/>
                          <w:marRight w:val="0"/>
                          <w:marTop w:val="0"/>
                          <w:marBottom w:val="0"/>
                          <w:divBdr>
                            <w:top w:val="none" w:sz="0" w:space="0" w:color="auto"/>
                            <w:left w:val="none" w:sz="0" w:space="0" w:color="auto"/>
                            <w:bottom w:val="none" w:sz="0" w:space="0" w:color="auto"/>
                            <w:right w:val="none" w:sz="0" w:space="0" w:color="auto"/>
                          </w:divBdr>
                          <w:divsChild>
                            <w:div w:id="1169715984">
                              <w:marLeft w:val="0"/>
                              <w:marRight w:val="0"/>
                              <w:marTop w:val="0"/>
                              <w:marBottom w:val="0"/>
                              <w:divBdr>
                                <w:top w:val="none" w:sz="0" w:space="0" w:color="auto"/>
                                <w:left w:val="none" w:sz="0" w:space="0" w:color="auto"/>
                                <w:bottom w:val="none" w:sz="0" w:space="0" w:color="auto"/>
                                <w:right w:val="none" w:sz="0" w:space="0" w:color="auto"/>
                              </w:divBdr>
                              <w:divsChild>
                                <w:div w:id="1671787353">
                                  <w:marLeft w:val="0"/>
                                  <w:marRight w:val="0"/>
                                  <w:marTop w:val="0"/>
                                  <w:marBottom w:val="0"/>
                                  <w:divBdr>
                                    <w:top w:val="none" w:sz="0" w:space="0" w:color="auto"/>
                                    <w:left w:val="none" w:sz="0" w:space="0" w:color="auto"/>
                                    <w:bottom w:val="none" w:sz="0" w:space="0" w:color="auto"/>
                                    <w:right w:val="none" w:sz="0" w:space="0" w:color="auto"/>
                                  </w:divBdr>
                                  <w:divsChild>
                                    <w:div w:id="971330341">
                                      <w:marLeft w:val="0"/>
                                      <w:marRight w:val="0"/>
                                      <w:marTop w:val="0"/>
                                      <w:marBottom w:val="0"/>
                                      <w:divBdr>
                                        <w:top w:val="none" w:sz="0" w:space="0" w:color="auto"/>
                                        <w:left w:val="none" w:sz="0" w:space="0" w:color="auto"/>
                                        <w:bottom w:val="none" w:sz="0" w:space="0" w:color="auto"/>
                                        <w:right w:val="none" w:sz="0" w:space="0" w:color="auto"/>
                                      </w:divBdr>
                                      <w:divsChild>
                                        <w:div w:id="643045433">
                                          <w:marLeft w:val="0"/>
                                          <w:marRight w:val="0"/>
                                          <w:marTop w:val="0"/>
                                          <w:marBottom w:val="0"/>
                                          <w:divBdr>
                                            <w:top w:val="none" w:sz="0" w:space="0" w:color="auto"/>
                                            <w:left w:val="none" w:sz="0" w:space="0" w:color="auto"/>
                                            <w:bottom w:val="none" w:sz="0" w:space="0" w:color="auto"/>
                                            <w:right w:val="none" w:sz="0" w:space="0" w:color="auto"/>
                                          </w:divBdr>
                                          <w:divsChild>
                                            <w:div w:id="912398317">
                                              <w:marLeft w:val="0"/>
                                              <w:marRight w:val="0"/>
                                              <w:marTop w:val="0"/>
                                              <w:marBottom w:val="0"/>
                                              <w:divBdr>
                                                <w:top w:val="none" w:sz="0" w:space="0" w:color="auto"/>
                                                <w:left w:val="none" w:sz="0" w:space="0" w:color="auto"/>
                                                <w:bottom w:val="none" w:sz="0" w:space="0" w:color="auto"/>
                                                <w:right w:val="none" w:sz="0" w:space="0" w:color="auto"/>
                                              </w:divBdr>
                                            </w:div>
                                            <w:div w:id="358897040">
                                              <w:marLeft w:val="0"/>
                                              <w:marRight w:val="0"/>
                                              <w:marTop w:val="0"/>
                                              <w:marBottom w:val="0"/>
                                              <w:divBdr>
                                                <w:top w:val="none" w:sz="0" w:space="0" w:color="auto"/>
                                                <w:left w:val="none" w:sz="0" w:space="0" w:color="auto"/>
                                                <w:bottom w:val="none" w:sz="0" w:space="0" w:color="auto"/>
                                                <w:right w:val="none" w:sz="0" w:space="0" w:color="auto"/>
                                              </w:divBdr>
                                              <w:divsChild>
                                                <w:div w:id="695345969">
                                                  <w:marLeft w:val="0"/>
                                                  <w:marRight w:val="0"/>
                                                  <w:marTop w:val="0"/>
                                                  <w:marBottom w:val="0"/>
                                                  <w:divBdr>
                                                    <w:top w:val="none" w:sz="0" w:space="0" w:color="auto"/>
                                                    <w:left w:val="none" w:sz="0" w:space="0" w:color="auto"/>
                                                    <w:bottom w:val="none" w:sz="0" w:space="0" w:color="auto"/>
                                                    <w:right w:val="none" w:sz="0" w:space="0" w:color="auto"/>
                                                  </w:divBdr>
                                                  <w:divsChild>
                                                    <w:div w:id="156895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032175">
                                              <w:marLeft w:val="0"/>
                                              <w:marRight w:val="0"/>
                                              <w:marTop w:val="0"/>
                                              <w:marBottom w:val="0"/>
                                              <w:divBdr>
                                                <w:top w:val="none" w:sz="0" w:space="0" w:color="auto"/>
                                                <w:left w:val="none" w:sz="0" w:space="0" w:color="auto"/>
                                                <w:bottom w:val="none" w:sz="0" w:space="0" w:color="auto"/>
                                                <w:right w:val="none" w:sz="0" w:space="0" w:color="auto"/>
                                              </w:divBdr>
                                            </w:div>
                                          </w:divsChild>
                                        </w:div>
                                        <w:div w:id="973485607">
                                          <w:marLeft w:val="0"/>
                                          <w:marRight w:val="0"/>
                                          <w:marTop w:val="0"/>
                                          <w:marBottom w:val="0"/>
                                          <w:divBdr>
                                            <w:top w:val="none" w:sz="0" w:space="0" w:color="auto"/>
                                            <w:left w:val="none" w:sz="0" w:space="0" w:color="auto"/>
                                            <w:bottom w:val="none" w:sz="0" w:space="0" w:color="auto"/>
                                            <w:right w:val="none" w:sz="0" w:space="0" w:color="auto"/>
                                          </w:divBdr>
                                          <w:divsChild>
                                            <w:div w:id="1384599667">
                                              <w:marLeft w:val="0"/>
                                              <w:marRight w:val="0"/>
                                              <w:marTop w:val="0"/>
                                              <w:marBottom w:val="0"/>
                                              <w:divBdr>
                                                <w:top w:val="none" w:sz="0" w:space="0" w:color="auto"/>
                                                <w:left w:val="none" w:sz="0" w:space="0" w:color="auto"/>
                                                <w:bottom w:val="none" w:sz="0" w:space="0" w:color="auto"/>
                                                <w:right w:val="none" w:sz="0" w:space="0" w:color="auto"/>
                                              </w:divBdr>
                                            </w:div>
                                            <w:div w:id="490411645">
                                              <w:marLeft w:val="0"/>
                                              <w:marRight w:val="0"/>
                                              <w:marTop w:val="0"/>
                                              <w:marBottom w:val="0"/>
                                              <w:divBdr>
                                                <w:top w:val="none" w:sz="0" w:space="0" w:color="auto"/>
                                                <w:left w:val="none" w:sz="0" w:space="0" w:color="auto"/>
                                                <w:bottom w:val="none" w:sz="0" w:space="0" w:color="auto"/>
                                                <w:right w:val="none" w:sz="0" w:space="0" w:color="auto"/>
                                              </w:divBdr>
                                              <w:divsChild>
                                                <w:div w:id="713967161">
                                                  <w:marLeft w:val="0"/>
                                                  <w:marRight w:val="0"/>
                                                  <w:marTop w:val="0"/>
                                                  <w:marBottom w:val="0"/>
                                                  <w:divBdr>
                                                    <w:top w:val="none" w:sz="0" w:space="0" w:color="auto"/>
                                                    <w:left w:val="none" w:sz="0" w:space="0" w:color="auto"/>
                                                    <w:bottom w:val="none" w:sz="0" w:space="0" w:color="auto"/>
                                                    <w:right w:val="none" w:sz="0" w:space="0" w:color="auto"/>
                                                  </w:divBdr>
                                                  <w:divsChild>
                                                    <w:div w:id="199787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58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4171638">
      <w:bodyDiv w:val="1"/>
      <w:marLeft w:val="0"/>
      <w:marRight w:val="0"/>
      <w:marTop w:val="0"/>
      <w:marBottom w:val="0"/>
      <w:divBdr>
        <w:top w:val="none" w:sz="0" w:space="0" w:color="auto"/>
        <w:left w:val="none" w:sz="0" w:space="0" w:color="auto"/>
        <w:bottom w:val="none" w:sz="0" w:space="0" w:color="auto"/>
        <w:right w:val="none" w:sz="0" w:space="0" w:color="auto"/>
      </w:divBdr>
      <w:divsChild>
        <w:div w:id="812674275">
          <w:marLeft w:val="0"/>
          <w:marRight w:val="0"/>
          <w:marTop w:val="0"/>
          <w:marBottom w:val="0"/>
          <w:divBdr>
            <w:top w:val="none" w:sz="0" w:space="0" w:color="auto"/>
            <w:left w:val="none" w:sz="0" w:space="0" w:color="auto"/>
            <w:bottom w:val="none" w:sz="0" w:space="0" w:color="auto"/>
            <w:right w:val="none" w:sz="0" w:space="0" w:color="auto"/>
          </w:divBdr>
          <w:divsChild>
            <w:div w:id="1999845575">
              <w:marLeft w:val="0"/>
              <w:marRight w:val="0"/>
              <w:marTop w:val="0"/>
              <w:marBottom w:val="0"/>
              <w:divBdr>
                <w:top w:val="none" w:sz="0" w:space="0" w:color="auto"/>
                <w:left w:val="none" w:sz="0" w:space="0" w:color="auto"/>
                <w:bottom w:val="none" w:sz="0" w:space="0" w:color="auto"/>
                <w:right w:val="none" w:sz="0" w:space="0" w:color="auto"/>
              </w:divBdr>
              <w:divsChild>
                <w:div w:id="178274428">
                  <w:marLeft w:val="0"/>
                  <w:marRight w:val="0"/>
                  <w:marTop w:val="0"/>
                  <w:marBottom w:val="0"/>
                  <w:divBdr>
                    <w:top w:val="none" w:sz="0" w:space="0" w:color="auto"/>
                    <w:left w:val="none" w:sz="0" w:space="0" w:color="auto"/>
                    <w:bottom w:val="none" w:sz="0" w:space="0" w:color="auto"/>
                    <w:right w:val="none" w:sz="0" w:space="0" w:color="auto"/>
                  </w:divBdr>
                  <w:divsChild>
                    <w:div w:id="1292899670">
                      <w:marLeft w:val="0"/>
                      <w:marRight w:val="0"/>
                      <w:marTop w:val="0"/>
                      <w:marBottom w:val="0"/>
                      <w:divBdr>
                        <w:top w:val="none" w:sz="0" w:space="0" w:color="auto"/>
                        <w:left w:val="none" w:sz="0" w:space="0" w:color="auto"/>
                        <w:bottom w:val="none" w:sz="0" w:space="0" w:color="auto"/>
                        <w:right w:val="none" w:sz="0" w:space="0" w:color="auto"/>
                      </w:divBdr>
                      <w:divsChild>
                        <w:div w:id="2047371066">
                          <w:marLeft w:val="0"/>
                          <w:marRight w:val="0"/>
                          <w:marTop w:val="0"/>
                          <w:marBottom w:val="0"/>
                          <w:divBdr>
                            <w:top w:val="none" w:sz="0" w:space="0" w:color="auto"/>
                            <w:left w:val="none" w:sz="0" w:space="0" w:color="auto"/>
                            <w:bottom w:val="none" w:sz="0" w:space="0" w:color="auto"/>
                            <w:right w:val="none" w:sz="0" w:space="0" w:color="auto"/>
                          </w:divBdr>
                          <w:divsChild>
                            <w:div w:id="592593728">
                              <w:marLeft w:val="0"/>
                              <w:marRight w:val="0"/>
                              <w:marTop w:val="0"/>
                              <w:marBottom w:val="0"/>
                              <w:divBdr>
                                <w:top w:val="none" w:sz="0" w:space="0" w:color="auto"/>
                                <w:left w:val="none" w:sz="0" w:space="0" w:color="auto"/>
                                <w:bottom w:val="none" w:sz="0" w:space="0" w:color="auto"/>
                                <w:right w:val="none" w:sz="0" w:space="0" w:color="auto"/>
                              </w:divBdr>
                              <w:divsChild>
                                <w:div w:id="284780255">
                                  <w:marLeft w:val="0"/>
                                  <w:marRight w:val="0"/>
                                  <w:marTop w:val="0"/>
                                  <w:marBottom w:val="0"/>
                                  <w:divBdr>
                                    <w:top w:val="none" w:sz="0" w:space="0" w:color="auto"/>
                                    <w:left w:val="none" w:sz="0" w:space="0" w:color="auto"/>
                                    <w:bottom w:val="none" w:sz="0" w:space="0" w:color="auto"/>
                                    <w:right w:val="none" w:sz="0" w:space="0" w:color="auto"/>
                                  </w:divBdr>
                                  <w:divsChild>
                                    <w:div w:id="1825660314">
                                      <w:marLeft w:val="0"/>
                                      <w:marRight w:val="0"/>
                                      <w:marTop w:val="0"/>
                                      <w:marBottom w:val="0"/>
                                      <w:divBdr>
                                        <w:top w:val="none" w:sz="0" w:space="0" w:color="auto"/>
                                        <w:left w:val="none" w:sz="0" w:space="0" w:color="auto"/>
                                        <w:bottom w:val="none" w:sz="0" w:space="0" w:color="auto"/>
                                        <w:right w:val="none" w:sz="0" w:space="0" w:color="auto"/>
                                      </w:divBdr>
                                      <w:divsChild>
                                        <w:div w:id="2138599802">
                                          <w:marLeft w:val="0"/>
                                          <w:marRight w:val="0"/>
                                          <w:marTop w:val="0"/>
                                          <w:marBottom w:val="0"/>
                                          <w:divBdr>
                                            <w:top w:val="none" w:sz="0" w:space="0" w:color="auto"/>
                                            <w:left w:val="none" w:sz="0" w:space="0" w:color="auto"/>
                                            <w:bottom w:val="none" w:sz="0" w:space="0" w:color="auto"/>
                                            <w:right w:val="none" w:sz="0" w:space="0" w:color="auto"/>
                                          </w:divBdr>
                                          <w:divsChild>
                                            <w:div w:id="160872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4026400">
          <w:marLeft w:val="0"/>
          <w:marRight w:val="0"/>
          <w:marTop w:val="0"/>
          <w:marBottom w:val="0"/>
          <w:divBdr>
            <w:top w:val="none" w:sz="0" w:space="0" w:color="auto"/>
            <w:left w:val="none" w:sz="0" w:space="0" w:color="auto"/>
            <w:bottom w:val="none" w:sz="0" w:space="0" w:color="auto"/>
            <w:right w:val="none" w:sz="0" w:space="0" w:color="auto"/>
          </w:divBdr>
          <w:divsChild>
            <w:div w:id="636572707">
              <w:marLeft w:val="0"/>
              <w:marRight w:val="0"/>
              <w:marTop w:val="0"/>
              <w:marBottom w:val="0"/>
              <w:divBdr>
                <w:top w:val="none" w:sz="0" w:space="0" w:color="auto"/>
                <w:left w:val="none" w:sz="0" w:space="0" w:color="auto"/>
                <w:bottom w:val="none" w:sz="0" w:space="0" w:color="auto"/>
                <w:right w:val="none" w:sz="0" w:space="0" w:color="auto"/>
              </w:divBdr>
              <w:divsChild>
                <w:div w:id="124203466">
                  <w:marLeft w:val="0"/>
                  <w:marRight w:val="0"/>
                  <w:marTop w:val="0"/>
                  <w:marBottom w:val="0"/>
                  <w:divBdr>
                    <w:top w:val="none" w:sz="0" w:space="0" w:color="auto"/>
                    <w:left w:val="none" w:sz="0" w:space="0" w:color="auto"/>
                    <w:bottom w:val="none" w:sz="0" w:space="0" w:color="auto"/>
                    <w:right w:val="none" w:sz="0" w:space="0" w:color="auto"/>
                  </w:divBdr>
                  <w:divsChild>
                    <w:div w:id="1142432167">
                      <w:marLeft w:val="0"/>
                      <w:marRight w:val="0"/>
                      <w:marTop w:val="0"/>
                      <w:marBottom w:val="0"/>
                      <w:divBdr>
                        <w:top w:val="none" w:sz="0" w:space="0" w:color="auto"/>
                        <w:left w:val="none" w:sz="0" w:space="0" w:color="auto"/>
                        <w:bottom w:val="none" w:sz="0" w:space="0" w:color="auto"/>
                        <w:right w:val="none" w:sz="0" w:space="0" w:color="auto"/>
                      </w:divBdr>
                      <w:divsChild>
                        <w:div w:id="706492198">
                          <w:marLeft w:val="0"/>
                          <w:marRight w:val="0"/>
                          <w:marTop w:val="0"/>
                          <w:marBottom w:val="0"/>
                          <w:divBdr>
                            <w:top w:val="none" w:sz="0" w:space="0" w:color="auto"/>
                            <w:left w:val="none" w:sz="0" w:space="0" w:color="auto"/>
                            <w:bottom w:val="none" w:sz="0" w:space="0" w:color="auto"/>
                            <w:right w:val="none" w:sz="0" w:space="0" w:color="auto"/>
                          </w:divBdr>
                          <w:divsChild>
                            <w:div w:id="2114592551">
                              <w:marLeft w:val="0"/>
                              <w:marRight w:val="0"/>
                              <w:marTop w:val="0"/>
                              <w:marBottom w:val="0"/>
                              <w:divBdr>
                                <w:top w:val="none" w:sz="0" w:space="0" w:color="auto"/>
                                <w:left w:val="none" w:sz="0" w:space="0" w:color="auto"/>
                                <w:bottom w:val="none" w:sz="0" w:space="0" w:color="auto"/>
                                <w:right w:val="none" w:sz="0" w:space="0" w:color="auto"/>
                              </w:divBdr>
                              <w:divsChild>
                                <w:div w:id="1593784681">
                                  <w:marLeft w:val="0"/>
                                  <w:marRight w:val="0"/>
                                  <w:marTop w:val="0"/>
                                  <w:marBottom w:val="0"/>
                                  <w:divBdr>
                                    <w:top w:val="none" w:sz="0" w:space="0" w:color="auto"/>
                                    <w:left w:val="none" w:sz="0" w:space="0" w:color="auto"/>
                                    <w:bottom w:val="none" w:sz="0" w:space="0" w:color="auto"/>
                                    <w:right w:val="none" w:sz="0" w:space="0" w:color="auto"/>
                                  </w:divBdr>
                                  <w:divsChild>
                                    <w:div w:id="46427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040420">
          <w:marLeft w:val="0"/>
          <w:marRight w:val="0"/>
          <w:marTop w:val="0"/>
          <w:marBottom w:val="0"/>
          <w:divBdr>
            <w:top w:val="none" w:sz="0" w:space="0" w:color="auto"/>
            <w:left w:val="none" w:sz="0" w:space="0" w:color="auto"/>
            <w:bottom w:val="none" w:sz="0" w:space="0" w:color="auto"/>
            <w:right w:val="none" w:sz="0" w:space="0" w:color="auto"/>
          </w:divBdr>
          <w:divsChild>
            <w:div w:id="181750239">
              <w:marLeft w:val="0"/>
              <w:marRight w:val="0"/>
              <w:marTop w:val="0"/>
              <w:marBottom w:val="0"/>
              <w:divBdr>
                <w:top w:val="none" w:sz="0" w:space="0" w:color="auto"/>
                <w:left w:val="none" w:sz="0" w:space="0" w:color="auto"/>
                <w:bottom w:val="none" w:sz="0" w:space="0" w:color="auto"/>
                <w:right w:val="none" w:sz="0" w:space="0" w:color="auto"/>
              </w:divBdr>
              <w:divsChild>
                <w:div w:id="429854421">
                  <w:marLeft w:val="0"/>
                  <w:marRight w:val="0"/>
                  <w:marTop w:val="0"/>
                  <w:marBottom w:val="0"/>
                  <w:divBdr>
                    <w:top w:val="none" w:sz="0" w:space="0" w:color="auto"/>
                    <w:left w:val="none" w:sz="0" w:space="0" w:color="auto"/>
                    <w:bottom w:val="none" w:sz="0" w:space="0" w:color="auto"/>
                    <w:right w:val="none" w:sz="0" w:space="0" w:color="auto"/>
                  </w:divBdr>
                  <w:divsChild>
                    <w:div w:id="249394011">
                      <w:marLeft w:val="0"/>
                      <w:marRight w:val="0"/>
                      <w:marTop w:val="0"/>
                      <w:marBottom w:val="0"/>
                      <w:divBdr>
                        <w:top w:val="none" w:sz="0" w:space="0" w:color="auto"/>
                        <w:left w:val="none" w:sz="0" w:space="0" w:color="auto"/>
                        <w:bottom w:val="none" w:sz="0" w:space="0" w:color="auto"/>
                        <w:right w:val="none" w:sz="0" w:space="0" w:color="auto"/>
                      </w:divBdr>
                      <w:divsChild>
                        <w:div w:id="1319579501">
                          <w:marLeft w:val="0"/>
                          <w:marRight w:val="0"/>
                          <w:marTop w:val="0"/>
                          <w:marBottom w:val="0"/>
                          <w:divBdr>
                            <w:top w:val="none" w:sz="0" w:space="0" w:color="auto"/>
                            <w:left w:val="none" w:sz="0" w:space="0" w:color="auto"/>
                            <w:bottom w:val="none" w:sz="0" w:space="0" w:color="auto"/>
                            <w:right w:val="none" w:sz="0" w:space="0" w:color="auto"/>
                          </w:divBdr>
                          <w:divsChild>
                            <w:div w:id="203566799">
                              <w:marLeft w:val="0"/>
                              <w:marRight w:val="0"/>
                              <w:marTop w:val="0"/>
                              <w:marBottom w:val="0"/>
                              <w:divBdr>
                                <w:top w:val="none" w:sz="0" w:space="0" w:color="auto"/>
                                <w:left w:val="none" w:sz="0" w:space="0" w:color="auto"/>
                                <w:bottom w:val="none" w:sz="0" w:space="0" w:color="auto"/>
                                <w:right w:val="none" w:sz="0" w:space="0" w:color="auto"/>
                              </w:divBdr>
                              <w:divsChild>
                                <w:div w:id="1616211375">
                                  <w:marLeft w:val="0"/>
                                  <w:marRight w:val="0"/>
                                  <w:marTop w:val="0"/>
                                  <w:marBottom w:val="0"/>
                                  <w:divBdr>
                                    <w:top w:val="none" w:sz="0" w:space="0" w:color="auto"/>
                                    <w:left w:val="none" w:sz="0" w:space="0" w:color="auto"/>
                                    <w:bottom w:val="none" w:sz="0" w:space="0" w:color="auto"/>
                                    <w:right w:val="none" w:sz="0" w:space="0" w:color="auto"/>
                                  </w:divBdr>
                                  <w:divsChild>
                                    <w:div w:id="1550148751">
                                      <w:marLeft w:val="0"/>
                                      <w:marRight w:val="0"/>
                                      <w:marTop w:val="0"/>
                                      <w:marBottom w:val="0"/>
                                      <w:divBdr>
                                        <w:top w:val="none" w:sz="0" w:space="0" w:color="auto"/>
                                        <w:left w:val="none" w:sz="0" w:space="0" w:color="auto"/>
                                        <w:bottom w:val="none" w:sz="0" w:space="0" w:color="auto"/>
                                        <w:right w:val="none" w:sz="0" w:space="0" w:color="auto"/>
                                      </w:divBdr>
                                      <w:divsChild>
                                        <w:div w:id="1168867049">
                                          <w:marLeft w:val="0"/>
                                          <w:marRight w:val="0"/>
                                          <w:marTop w:val="0"/>
                                          <w:marBottom w:val="0"/>
                                          <w:divBdr>
                                            <w:top w:val="none" w:sz="0" w:space="0" w:color="auto"/>
                                            <w:left w:val="none" w:sz="0" w:space="0" w:color="auto"/>
                                            <w:bottom w:val="none" w:sz="0" w:space="0" w:color="auto"/>
                                            <w:right w:val="none" w:sz="0" w:space="0" w:color="auto"/>
                                          </w:divBdr>
                                          <w:divsChild>
                                            <w:div w:id="119388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789805">
          <w:marLeft w:val="0"/>
          <w:marRight w:val="0"/>
          <w:marTop w:val="0"/>
          <w:marBottom w:val="0"/>
          <w:divBdr>
            <w:top w:val="none" w:sz="0" w:space="0" w:color="auto"/>
            <w:left w:val="none" w:sz="0" w:space="0" w:color="auto"/>
            <w:bottom w:val="none" w:sz="0" w:space="0" w:color="auto"/>
            <w:right w:val="none" w:sz="0" w:space="0" w:color="auto"/>
          </w:divBdr>
          <w:divsChild>
            <w:div w:id="1254121866">
              <w:marLeft w:val="0"/>
              <w:marRight w:val="0"/>
              <w:marTop w:val="0"/>
              <w:marBottom w:val="0"/>
              <w:divBdr>
                <w:top w:val="none" w:sz="0" w:space="0" w:color="auto"/>
                <w:left w:val="none" w:sz="0" w:space="0" w:color="auto"/>
                <w:bottom w:val="none" w:sz="0" w:space="0" w:color="auto"/>
                <w:right w:val="none" w:sz="0" w:space="0" w:color="auto"/>
              </w:divBdr>
              <w:divsChild>
                <w:div w:id="1495145185">
                  <w:marLeft w:val="0"/>
                  <w:marRight w:val="0"/>
                  <w:marTop w:val="0"/>
                  <w:marBottom w:val="0"/>
                  <w:divBdr>
                    <w:top w:val="none" w:sz="0" w:space="0" w:color="auto"/>
                    <w:left w:val="none" w:sz="0" w:space="0" w:color="auto"/>
                    <w:bottom w:val="none" w:sz="0" w:space="0" w:color="auto"/>
                    <w:right w:val="none" w:sz="0" w:space="0" w:color="auto"/>
                  </w:divBdr>
                  <w:divsChild>
                    <w:div w:id="1067414532">
                      <w:marLeft w:val="0"/>
                      <w:marRight w:val="0"/>
                      <w:marTop w:val="0"/>
                      <w:marBottom w:val="0"/>
                      <w:divBdr>
                        <w:top w:val="none" w:sz="0" w:space="0" w:color="auto"/>
                        <w:left w:val="none" w:sz="0" w:space="0" w:color="auto"/>
                        <w:bottom w:val="none" w:sz="0" w:space="0" w:color="auto"/>
                        <w:right w:val="none" w:sz="0" w:space="0" w:color="auto"/>
                      </w:divBdr>
                      <w:divsChild>
                        <w:div w:id="545719248">
                          <w:marLeft w:val="0"/>
                          <w:marRight w:val="0"/>
                          <w:marTop w:val="0"/>
                          <w:marBottom w:val="0"/>
                          <w:divBdr>
                            <w:top w:val="none" w:sz="0" w:space="0" w:color="auto"/>
                            <w:left w:val="none" w:sz="0" w:space="0" w:color="auto"/>
                            <w:bottom w:val="none" w:sz="0" w:space="0" w:color="auto"/>
                            <w:right w:val="none" w:sz="0" w:space="0" w:color="auto"/>
                          </w:divBdr>
                          <w:divsChild>
                            <w:div w:id="655765885">
                              <w:marLeft w:val="0"/>
                              <w:marRight w:val="0"/>
                              <w:marTop w:val="0"/>
                              <w:marBottom w:val="0"/>
                              <w:divBdr>
                                <w:top w:val="none" w:sz="0" w:space="0" w:color="auto"/>
                                <w:left w:val="none" w:sz="0" w:space="0" w:color="auto"/>
                                <w:bottom w:val="none" w:sz="0" w:space="0" w:color="auto"/>
                                <w:right w:val="none" w:sz="0" w:space="0" w:color="auto"/>
                              </w:divBdr>
                              <w:divsChild>
                                <w:div w:id="1043604487">
                                  <w:marLeft w:val="0"/>
                                  <w:marRight w:val="0"/>
                                  <w:marTop w:val="0"/>
                                  <w:marBottom w:val="0"/>
                                  <w:divBdr>
                                    <w:top w:val="none" w:sz="0" w:space="0" w:color="auto"/>
                                    <w:left w:val="none" w:sz="0" w:space="0" w:color="auto"/>
                                    <w:bottom w:val="none" w:sz="0" w:space="0" w:color="auto"/>
                                    <w:right w:val="none" w:sz="0" w:space="0" w:color="auto"/>
                                  </w:divBdr>
                                  <w:divsChild>
                                    <w:div w:id="1991323056">
                                      <w:marLeft w:val="0"/>
                                      <w:marRight w:val="0"/>
                                      <w:marTop w:val="0"/>
                                      <w:marBottom w:val="0"/>
                                      <w:divBdr>
                                        <w:top w:val="none" w:sz="0" w:space="0" w:color="auto"/>
                                        <w:left w:val="none" w:sz="0" w:space="0" w:color="auto"/>
                                        <w:bottom w:val="none" w:sz="0" w:space="0" w:color="auto"/>
                                        <w:right w:val="none" w:sz="0" w:space="0" w:color="auto"/>
                                      </w:divBdr>
                                      <w:divsChild>
                                        <w:div w:id="6240447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985179">
          <w:marLeft w:val="0"/>
          <w:marRight w:val="0"/>
          <w:marTop w:val="0"/>
          <w:marBottom w:val="0"/>
          <w:divBdr>
            <w:top w:val="none" w:sz="0" w:space="0" w:color="auto"/>
            <w:left w:val="none" w:sz="0" w:space="0" w:color="auto"/>
            <w:bottom w:val="none" w:sz="0" w:space="0" w:color="auto"/>
            <w:right w:val="none" w:sz="0" w:space="0" w:color="auto"/>
          </w:divBdr>
          <w:divsChild>
            <w:div w:id="334575880">
              <w:marLeft w:val="0"/>
              <w:marRight w:val="0"/>
              <w:marTop w:val="0"/>
              <w:marBottom w:val="0"/>
              <w:divBdr>
                <w:top w:val="none" w:sz="0" w:space="0" w:color="auto"/>
                <w:left w:val="none" w:sz="0" w:space="0" w:color="auto"/>
                <w:bottom w:val="none" w:sz="0" w:space="0" w:color="auto"/>
                <w:right w:val="none" w:sz="0" w:space="0" w:color="auto"/>
              </w:divBdr>
              <w:divsChild>
                <w:div w:id="1186165718">
                  <w:marLeft w:val="0"/>
                  <w:marRight w:val="0"/>
                  <w:marTop w:val="0"/>
                  <w:marBottom w:val="0"/>
                  <w:divBdr>
                    <w:top w:val="none" w:sz="0" w:space="0" w:color="auto"/>
                    <w:left w:val="none" w:sz="0" w:space="0" w:color="auto"/>
                    <w:bottom w:val="none" w:sz="0" w:space="0" w:color="auto"/>
                    <w:right w:val="none" w:sz="0" w:space="0" w:color="auto"/>
                  </w:divBdr>
                  <w:divsChild>
                    <w:div w:id="1783987744">
                      <w:marLeft w:val="0"/>
                      <w:marRight w:val="0"/>
                      <w:marTop w:val="0"/>
                      <w:marBottom w:val="0"/>
                      <w:divBdr>
                        <w:top w:val="none" w:sz="0" w:space="0" w:color="auto"/>
                        <w:left w:val="none" w:sz="0" w:space="0" w:color="auto"/>
                        <w:bottom w:val="none" w:sz="0" w:space="0" w:color="auto"/>
                        <w:right w:val="none" w:sz="0" w:space="0" w:color="auto"/>
                      </w:divBdr>
                      <w:divsChild>
                        <w:div w:id="448479356">
                          <w:marLeft w:val="0"/>
                          <w:marRight w:val="0"/>
                          <w:marTop w:val="0"/>
                          <w:marBottom w:val="0"/>
                          <w:divBdr>
                            <w:top w:val="none" w:sz="0" w:space="0" w:color="auto"/>
                            <w:left w:val="none" w:sz="0" w:space="0" w:color="auto"/>
                            <w:bottom w:val="none" w:sz="0" w:space="0" w:color="auto"/>
                            <w:right w:val="none" w:sz="0" w:space="0" w:color="auto"/>
                          </w:divBdr>
                          <w:divsChild>
                            <w:div w:id="430899981">
                              <w:marLeft w:val="0"/>
                              <w:marRight w:val="0"/>
                              <w:marTop w:val="0"/>
                              <w:marBottom w:val="0"/>
                              <w:divBdr>
                                <w:top w:val="none" w:sz="0" w:space="0" w:color="auto"/>
                                <w:left w:val="none" w:sz="0" w:space="0" w:color="auto"/>
                                <w:bottom w:val="none" w:sz="0" w:space="0" w:color="auto"/>
                                <w:right w:val="none" w:sz="0" w:space="0" w:color="auto"/>
                              </w:divBdr>
                              <w:divsChild>
                                <w:div w:id="1725326387">
                                  <w:marLeft w:val="0"/>
                                  <w:marRight w:val="0"/>
                                  <w:marTop w:val="0"/>
                                  <w:marBottom w:val="0"/>
                                  <w:divBdr>
                                    <w:top w:val="none" w:sz="0" w:space="0" w:color="auto"/>
                                    <w:left w:val="none" w:sz="0" w:space="0" w:color="auto"/>
                                    <w:bottom w:val="none" w:sz="0" w:space="0" w:color="auto"/>
                                    <w:right w:val="none" w:sz="0" w:space="0" w:color="auto"/>
                                  </w:divBdr>
                                  <w:divsChild>
                                    <w:div w:id="346300040">
                                      <w:marLeft w:val="0"/>
                                      <w:marRight w:val="0"/>
                                      <w:marTop w:val="0"/>
                                      <w:marBottom w:val="0"/>
                                      <w:divBdr>
                                        <w:top w:val="none" w:sz="0" w:space="0" w:color="auto"/>
                                        <w:left w:val="none" w:sz="0" w:space="0" w:color="auto"/>
                                        <w:bottom w:val="none" w:sz="0" w:space="0" w:color="auto"/>
                                        <w:right w:val="none" w:sz="0" w:space="0" w:color="auto"/>
                                      </w:divBdr>
                                      <w:divsChild>
                                        <w:div w:id="522210330">
                                          <w:marLeft w:val="0"/>
                                          <w:marRight w:val="0"/>
                                          <w:marTop w:val="0"/>
                                          <w:marBottom w:val="0"/>
                                          <w:divBdr>
                                            <w:top w:val="none" w:sz="0" w:space="0" w:color="auto"/>
                                            <w:left w:val="none" w:sz="0" w:space="0" w:color="auto"/>
                                            <w:bottom w:val="none" w:sz="0" w:space="0" w:color="auto"/>
                                            <w:right w:val="none" w:sz="0" w:space="0" w:color="auto"/>
                                          </w:divBdr>
                                          <w:divsChild>
                                            <w:div w:id="208733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030336">
          <w:marLeft w:val="0"/>
          <w:marRight w:val="0"/>
          <w:marTop w:val="0"/>
          <w:marBottom w:val="0"/>
          <w:divBdr>
            <w:top w:val="none" w:sz="0" w:space="0" w:color="auto"/>
            <w:left w:val="none" w:sz="0" w:space="0" w:color="auto"/>
            <w:bottom w:val="none" w:sz="0" w:space="0" w:color="auto"/>
            <w:right w:val="none" w:sz="0" w:space="0" w:color="auto"/>
          </w:divBdr>
          <w:divsChild>
            <w:div w:id="1681010825">
              <w:marLeft w:val="0"/>
              <w:marRight w:val="0"/>
              <w:marTop w:val="0"/>
              <w:marBottom w:val="0"/>
              <w:divBdr>
                <w:top w:val="none" w:sz="0" w:space="0" w:color="auto"/>
                <w:left w:val="none" w:sz="0" w:space="0" w:color="auto"/>
                <w:bottom w:val="none" w:sz="0" w:space="0" w:color="auto"/>
                <w:right w:val="none" w:sz="0" w:space="0" w:color="auto"/>
              </w:divBdr>
              <w:divsChild>
                <w:div w:id="1409377016">
                  <w:marLeft w:val="0"/>
                  <w:marRight w:val="0"/>
                  <w:marTop w:val="0"/>
                  <w:marBottom w:val="0"/>
                  <w:divBdr>
                    <w:top w:val="none" w:sz="0" w:space="0" w:color="auto"/>
                    <w:left w:val="none" w:sz="0" w:space="0" w:color="auto"/>
                    <w:bottom w:val="none" w:sz="0" w:space="0" w:color="auto"/>
                    <w:right w:val="none" w:sz="0" w:space="0" w:color="auto"/>
                  </w:divBdr>
                  <w:divsChild>
                    <w:div w:id="2038659349">
                      <w:marLeft w:val="0"/>
                      <w:marRight w:val="0"/>
                      <w:marTop w:val="0"/>
                      <w:marBottom w:val="0"/>
                      <w:divBdr>
                        <w:top w:val="none" w:sz="0" w:space="0" w:color="auto"/>
                        <w:left w:val="none" w:sz="0" w:space="0" w:color="auto"/>
                        <w:bottom w:val="none" w:sz="0" w:space="0" w:color="auto"/>
                        <w:right w:val="none" w:sz="0" w:space="0" w:color="auto"/>
                      </w:divBdr>
                      <w:divsChild>
                        <w:div w:id="1054814541">
                          <w:marLeft w:val="0"/>
                          <w:marRight w:val="0"/>
                          <w:marTop w:val="0"/>
                          <w:marBottom w:val="0"/>
                          <w:divBdr>
                            <w:top w:val="none" w:sz="0" w:space="0" w:color="auto"/>
                            <w:left w:val="none" w:sz="0" w:space="0" w:color="auto"/>
                            <w:bottom w:val="none" w:sz="0" w:space="0" w:color="auto"/>
                            <w:right w:val="none" w:sz="0" w:space="0" w:color="auto"/>
                          </w:divBdr>
                          <w:divsChild>
                            <w:div w:id="1005136787">
                              <w:marLeft w:val="0"/>
                              <w:marRight w:val="0"/>
                              <w:marTop w:val="0"/>
                              <w:marBottom w:val="0"/>
                              <w:divBdr>
                                <w:top w:val="none" w:sz="0" w:space="0" w:color="auto"/>
                                <w:left w:val="none" w:sz="0" w:space="0" w:color="auto"/>
                                <w:bottom w:val="none" w:sz="0" w:space="0" w:color="auto"/>
                                <w:right w:val="none" w:sz="0" w:space="0" w:color="auto"/>
                              </w:divBdr>
                              <w:divsChild>
                                <w:div w:id="1127309454">
                                  <w:marLeft w:val="0"/>
                                  <w:marRight w:val="0"/>
                                  <w:marTop w:val="0"/>
                                  <w:marBottom w:val="0"/>
                                  <w:divBdr>
                                    <w:top w:val="none" w:sz="0" w:space="0" w:color="auto"/>
                                    <w:left w:val="none" w:sz="0" w:space="0" w:color="auto"/>
                                    <w:bottom w:val="none" w:sz="0" w:space="0" w:color="auto"/>
                                    <w:right w:val="none" w:sz="0" w:space="0" w:color="auto"/>
                                  </w:divBdr>
                                  <w:divsChild>
                                    <w:div w:id="457993445">
                                      <w:marLeft w:val="0"/>
                                      <w:marRight w:val="0"/>
                                      <w:marTop w:val="0"/>
                                      <w:marBottom w:val="0"/>
                                      <w:divBdr>
                                        <w:top w:val="none" w:sz="0" w:space="0" w:color="auto"/>
                                        <w:left w:val="none" w:sz="0" w:space="0" w:color="auto"/>
                                        <w:bottom w:val="none" w:sz="0" w:space="0" w:color="auto"/>
                                        <w:right w:val="none" w:sz="0" w:space="0" w:color="auto"/>
                                      </w:divBdr>
                                      <w:divsChild>
                                        <w:div w:id="550582267">
                                          <w:blockQuote w:val="1"/>
                                          <w:marLeft w:val="720"/>
                                          <w:marRight w:val="720"/>
                                          <w:marTop w:val="100"/>
                                          <w:marBottom w:val="100"/>
                                          <w:divBdr>
                                            <w:top w:val="none" w:sz="0" w:space="0" w:color="auto"/>
                                            <w:left w:val="none" w:sz="0" w:space="0" w:color="auto"/>
                                            <w:bottom w:val="none" w:sz="0" w:space="0" w:color="auto"/>
                                            <w:right w:val="none" w:sz="0" w:space="0" w:color="auto"/>
                                          </w:divBdr>
                                        </w:div>
                                        <w:div w:id="876239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1958388">
          <w:marLeft w:val="0"/>
          <w:marRight w:val="0"/>
          <w:marTop w:val="0"/>
          <w:marBottom w:val="0"/>
          <w:divBdr>
            <w:top w:val="none" w:sz="0" w:space="0" w:color="auto"/>
            <w:left w:val="none" w:sz="0" w:space="0" w:color="auto"/>
            <w:bottom w:val="none" w:sz="0" w:space="0" w:color="auto"/>
            <w:right w:val="none" w:sz="0" w:space="0" w:color="auto"/>
          </w:divBdr>
          <w:divsChild>
            <w:div w:id="1750928178">
              <w:marLeft w:val="0"/>
              <w:marRight w:val="0"/>
              <w:marTop w:val="0"/>
              <w:marBottom w:val="0"/>
              <w:divBdr>
                <w:top w:val="none" w:sz="0" w:space="0" w:color="auto"/>
                <w:left w:val="none" w:sz="0" w:space="0" w:color="auto"/>
                <w:bottom w:val="none" w:sz="0" w:space="0" w:color="auto"/>
                <w:right w:val="none" w:sz="0" w:space="0" w:color="auto"/>
              </w:divBdr>
              <w:divsChild>
                <w:div w:id="2093357841">
                  <w:marLeft w:val="0"/>
                  <w:marRight w:val="0"/>
                  <w:marTop w:val="0"/>
                  <w:marBottom w:val="0"/>
                  <w:divBdr>
                    <w:top w:val="none" w:sz="0" w:space="0" w:color="auto"/>
                    <w:left w:val="none" w:sz="0" w:space="0" w:color="auto"/>
                    <w:bottom w:val="none" w:sz="0" w:space="0" w:color="auto"/>
                    <w:right w:val="none" w:sz="0" w:space="0" w:color="auto"/>
                  </w:divBdr>
                  <w:divsChild>
                    <w:div w:id="211426706">
                      <w:marLeft w:val="0"/>
                      <w:marRight w:val="0"/>
                      <w:marTop w:val="0"/>
                      <w:marBottom w:val="0"/>
                      <w:divBdr>
                        <w:top w:val="none" w:sz="0" w:space="0" w:color="auto"/>
                        <w:left w:val="none" w:sz="0" w:space="0" w:color="auto"/>
                        <w:bottom w:val="none" w:sz="0" w:space="0" w:color="auto"/>
                        <w:right w:val="none" w:sz="0" w:space="0" w:color="auto"/>
                      </w:divBdr>
                      <w:divsChild>
                        <w:div w:id="273052647">
                          <w:marLeft w:val="0"/>
                          <w:marRight w:val="0"/>
                          <w:marTop w:val="0"/>
                          <w:marBottom w:val="0"/>
                          <w:divBdr>
                            <w:top w:val="none" w:sz="0" w:space="0" w:color="auto"/>
                            <w:left w:val="none" w:sz="0" w:space="0" w:color="auto"/>
                            <w:bottom w:val="none" w:sz="0" w:space="0" w:color="auto"/>
                            <w:right w:val="none" w:sz="0" w:space="0" w:color="auto"/>
                          </w:divBdr>
                          <w:divsChild>
                            <w:div w:id="1631395809">
                              <w:marLeft w:val="0"/>
                              <w:marRight w:val="0"/>
                              <w:marTop w:val="0"/>
                              <w:marBottom w:val="0"/>
                              <w:divBdr>
                                <w:top w:val="none" w:sz="0" w:space="0" w:color="auto"/>
                                <w:left w:val="none" w:sz="0" w:space="0" w:color="auto"/>
                                <w:bottom w:val="none" w:sz="0" w:space="0" w:color="auto"/>
                                <w:right w:val="none" w:sz="0" w:space="0" w:color="auto"/>
                              </w:divBdr>
                              <w:divsChild>
                                <w:div w:id="1059980287">
                                  <w:marLeft w:val="0"/>
                                  <w:marRight w:val="0"/>
                                  <w:marTop w:val="0"/>
                                  <w:marBottom w:val="0"/>
                                  <w:divBdr>
                                    <w:top w:val="none" w:sz="0" w:space="0" w:color="auto"/>
                                    <w:left w:val="none" w:sz="0" w:space="0" w:color="auto"/>
                                    <w:bottom w:val="none" w:sz="0" w:space="0" w:color="auto"/>
                                    <w:right w:val="none" w:sz="0" w:space="0" w:color="auto"/>
                                  </w:divBdr>
                                  <w:divsChild>
                                    <w:div w:id="1100024290">
                                      <w:marLeft w:val="0"/>
                                      <w:marRight w:val="0"/>
                                      <w:marTop w:val="0"/>
                                      <w:marBottom w:val="0"/>
                                      <w:divBdr>
                                        <w:top w:val="none" w:sz="0" w:space="0" w:color="auto"/>
                                        <w:left w:val="none" w:sz="0" w:space="0" w:color="auto"/>
                                        <w:bottom w:val="none" w:sz="0" w:space="0" w:color="auto"/>
                                        <w:right w:val="none" w:sz="0" w:space="0" w:color="auto"/>
                                      </w:divBdr>
                                      <w:divsChild>
                                        <w:div w:id="757947120">
                                          <w:marLeft w:val="0"/>
                                          <w:marRight w:val="0"/>
                                          <w:marTop w:val="0"/>
                                          <w:marBottom w:val="0"/>
                                          <w:divBdr>
                                            <w:top w:val="none" w:sz="0" w:space="0" w:color="auto"/>
                                            <w:left w:val="none" w:sz="0" w:space="0" w:color="auto"/>
                                            <w:bottom w:val="none" w:sz="0" w:space="0" w:color="auto"/>
                                            <w:right w:val="none" w:sz="0" w:space="0" w:color="auto"/>
                                          </w:divBdr>
                                          <w:divsChild>
                                            <w:div w:id="164535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1232151">
          <w:marLeft w:val="0"/>
          <w:marRight w:val="0"/>
          <w:marTop w:val="0"/>
          <w:marBottom w:val="0"/>
          <w:divBdr>
            <w:top w:val="none" w:sz="0" w:space="0" w:color="auto"/>
            <w:left w:val="none" w:sz="0" w:space="0" w:color="auto"/>
            <w:bottom w:val="none" w:sz="0" w:space="0" w:color="auto"/>
            <w:right w:val="none" w:sz="0" w:space="0" w:color="auto"/>
          </w:divBdr>
          <w:divsChild>
            <w:div w:id="1100564031">
              <w:marLeft w:val="0"/>
              <w:marRight w:val="0"/>
              <w:marTop w:val="0"/>
              <w:marBottom w:val="0"/>
              <w:divBdr>
                <w:top w:val="none" w:sz="0" w:space="0" w:color="auto"/>
                <w:left w:val="none" w:sz="0" w:space="0" w:color="auto"/>
                <w:bottom w:val="none" w:sz="0" w:space="0" w:color="auto"/>
                <w:right w:val="none" w:sz="0" w:space="0" w:color="auto"/>
              </w:divBdr>
              <w:divsChild>
                <w:div w:id="57751911">
                  <w:marLeft w:val="0"/>
                  <w:marRight w:val="0"/>
                  <w:marTop w:val="0"/>
                  <w:marBottom w:val="0"/>
                  <w:divBdr>
                    <w:top w:val="none" w:sz="0" w:space="0" w:color="auto"/>
                    <w:left w:val="none" w:sz="0" w:space="0" w:color="auto"/>
                    <w:bottom w:val="none" w:sz="0" w:space="0" w:color="auto"/>
                    <w:right w:val="none" w:sz="0" w:space="0" w:color="auto"/>
                  </w:divBdr>
                  <w:divsChild>
                    <w:div w:id="288824138">
                      <w:marLeft w:val="0"/>
                      <w:marRight w:val="0"/>
                      <w:marTop w:val="0"/>
                      <w:marBottom w:val="0"/>
                      <w:divBdr>
                        <w:top w:val="none" w:sz="0" w:space="0" w:color="auto"/>
                        <w:left w:val="none" w:sz="0" w:space="0" w:color="auto"/>
                        <w:bottom w:val="none" w:sz="0" w:space="0" w:color="auto"/>
                        <w:right w:val="none" w:sz="0" w:space="0" w:color="auto"/>
                      </w:divBdr>
                      <w:divsChild>
                        <w:div w:id="934166946">
                          <w:marLeft w:val="0"/>
                          <w:marRight w:val="0"/>
                          <w:marTop w:val="0"/>
                          <w:marBottom w:val="0"/>
                          <w:divBdr>
                            <w:top w:val="none" w:sz="0" w:space="0" w:color="auto"/>
                            <w:left w:val="none" w:sz="0" w:space="0" w:color="auto"/>
                            <w:bottom w:val="none" w:sz="0" w:space="0" w:color="auto"/>
                            <w:right w:val="none" w:sz="0" w:space="0" w:color="auto"/>
                          </w:divBdr>
                          <w:divsChild>
                            <w:div w:id="2121104160">
                              <w:marLeft w:val="0"/>
                              <w:marRight w:val="0"/>
                              <w:marTop w:val="0"/>
                              <w:marBottom w:val="0"/>
                              <w:divBdr>
                                <w:top w:val="none" w:sz="0" w:space="0" w:color="auto"/>
                                <w:left w:val="none" w:sz="0" w:space="0" w:color="auto"/>
                                <w:bottom w:val="none" w:sz="0" w:space="0" w:color="auto"/>
                                <w:right w:val="none" w:sz="0" w:space="0" w:color="auto"/>
                              </w:divBdr>
                              <w:divsChild>
                                <w:div w:id="1416778311">
                                  <w:marLeft w:val="0"/>
                                  <w:marRight w:val="0"/>
                                  <w:marTop w:val="0"/>
                                  <w:marBottom w:val="0"/>
                                  <w:divBdr>
                                    <w:top w:val="none" w:sz="0" w:space="0" w:color="auto"/>
                                    <w:left w:val="none" w:sz="0" w:space="0" w:color="auto"/>
                                    <w:bottom w:val="none" w:sz="0" w:space="0" w:color="auto"/>
                                    <w:right w:val="none" w:sz="0" w:space="0" w:color="auto"/>
                                  </w:divBdr>
                                  <w:divsChild>
                                    <w:div w:id="417408315">
                                      <w:marLeft w:val="0"/>
                                      <w:marRight w:val="0"/>
                                      <w:marTop w:val="0"/>
                                      <w:marBottom w:val="0"/>
                                      <w:divBdr>
                                        <w:top w:val="none" w:sz="0" w:space="0" w:color="auto"/>
                                        <w:left w:val="none" w:sz="0" w:space="0" w:color="auto"/>
                                        <w:bottom w:val="none" w:sz="0" w:space="0" w:color="auto"/>
                                        <w:right w:val="none" w:sz="0" w:space="0" w:color="auto"/>
                                      </w:divBdr>
                                      <w:divsChild>
                                        <w:div w:id="568198601">
                                          <w:blockQuote w:val="1"/>
                                          <w:marLeft w:val="720"/>
                                          <w:marRight w:val="720"/>
                                          <w:marTop w:val="100"/>
                                          <w:marBottom w:val="100"/>
                                          <w:divBdr>
                                            <w:top w:val="none" w:sz="0" w:space="0" w:color="auto"/>
                                            <w:left w:val="none" w:sz="0" w:space="0" w:color="auto"/>
                                            <w:bottom w:val="none" w:sz="0" w:space="0" w:color="auto"/>
                                            <w:right w:val="none" w:sz="0" w:space="0" w:color="auto"/>
                                          </w:divBdr>
                                        </w:div>
                                        <w:div w:id="1123303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2134566">
          <w:marLeft w:val="0"/>
          <w:marRight w:val="0"/>
          <w:marTop w:val="0"/>
          <w:marBottom w:val="0"/>
          <w:divBdr>
            <w:top w:val="none" w:sz="0" w:space="0" w:color="auto"/>
            <w:left w:val="none" w:sz="0" w:space="0" w:color="auto"/>
            <w:bottom w:val="none" w:sz="0" w:space="0" w:color="auto"/>
            <w:right w:val="none" w:sz="0" w:space="0" w:color="auto"/>
          </w:divBdr>
          <w:divsChild>
            <w:div w:id="480581725">
              <w:marLeft w:val="0"/>
              <w:marRight w:val="0"/>
              <w:marTop w:val="0"/>
              <w:marBottom w:val="0"/>
              <w:divBdr>
                <w:top w:val="none" w:sz="0" w:space="0" w:color="auto"/>
                <w:left w:val="none" w:sz="0" w:space="0" w:color="auto"/>
                <w:bottom w:val="none" w:sz="0" w:space="0" w:color="auto"/>
                <w:right w:val="none" w:sz="0" w:space="0" w:color="auto"/>
              </w:divBdr>
              <w:divsChild>
                <w:div w:id="1100295185">
                  <w:marLeft w:val="0"/>
                  <w:marRight w:val="0"/>
                  <w:marTop w:val="0"/>
                  <w:marBottom w:val="0"/>
                  <w:divBdr>
                    <w:top w:val="none" w:sz="0" w:space="0" w:color="auto"/>
                    <w:left w:val="none" w:sz="0" w:space="0" w:color="auto"/>
                    <w:bottom w:val="none" w:sz="0" w:space="0" w:color="auto"/>
                    <w:right w:val="none" w:sz="0" w:space="0" w:color="auto"/>
                  </w:divBdr>
                  <w:divsChild>
                    <w:div w:id="1321035304">
                      <w:marLeft w:val="0"/>
                      <w:marRight w:val="0"/>
                      <w:marTop w:val="0"/>
                      <w:marBottom w:val="0"/>
                      <w:divBdr>
                        <w:top w:val="none" w:sz="0" w:space="0" w:color="auto"/>
                        <w:left w:val="none" w:sz="0" w:space="0" w:color="auto"/>
                        <w:bottom w:val="none" w:sz="0" w:space="0" w:color="auto"/>
                        <w:right w:val="none" w:sz="0" w:space="0" w:color="auto"/>
                      </w:divBdr>
                      <w:divsChild>
                        <w:div w:id="1900479090">
                          <w:marLeft w:val="0"/>
                          <w:marRight w:val="0"/>
                          <w:marTop w:val="0"/>
                          <w:marBottom w:val="0"/>
                          <w:divBdr>
                            <w:top w:val="none" w:sz="0" w:space="0" w:color="auto"/>
                            <w:left w:val="none" w:sz="0" w:space="0" w:color="auto"/>
                            <w:bottom w:val="none" w:sz="0" w:space="0" w:color="auto"/>
                            <w:right w:val="none" w:sz="0" w:space="0" w:color="auto"/>
                          </w:divBdr>
                          <w:divsChild>
                            <w:div w:id="1605267460">
                              <w:marLeft w:val="0"/>
                              <w:marRight w:val="0"/>
                              <w:marTop w:val="0"/>
                              <w:marBottom w:val="0"/>
                              <w:divBdr>
                                <w:top w:val="none" w:sz="0" w:space="0" w:color="auto"/>
                                <w:left w:val="none" w:sz="0" w:space="0" w:color="auto"/>
                                <w:bottom w:val="none" w:sz="0" w:space="0" w:color="auto"/>
                                <w:right w:val="none" w:sz="0" w:space="0" w:color="auto"/>
                              </w:divBdr>
                              <w:divsChild>
                                <w:div w:id="300813372">
                                  <w:marLeft w:val="0"/>
                                  <w:marRight w:val="0"/>
                                  <w:marTop w:val="0"/>
                                  <w:marBottom w:val="0"/>
                                  <w:divBdr>
                                    <w:top w:val="none" w:sz="0" w:space="0" w:color="auto"/>
                                    <w:left w:val="none" w:sz="0" w:space="0" w:color="auto"/>
                                    <w:bottom w:val="none" w:sz="0" w:space="0" w:color="auto"/>
                                    <w:right w:val="none" w:sz="0" w:space="0" w:color="auto"/>
                                  </w:divBdr>
                                  <w:divsChild>
                                    <w:div w:id="260141074">
                                      <w:marLeft w:val="0"/>
                                      <w:marRight w:val="0"/>
                                      <w:marTop w:val="0"/>
                                      <w:marBottom w:val="0"/>
                                      <w:divBdr>
                                        <w:top w:val="none" w:sz="0" w:space="0" w:color="auto"/>
                                        <w:left w:val="none" w:sz="0" w:space="0" w:color="auto"/>
                                        <w:bottom w:val="none" w:sz="0" w:space="0" w:color="auto"/>
                                        <w:right w:val="none" w:sz="0" w:space="0" w:color="auto"/>
                                      </w:divBdr>
                                      <w:divsChild>
                                        <w:div w:id="239292575">
                                          <w:marLeft w:val="0"/>
                                          <w:marRight w:val="0"/>
                                          <w:marTop w:val="0"/>
                                          <w:marBottom w:val="0"/>
                                          <w:divBdr>
                                            <w:top w:val="none" w:sz="0" w:space="0" w:color="auto"/>
                                            <w:left w:val="none" w:sz="0" w:space="0" w:color="auto"/>
                                            <w:bottom w:val="none" w:sz="0" w:space="0" w:color="auto"/>
                                            <w:right w:val="none" w:sz="0" w:space="0" w:color="auto"/>
                                          </w:divBdr>
                                          <w:divsChild>
                                            <w:div w:id="2903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3397338">
          <w:marLeft w:val="0"/>
          <w:marRight w:val="0"/>
          <w:marTop w:val="0"/>
          <w:marBottom w:val="0"/>
          <w:divBdr>
            <w:top w:val="none" w:sz="0" w:space="0" w:color="auto"/>
            <w:left w:val="none" w:sz="0" w:space="0" w:color="auto"/>
            <w:bottom w:val="none" w:sz="0" w:space="0" w:color="auto"/>
            <w:right w:val="none" w:sz="0" w:space="0" w:color="auto"/>
          </w:divBdr>
          <w:divsChild>
            <w:div w:id="1030301799">
              <w:marLeft w:val="0"/>
              <w:marRight w:val="0"/>
              <w:marTop w:val="0"/>
              <w:marBottom w:val="0"/>
              <w:divBdr>
                <w:top w:val="none" w:sz="0" w:space="0" w:color="auto"/>
                <w:left w:val="none" w:sz="0" w:space="0" w:color="auto"/>
                <w:bottom w:val="none" w:sz="0" w:space="0" w:color="auto"/>
                <w:right w:val="none" w:sz="0" w:space="0" w:color="auto"/>
              </w:divBdr>
              <w:divsChild>
                <w:div w:id="786194230">
                  <w:marLeft w:val="0"/>
                  <w:marRight w:val="0"/>
                  <w:marTop w:val="0"/>
                  <w:marBottom w:val="0"/>
                  <w:divBdr>
                    <w:top w:val="none" w:sz="0" w:space="0" w:color="auto"/>
                    <w:left w:val="none" w:sz="0" w:space="0" w:color="auto"/>
                    <w:bottom w:val="none" w:sz="0" w:space="0" w:color="auto"/>
                    <w:right w:val="none" w:sz="0" w:space="0" w:color="auto"/>
                  </w:divBdr>
                  <w:divsChild>
                    <w:div w:id="1412850259">
                      <w:marLeft w:val="0"/>
                      <w:marRight w:val="0"/>
                      <w:marTop w:val="0"/>
                      <w:marBottom w:val="0"/>
                      <w:divBdr>
                        <w:top w:val="none" w:sz="0" w:space="0" w:color="auto"/>
                        <w:left w:val="none" w:sz="0" w:space="0" w:color="auto"/>
                        <w:bottom w:val="none" w:sz="0" w:space="0" w:color="auto"/>
                        <w:right w:val="none" w:sz="0" w:space="0" w:color="auto"/>
                      </w:divBdr>
                      <w:divsChild>
                        <w:div w:id="2068533636">
                          <w:marLeft w:val="0"/>
                          <w:marRight w:val="0"/>
                          <w:marTop w:val="0"/>
                          <w:marBottom w:val="0"/>
                          <w:divBdr>
                            <w:top w:val="none" w:sz="0" w:space="0" w:color="auto"/>
                            <w:left w:val="none" w:sz="0" w:space="0" w:color="auto"/>
                            <w:bottom w:val="none" w:sz="0" w:space="0" w:color="auto"/>
                            <w:right w:val="none" w:sz="0" w:space="0" w:color="auto"/>
                          </w:divBdr>
                          <w:divsChild>
                            <w:div w:id="1969899081">
                              <w:marLeft w:val="0"/>
                              <w:marRight w:val="0"/>
                              <w:marTop w:val="0"/>
                              <w:marBottom w:val="0"/>
                              <w:divBdr>
                                <w:top w:val="none" w:sz="0" w:space="0" w:color="auto"/>
                                <w:left w:val="none" w:sz="0" w:space="0" w:color="auto"/>
                                <w:bottom w:val="none" w:sz="0" w:space="0" w:color="auto"/>
                                <w:right w:val="none" w:sz="0" w:space="0" w:color="auto"/>
                              </w:divBdr>
                              <w:divsChild>
                                <w:div w:id="1530871785">
                                  <w:marLeft w:val="0"/>
                                  <w:marRight w:val="0"/>
                                  <w:marTop w:val="0"/>
                                  <w:marBottom w:val="0"/>
                                  <w:divBdr>
                                    <w:top w:val="none" w:sz="0" w:space="0" w:color="auto"/>
                                    <w:left w:val="none" w:sz="0" w:space="0" w:color="auto"/>
                                    <w:bottom w:val="none" w:sz="0" w:space="0" w:color="auto"/>
                                    <w:right w:val="none" w:sz="0" w:space="0" w:color="auto"/>
                                  </w:divBdr>
                                  <w:divsChild>
                                    <w:div w:id="465390523">
                                      <w:marLeft w:val="0"/>
                                      <w:marRight w:val="0"/>
                                      <w:marTop w:val="0"/>
                                      <w:marBottom w:val="0"/>
                                      <w:divBdr>
                                        <w:top w:val="none" w:sz="0" w:space="0" w:color="auto"/>
                                        <w:left w:val="none" w:sz="0" w:space="0" w:color="auto"/>
                                        <w:bottom w:val="none" w:sz="0" w:space="0" w:color="auto"/>
                                        <w:right w:val="none" w:sz="0" w:space="0" w:color="auto"/>
                                      </w:divBdr>
                                      <w:divsChild>
                                        <w:div w:id="1698577110">
                                          <w:marLeft w:val="0"/>
                                          <w:marRight w:val="0"/>
                                          <w:marTop w:val="0"/>
                                          <w:marBottom w:val="0"/>
                                          <w:divBdr>
                                            <w:top w:val="none" w:sz="0" w:space="0" w:color="auto"/>
                                            <w:left w:val="none" w:sz="0" w:space="0" w:color="auto"/>
                                            <w:bottom w:val="none" w:sz="0" w:space="0" w:color="auto"/>
                                            <w:right w:val="none" w:sz="0" w:space="0" w:color="auto"/>
                                          </w:divBdr>
                                          <w:divsChild>
                                            <w:div w:id="50424098">
                                              <w:marLeft w:val="0"/>
                                              <w:marRight w:val="0"/>
                                              <w:marTop w:val="0"/>
                                              <w:marBottom w:val="0"/>
                                              <w:divBdr>
                                                <w:top w:val="none" w:sz="0" w:space="0" w:color="auto"/>
                                                <w:left w:val="none" w:sz="0" w:space="0" w:color="auto"/>
                                                <w:bottom w:val="none" w:sz="0" w:space="0" w:color="auto"/>
                                                <w:right w:val="none" w:sz="0" w:space="0" w:color="auto"/>
                                              </w:divBdr>
                                            </w:div>
                                            <w:div w:id="663581691">
                                              <w:marLeft w:val="0"/>
                                              <w:marRight w:val="0"/>
                                              <w:marTop w:val="0"/>
                                              <w:marBottom w:val="0"/>
                                              <w:divBdr>
                                                <w:top w:val="none" w:sz="0" w:space="0" w:color="auto"/>
                                                <w:left w:val="none" w:sz="0" w:space="0" w:color="auto"/>
                                                <w:bottom w:val="none" w:sz="0" w:space="0" w:color="auto"/>
                                                <w:right w:val="none" w:sz="0" w:space="0" w:color="auto"/>
                                              </w:divBdr>
                                              <w:divsChild>
                                                <w:div w:id="392193939">
                                                  <w:marLeft w:val="0"/>
                                                  <w:marRight w:val="0"/>
                                                  <w:marTop w:val="0"/>
                                                  <w:marBottom w:val="0"/>
                                                  <w:divBdr>
                                                    <w:top w:val="none" w:sz="0" w:space="0" w:color="auto"/>
                                                    <w:left w:val="none" w:sz="0" w:space="0" w:color="auto"/>
                                                    <w:bottom w:val="none" w:sz="0" w:space="0" w:color="auto"/>
                                                    <w:right w:val="none" w:sz="0" w:space="0" w:color="auto"/>
                                                  </w:divBdr>
                                                  <w:divsChild>
                                                    <w:div w:id="157786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5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2766857">
          <w:marLeft w:val="0"/>
          <w:marRight w:val="0"/>
          <w:marTop w:val="0"/>
          <w:marBottom w:val="0"/>
          <w:divBdr>
            <w:top w:val="none" w:sz="0" w:space="0" w:color="auto"/>
            <w:left w:val="none" w:sz="0" w:space="0" w:color="auto"/>
            <w:bottom w:val="none" w:sz="0" w:space="0" w:color="auto"/>
            <w:right w:val="none" w:sz="0" w:space="0" w:color="auto"/>
          </w:divBdr>
          <w:divsChild>
            <w:div w:id="742489778">
              <w:marLeft w:val="0"/>
              <w:marRight w:val="0"/>
              <w:marTop w:val="0"/>
              <w:marBottom w:val="0"/>
              <w:divBdr>
                <w:top w:val="none" w:sz="0" w:space="0" w:color="auto"/>
                <w:left w:val="none" w:sz="0" w:space="0" w:color="auto"/>
                <w:bottom w:val="none" w:sz="0" w:space="0" w:color="auto"/>
                <w:right w:val="none" w:sz="0" w:space="0" w:color="auto"/>
              </w:divBdr>
              <w:divsChild>
                <w:div w:id="532426386">
                  <w:marLeft w:val="0"/>
                  <w:marRight w:val="0"/>
                  <w:marTop w:val="0"/>
                  <w:marBottom w:val="0"/>
                  <w:divBdr>
                    <w:top w:val="none" w:sz="0" w:space="0" w:color="auto"/>
                    <w:left w:val="none" w:sz="0" w:space="0" w:color="auto"/>
                    <w:bottom w:val="none" w:sz="0" w:space="0" w:color="auto"/>
                    <w:right w:val="none" w:sz="0" w:space="0" w:color="auto"/>
                  </w:divBdr>
                  <w:divsChild>
                    <w:div w:id="618342780">
                      <w:marLeft w:val="0"/>
                      <w:marRight w:val="0"/>
                      <w:marTop w:val="0"/>
                      <w:marBottom w:val="0"/>
                      <w:divBdr>
                        <w:top w:val="none" w:sz="0" w:space="0" w:color="auto"/>
                        <w:left w:val="none" w:sz="0" w:space="0" w:color="auto"/>
                        <w:bottom w:val="none" w:sz="0" w:space="0" w:color="auto"/>
                        <w:right w:val="none" w:sz="0" w:space="0" w:color="auto"/>
                      </w:divBdr>
                      <w:divsChild>
                        <w:div w:id="357851851">
                          <w:marLeft w:val="0"/>
                          <w:marRight w:val="0"/>
                          <w:marTop w:val="0"/>
                          <w:marBottom w:val="0"/>
                          <w:divBdr>
                            <w:top w:val="none" w:sz="0" w:space="0" w:color="auto"/>
                            <w:left w:val="none" w:sz="0" w:space="0" w:color="auto"/>
                            <w:bottom w:val="none" w:sz="0" w:space="0" w:color="auto"/>
                            <w:right w:val="none" w:sz="0" w:space="0" w:color="auto"/>
                          </w:divBdr>
                          <w:divsChild>
                            <w:div w:id="1561133403">
                              <w:marLeft w:val="0"/>
                              <w:marRight w:val="0"/>
                              <w:marTop w:val="0"/>
                              <w:marBottom w:val="0"/>
                              <w:divBdr>
                                <w:top w:val="none" w:sz="0" w:space="0" w:color="auto"/>
                                <w:left w:val="none" w:sz="0" w:space="0" w:color="auto"/>
                                <w:bottom w:val="none" w:sz="0" w:space="0" w:color="auto"/>
                                <w:right w:val="none" w:sz="0" w:space="0" w:color="auto"/>
                              </w:divBdr>
                              <w:divsChild>
                                <w:div w:id="755831201">
                                  <w:marLeft w:val="0"/>
                                  <w:marRight w:val="0"/>
                                  <w:marTop w:val="0"/>
                                  <w:marBottom w:val="0"/>
                                  <w:divBdr>
                                    <w:top w:val="none" w:sz="0" w:space="0" w:color="auto"/>
                                    <w:left w:val="none" w:sz="0" w:space="0" w:color="auto"/>
                                    <w:bottom w:val="none" w:sz="0" w:space="0" w:color="auto"/>
                                    <w:right w:val="none" w:sz="0" w:space="0" w:color="auto"/>
                                  </w:divBdr>
                                  <w:divsChild>
                                    <w:div w:id="1412191983">
                                      <w:marLeft w:val="0"/>
                                      <w:marRight w:val="0"/>
                                      <w:marTop w:val="0"/>
                                      <w:marBottom w:val="0"/>
                                      <w:divBdr>
                                        <w:top w:val="none" w:sz="0" w:space="0" w:color="auto"/>
                                        <w:left w:val="none" w:sz="0" w:space="0" w:color="auto"/>
                                        <w:bottom w:val="none" w:sz="0" w:space="0" w:color="auto"/>
                                        <w:right w:val="none" w:sz="0" w:space="0" w:color="auto"/>
                                      </w:divBdr>
                                      <w:divsChild>
                                        <w:div w:id="1960793683">
                                          <w:marLeft w:val="0"/>
                                          <w:marRight w:val="0"/>
                                          <w:marTop w:val="0"/>
                                          <w:marBottom w:val="0"/>
                                          <w:divBdr>
                                            <w:top w:val="none" w:sz="0" w:space="0" w:color="auto"/>
                                            <w:left w:val="none" w:sz="0" w:space="0" w:color="auto"/>
                                            <w:bottom w:val="none" w:sz="0" w:space="0" w:color="auto"/>
                                            <w:right w:val="none" w:sz="0" w:space="0" w:color="auto"/>
                                          </w:divBdr>
                                          <w:divsChild>
                                            <w:div w:id="23343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480770">
          <w:marLeft w:val="0"/>
          <w:marRight w:val="0"/>
          <w:marTop w:val="0"/>
          <w:marBottom w:val="0"/>
          <w:divBdr>
            <w:top w:val="none" w:sz="0" w:space="0" w:color="auto"/>
            <w:left w:val="none" w:sz="0" w:space="0" w:color="auto"/>
            <w:bottom w:val="none" w:sz="0" w:space="0" w:color="auto"/>
            <w:right w:val="none" w:sz="0" w:space="0" w:color="auto"/>
          </w:divBdr>
          <w:divsChild>
            <w:div w:id="944728168">
              <w:marLeft w:val="0"/>
              <w:marRight w:val="0"/>
              <w:marTop w:val="0"/>
              <w:marBottom w:val="0"/>
              <w:divBdr>
                <w:top w:val="none" w:sz="0" w:space="0" w:color="auto"/>
                <w:left w:val="none" w:sz="0" w:space="0" w:color="auto"/>
                <w:bottom w:val="none" w:sz="0" w:space="0" w:color="auto"/>
                <w:right w:val="none" w:sz="0" w:space="0" w:color="auto"/>
              </w:divBdr>
              <w:divsChild>
                <w:div w:id="1871066401">
                  <w:marLeft w:val="0"/>
                  <w:marRight w:val="0"/>
                  <w:marTop w:val="0"/>
                  <w:marBottom w:val="0"/>
                  <w:divBdr>
                    <w:top w:val="none" w:sz="0" w:space="0" w:color="auto"/>
                    <w:left w:val="none" w:sz="0" w:space="0" w:color="auto"/>
                    <w:bottom w:val="none" w:sz="0" w:space="0" w:color="auto"/>
                    <w:right w:val="none" w:sz="0" w:space="0" w:color="auto"/>
                  </w:divBdr>
                  <w:divsChild>
                    <w:div w:id="1972206690">
                      <w:marLeft w:val="0"/>
                      <w:marRight w:val="0"/>
                      <w:marTop w:val="0"/>
                      <w:marBottom w:val="0"/>
                      <w:divBdr>
                        <w:top w:val="none" w:sz="0" w:space="0" w:color="auto"/>
                        <w:left w:val="none" w:sz="0" w:space="0" w:color="auto"/>
                        <w:bottom w:val="none" w:sz="0" w:space="0" w:color="auto"/>
                        <w:right w:val="none" w:sz="0" w:space="0" w:color="auto"/>
                      </w:divBdr>
                      <w:divsChild>
                        <w:div w:id="906183738">
                          <w:marLeft w:val="0"/>
                          <w:marRight w:val="0"/>
                          <w:marTop w:val="0"/>
                          <w:marBottom w:val="0"/>
                          <w:divBdr>
                            <w:top w:val="none" w:sz="0" w:space="0" w:color="auto"/>
                            <w:left w:val="none" w:sz="0" w:space="0" w:color="auto"/>
                            <w:bottom w:val="none" w:sz="0" w:space="0" w:color="auto"/>
                            <w:right w:val="none" w:sz="0" w:space="0" w:color="auto"/>
                          </w:divBdr>
                          <w:divsChild>
                            <w:div w:id="737243178">
                              <w:marLeft w:val="0"/>
                              <w:marRight w:val="0"/>
                              <w:marTop w:val="0"/>
                              <w:marBottom w:val="0"/>
                              <w:divBdr>
                                <w:top w:val="none" w:sz="0" w:space="0" w:color="auto"/>
                                <w:left w:val="none" w:sz="0" w:space="0" w:color="auto"/>
                                <w:bottom w:val="none" w:sz="0" w:space="0" w:color="auto"/>
                                <w:right w:val="none" w:sz="0" w:space="0" w:color="auto"/>
                              </w:divBdr>
                              <w:divsChild>
                                <w:div w:id="803959870">
                                  <w:marLeft w:val="0"/>
                                  <w:marRight w:val="0"/>
                                  <w:marTop w:val="0"/>
                                  <w:marBottom w:val="0"/>
                                  <w:divBdr>
                                    <w:top w:val="none" w:sz="0" w:space="0" w:color="auto"/>
                                    <w:left w:val="none" w:sz="0" w:space="0" w:color="auto"/>
                                    <w:bottom w:val="none" w:sz="0" w:space="0" w:color="auto"/>
                                    <w:right w:val="none" w:sz="0" w:space="0" w:color="auto"/>
                                  </w:divBdr>
                                  <w:divsChild>
                                    <w:div w:id="98793655">
                                      <w:marLeft w:val="0"/>
                                      <w:marRight w:val="0"/>
                                      <w:marTop w:val="0"/>
                                      <w:marBottom w:val="0"/>
                                      <w:divBdr>
                                        <w:top w:val="none" w:sz="0" w:space="0" w:color="auto"/>
                                        <w:left w:val="none" w:sz="0" w:space="0" w:color="auto"/>
                                        <w:bottom w:val="none" w:sz="0" w:space="0" w:color="auto"/>
                                        <w:right w:val="none" w:sz="0" w:space="0" w:color="auto"/>
                                      </w:divBdr>
                                      <w:divsChild>
                                        <w:div w:id="209727796">
                                          <w:marLeft w:val="0"/>
                                          <w:marRight w:val="0"/>
                                          <w:marTop w:val="0"/>
                                          <w:marBottom w:val="0"/>
                                          <w:divBdr>
                                            <w:top w:val="none" w:sz="0" w:space="0" w:color="auto"/>
                                            <w:left w:val="none" w:sz="0" w:space="0" w:color="auto"/>
                                            <w:bottom w:val="none" w:sz="0" w:space="0" w:color="auto"/>
                                            <w:right w:val="none" w:sz="0" w:space="0" w:color="auto"/>
                                          </w:divBdr>
                                          <w:divsChild>
                                            <w:div w:id="1153446811">
                                              <w:marLeft w:val="0"/>
                                              <w:marRight w:val="0"/>
                                              <w:marTop w:val="0"/>
                                              <w:marBottom w:val="0"/>
                                              <w:divBdr>
                                                <w:top w:val="none" w:sz="0" w:space="0" w:color="auto"/>
                                                <w:left w:val="none" w:sz="0" w:space="0" w:color="auto"/>
                                                <w:bottom w:val="none" w:sz="0" w:space="0" w:color="auto"/>
                                                <w:right w:val="none" w:sz="0" w:space="0" w:color="auto"/>
                                              </w:divBdr>
                                            </w:div>
                                            <w:div w:id="1156651039">
                                              <w:marLeft w:val="0"/>
                                              <w:marRight w:val="0"/>
                                              <w:marTop w:val="0"/>
                                              <w:marBottom w:val="0"/>
                                              <w:divBdr>
                                                <w:top w:val="none" w:sz="0" w:space="0" w:color="auto"/>
                                                <w:left w:val="none" w:sz="0" w:space="0" w:color="auto"/>
                                                <w:bottom w:val="none" w:sz="0" w:space="0" w:color="auto"/>
                                                <w:right w:val="none" w:sz="0" w:space="0" w:color="auto"/>
                                              </w:divBdr>
                                              <w:divsChild>
                                                <w:div w:id="415328218">
                                                  <w:marLeft w:val="0"/>
                                                  <w:marRight w:val="0"/>
                                                  <w:marTop w:val="0"/>
                                                  <w:marBottom w:val="0"/>
                                                  <w:divBdr>
                                                    <w:top w:val="none" w:sz="0" w:space="0" w:color="auto"/>
                                                    <w:left w:val="none" w:sz="0" w:space="0" w:color="auto"/>
                                                    <w:bottom w:val="none" w:sz="0" w:space="0" w:color="auto"/>
                                                    <w:right w:val="none" w:sz="0" w:space="0" w:color="auto"/>
                                                  </w:divBdr>
                                                  <w:divsChild>
                                                    <w:div w:id="137568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51255">
                                              <w:marLeft w:val="0"/>
                                              <w:marRight w:val="0"/>
                                              <w:marTop w:val="0"/>
                                              <w:marBottom w:val="0"/>
                                              <w:divBdr>
                                                <w:top w:val="none" w:sz="0" w:space="0" w:color="auto"/>
                                                <w:left w:val="none" w:sz="0" w:space="0" w:color="auto"/>
                                                <w:bottom w:val="none" w:sz="0" w:space="0" w:color="auto"/>
                                                <w:right w:val="none" w:sz="0" w:space="0" w:color="auto"/>
                                              </w:divBdr>
                                            </w:div>
                                          </w:divsChild>
                                        </w:div>
                                        <w:div w:id="1869444827">
                                          <w:marLeft w:val="0"/>
                                          <w:marRight w:val="0"/>
                                          <w:marTop w:val="0"/>
                                          <w:marBottom w:val="0"/>
                                          <w:divBdr>
                                            <w:top w:val="none" w:sz="0" w:space="0" w:color="auto"/>
                                            <w:left w:val="none" w:sz="0" w:space="0" w:color="auto"/>
                                            <w:bottom w:val="none" w:sz="0" w:space="0" w:color="auto"/>
                                            <w:right w:val="none" w:sz="0" w:space="0" w:color="auto"/>
                                          </w:divBdr>
                                          <w:divsChild>
                                            <w:div w:id="623971729">
                                              <w:marLeft w:val="0"/>
                                              <w:marRight w:val="0"/>
                                              <w:marTop w:val="0"/>
                                              <w:marBottom w:val="0"/>
                                              <w:divBdr>
                                                <w:top w:val="none" w:sz="0" w:space="0" w:color="auto"/>
                                                <w:left w:val="none" w:sz="0" w:space="0" w:color="auto"/>
                                                <w:bottom w:val="none" w:sz="0" w:space="0" w:color="auto"/>
                                                <w:right w:val="none" w:sz="0" w:space="0" w:color="auto"/>
                                              </w:divBdr>
                                            </w:div>
                                            <w:div w:id="1972705707">
                                              <w:marLeft w:val="0"/>
                                              <w:marRight w:val="0"/>
                                              <w:marTop w:val="0"/>
                                              <w:marBottom w:val="0"/>
                                              <w:divBdr>
                                                <w:top w:val="none" w:sz="0" w:space="0" w:color="auto"/>
                                                <w:left w:val="none" w:sz="0" w:space="0" w:color="auto"/>
                                                <w:bottom w:val="none" w:sz="0" w:space="0" w:color="auto"/>
                                                <w:right w:val="none" w:sz="0" w:space="0" w:color="auto"/>
                                              </w:divBdr>
                                              <w:divsChild>
                                                <w:div w:id="2048917747">
                                                  <w:marLeft w:val="0"/>
                                                  <w:marRight w:val="0"/>
                                                  <w:marTop w:val="0"/>
                                                  <w:marBottom w:val="0"/>
                                                  <w:divBdr>
                                                    <w:top w:val="none" w:sz="0" w:space="0" w:color="auto"/>
                                                    <w:left w:val="none" w:sz="0" w:space="0" w:color="auto"/>
                                                    <w:bottom w:val="none" w:sz="0" w:space="0" w:color="auto"/>
                                                    <w:right w:val="none" w:sz="0" w:space="0" w:color="auto"/>
                                                  </w:divBdr>
                                                  <w:divsChild>
                                                    <w:div w:id="198561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72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1111029">
                          <w:marLeft w:val="0"/>
                          <w:marRight w:val="0"/>
                          <w:marTop w:val="0"/>
                          <w:marBottom w:val="0"/>
                          <w:divBdr>
                            <w:top w:val="none" w:sz="0" w:space="0" w:color="auto"/>
                            <w:left w:val="none" w:sz="0" w:space="0" w:color="auto"/>
                            <w:bottom w:val="none" w:sz="0" w:space="0" w:color="auto"/>
                            <w:right w:val="none" w:sz="0" w:space="0" w:color="auto"/>
                          </w:divBdr>
                          <w:divsChild>
                            <w:div w:id="433280692">
                              <w:marLeft w:val="0"/>
                              <w:marRight w:val="0"/>
                              <w:marTop w:val="0"/>
                              <w:marBottom w:val="0"/>
                              <w:divBdr>
                                <w:top w:val="none" w:sz="0" w:space="0" w:color="auto"/>
                                <w:left w:val="none" w:sz="0" w:space="0" w:color="auto"/>
                                <w:bottom w:val="none" w:sz="0" w:space="0" w:color="auto"/>
                                <w:right w:val="none" w:sz="0" w:space="0" w:color="auto"/>
                              </w:divBdr>
                              <w:divsChild>
                                <w:div w:id="30889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3692186">
          <w:marLeft w:val="0"/>
          <w:marRight w:val="0"/>
          <w:marTop w:val="0"/>
          <w:marBottom w:val="0"/>
          <w:divBdr>
            <w:top w:val="none" w:sz="0" w:space="0" w:color="auto"/>
            <w:left w:val="none" w:sz="0" w:space="0" w:color="auto"/>
            <w:bottom w:val="none" w:sz="0" w:space="0" w:color="auto"/>
            <w:right w:val="none" w:sz="0" w:space="0" w:color="auto"/>
          </w:divBdr>
          <w:divsChild>
            <w:div w:id="96995498">
              <w:marLeft w:val="0"/>
              <w:marRight w:val="0"/>
              <w:marTop w:val="0"/>
              <w:marBottom w:val="0"/>
              <w:divBdr>
                <w:top w:val="none" w:sz="0" w:space="0" w:color="auto"/>
                <w:left w:val="none" w:sz="0" w:space="0" w:color="auto"/>
                <w:bottom w:val="none" w:sz="0" w:space="0" w:color="auto"/>
                <w:right w:val="none" w:sz="0" w:space="0" w:color="auto"/>
              </w:divBdr>
              <w:divsChild>
                <w:div w:id="1656762588">
                  <w:marLeft w:val="0"/>
                  <w:marRight w:val="0"/>
                  <w:marTop w:val="0"/>
                  <w:marBottom w:val="0"/>
                  <w:divBdr>
                    <w:top w:val="none" w:sz="0" w:space="0" w:color="auto"/>
                    <w:left w:val="none" w:sz="0" w:space="0" w:color="auto"/>
                    <w:bottom w:val="none" w:sz="0" w:space="0" w:color="auto"/>
                    <w:right w:val="none" w:sz="0" w:space="0" w:color="auto"/>
                  </w:divBdr>
                  <w:divsChild>
                    <w:div w:id="2025815345">
                      <w:marLeft w:val="0"/>
                      <w:marRight w:val="0"/>
                      <w:marTop w:val="0"/>
                      <w:marBottom w:val="0"/>
                      <w:divBdr>
                        <w:top w:val="none" w:sz="0" w:space="0" w:color="auto"/>
                        <w:left w:val="none" w:sz="0" w:space="0" w:color="auto"/>
                        <w:bottom w:val="none" w:sz="0" w:space="0" w:color="auto"/>
                        <w:right w:val="none" w:sz="0" w:space="0" w:color="auto"/>
                      </w:divBdr>
                      <w:divsChild>
                        <w:div w:id="1334449937">
                          <w:marLeft w:val="0"/>
                          <w:marRight w:val="0"/>
                          <w:marTop w:val="0"/>
                          <w:marBottom w:val="0"/>
                          <w:divBdr>
                            <w:top w:val="none" w:sz="0" w:space="0" w:color="auto"/>
                            <w:left w:val="none" w:sz="0" w:space="0" w:color="auto"/>
                            <w:bottom w:val="none" w:sz="0" w:space="0" w:color="auto"/>
                            <w:right w:val="none" w:sz="0" w:space="0" w:color="auto"/>
                          </w:divBdr>
                          <w:divsChild>
                            <w:div w:id="551892721">
                              <w:marLeft w:val="0"/>
                              <w:marRight w:val="0"/>
                              <w:marTop w:val="0"/>
                              <w:marBottom w:val="0"/>
                              <w:divBdr>
                                <w:top w:val="none" w:sz="0" w:space="0" w:color="auto"/>
                                <w:left w:val="none" w:sz="0" w:space="0" w:color="auto"/>
                                <w:bottom w:val="none" w:sz="0" w:space="0" w:color="auto"/>
                                <w:right w:val="none" w:sz="0" w:space="0" w:color="auto"/>
                              </w:divBdr>
                              <w:divsChild>
                                <w:div w:id="1693797679">
                                  <w:marLeft w:val="0"/>
                                  <w:marRight w:val="0"/>
                                  <w:marTop w:val="0"/>
                                  <w:marBottom w:val="0"/>
                                  <w:divBdr>
                                    <w:top w:val="none" w:sz="0" w:space="0" w:color="auto"/>
                                    <w:left w:val="none" w:sz="0" w:space="0" w:color="auto"/>
                                    <w:bottom w:val="none" w:sz="0" w:space="0" w:color="auto"/>
                                    <w:right w:val="none" w:sz="0" w:space="0" w:color="auto"/>
                                  </w:divBdr>
                                  <w:divsChild>
                                    <w:div w:id="722681703">
                                      <w:marLeft w:val="0"/>
                                      <w:marRight w:val="0"/>
                                      <w:marTop w:val="0"/>
                                      <w:marBottom w:val="0"/>
                                      <w:divBdr>
                                        <w:top w:val="none" w:sz="0" w:space="0" w:color="auto"/>
                                        <w:left w:val="none" w:sz="0" w:space="0" w:color="auto"/>
                                        <w:bottom w:val="none" w:sz="0" w:space="0" w:color="auto"/>
                                        <w:right w:val="none" w:sz="0" w:space="0" w:color="auto"/>
                                      </w:divBdr>
                                      <w:divsChild>
                                        <w:div w:id="679501905">
                                          <w:marLeft w:val="0"/>
                                          <w:marRight w:val="0"/>
                                          <w:marTop w:val="0"/>
                                          <w:marBottom w:val="0"/>
                                          <w:divBdr>
                                            <w:top w:val="none" w:sz="0" w:space="0" w:color="auto"/>
                                            <w:left w:val="none" w:sz="0" w:space="0" w:color="auto"/>
                                            <w:bottom w:val="none" w:sz="0" w:space="0" w:color="auto"/>
                                            <w:right w:val="none" w:sz="0" w:space="0" w:color="auto"/>
                                          </w:divBdr>
                                          <w:divsChild>
                                            <w:div w:id="144095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9565416">
          <w:marLeft w:val="0"/>
          <w:marRight w:val="0"/>
          <w:marTop w:val="0"/>
          <w:marBottom w:val="0"/>
          <w:divBdr>
            <w:top w:val="none" w:sz="0" w:space="0" w:color="auto"/>
            <w:left w:val="none" w:sz="0" w:space="0" w:color="auto"/>
            <w:bottom w:val="none" w:sz="0" w:space="0" w:color="auto"/>
            <w:right w:val="none" w:sz="0" w:space="0" w:color="auto"/>
          </w:divBdr>
          <w:divsChild>
            <w:div w:id="943725939">
              <w:marLeft w:val="0"/>
              <w:marRight w:val="0"/>
              <w:marTop w:val="0"/>
              <w:marBottom w:val="0"/>
              <w:divBdr>
                <w:top w:val="none" w:sz="0" w:space="0" w:color="auto"/>
                <w:left w:val="none" w:sz="0" w:space="0" w:color="auto"/>
                <w:bottom w:val="none" w:sz="0" w:space="0" w:color="auto"/>
                <w:right w:val="none" w:sz="0" w:space="0" w:color="auto"/>
              </w:divBdr>
              <w:divsChild>
                <w:div w:id="21788448">
                  <w:marLeft w:val="0"/>
                  <w:marRight w:val="0"/>
                  <w:marTop w:val="0"/>
                  <w:marBottom w:val="0"/>
                  <w:divBdr>
                    <w:top w:val="none" w:sz="0" w:space="0" w:color="auto"/>
                    <w:left w:val="none" w:sz="0" w:space="0" w:color="auto"/>
                    <w:bottom w:val="none" w:sz="0" w:space="0" w:color="auto"/>
                    <w:right w:val="none" w:sz="0" w:space="0" w:color="auto"/>
                  </w:divBdr>
                  <w:divsChild>
                    <w:div w:id="1656952346">
                      <w:marLeft w:val="0"/>
                      <w:marRight w:val="0"/>
                      <w:marTop w:val="0"/>
                      <w:marBottom w:val="0"/>
                      <w:divBdr>
                        <w:top w:val="none" w:sz="0" w:space="0" w:color="auto"/>
                        <w:left w:val="none" w:sz="0" w:space="0" w:color="auto"/>
                        <w:bottom w:val="none" w:sz="0" w:space="0" w:color="auto"/>
                        <w:right w:val="none" w:sz="0" w:space="0" w:color="auto"/>
                      </w:divBdr>
                      <w:divsChild>
                        <w:div w:id="1038623609">
                          <w:marLeft w:val="0"/>
                          <w:marRight w:val="0"/>
                          <w:marTop w:val="0"/>
                          <w:marBottom w:val="0"/>
                          <w:divBdr>
                            <w:top w:val="none" w:sz="0" w:space="0" w:color="auto"/>
                            <w:left w:val="none" w:sz="0" w:space="0" w:color="auto"/>
                            <w:bottom w:val="none" w:sz="0" w:space="0" w:color="auto"/>
                            <w:right w:val="none" w:sz="0" w:space="0" w:color="auto"/>
                          </w:divBdr>
                          <w:divsChild>
                            <w:div w:id="1350453024">
                              <w:marLeft w:val="0"/>
                              <w:marRight w:val="0"/>
                              <w:marTop w:val="0"/>
                              <w:marBottom w:val="0"/>
                              <w:divBdr>
                                <w:top w:val="none" w:sz="0" w:space="0" w:color="auto"/>
                                <w:left w:val="none" w:sz="0" w:space="0" w:color="auto"/>
                                <w:bottom w:val="none" w:sz="0" w:space="0" w:color="auto"/>
                                <w:right w:val="none" w:sz="0" w:space="0" w:color="auto"/>
                              </w:divBdr>
                              <w:divsChild>
                                <w:div w:id="1102385339">
                                  <w:marLeft w:val="0"/>
                                  <w:marRight w:val="0"/>
                                  <w:marTop w:val="0"/>
                                  <w:marBottom w:val="0"/>
                                  <w:divBdr>
                                    <w:top w:val="none" w:sz="0" w:space="0" w:color="auto"/>
                                    <w:left w:val="none" w:sz="0" w:space="0" w:color="auto"/>
                                    <w:bottom w:val="none" w:sz="0" w:space="0" w:color="auto"/>
                                    <w:right w:val="none" w:sz="0" w:space="0" w:color="auto"/>
                                  </w:divBdr>
                                  <w:divsChild>
                                    <w:div w:id="1531071151">
                                      <w:marLeft w:val="0"/>
                                      <w:marRight w:val="0"/>
                                      <w:marTop w:val="0"/>
                                      <w:marBottom w:val="0"/>
                                      <w:divBdr>
                                        <w:top w:val="none" w:sz="0" w:space="0" w:color="auto"/>
                                        <w:left w:val="none" w:sz="0" w:space="0" w:color="auto"/>
                                        <w:bottom w:val="none" w:sz="0" w:space="0" w:color="auto"/>
                                        <w:right w:val="none" w:sz="0" w:space="0" w:color="auto"/>
                                      </w:divBdr>
                                      <w:divsChild>
                                        <w:div w:id="1082027324">
                                          <w:marLeft w:val="0"/>
                                          <w:marRight w:val="0"/>
                                          <w:marTop w:val="0"/>
                                          <w:marBottom w:val="0"/>
                                          <w:divBdr>
                                            <w:top w:val="none" w:sz="0" w:space="0" w:color="auto"/>
                                            <w:left w:val="none" w:sz="0" w:space="0" w:color="auto"/>
                                            <w:bottom w:val="none" w:sz="0" w:space="0" w:color="auto"/>
                                            <w:right w:val="none" w:sz="0" w:space="0" w:color="auto"/>
                                          </w:divBdr>
                                          <w:divsChild>
                                            <w:div w:id="283929397">
                                              <w:marLeft w:val="0"/>
                                              <w:marRight w:val="0"/>
                                              <w:marTop w:val="0"/>
                                              <w:marBottom w:val="0"/>
                                              <w:divBdr>
                                                <w:top w:val="none" w:sz="0" w:space="0" w:color="auto"/>
                                                <w:left w:val="none" w:sz="0" w:space="0" w:color="auto"/>
                                                <w:bottom w:val="none" w:sz="0" w:space="0" w:color="auto"/>
                                                <w:right w:val="none" w:sz="0" w:space="0" w:color="auto"/>
                                              </w:divBdr>
                                            </w:div>
                                            <w:div w:id="538082601">
                                              <w:marLeft w:val="0"/>
                                              <w:marRight w:val="0"/>
                                              <w:marTop w:val="0"/>
                                              <w:marBottom w:val="0"/>
                                              <w:divBdr>
                                                <w:top w:val="none" w:sz="0" w:space="0" w:color="auto"/>
                                                <w:left w:val="none" w:sz="0" w:space="0" w:color="auto"/>
                                                <w:bottom w:val="none" w:sz="0" w:space="0" w:color="auto"/>
                                                <w:right w:val="none" w:sz="0" w:space="0" w:color="auto"/>
                                              </w:divBdr>
                                              <w:divsChild>
                                                <w:div w:id="453982459">
                                                  <w:marLeft w:val="0"/>
                                                  <w:marRight w:val="0"/>
                                                  <w:marTop w:val="0"/>
                                                  <w:marBottom w:val="0"/>
                                                  <w:divBdr>
                                                    <w:top w:val="none" w:sz="0" w:space="0" w:color="auto"/>
                                                    <w:left w:val="none" w:sz="0" w:space="0" w:color="auto"/>
                                                    <w:bottom w:val="none" w:sz="0" w:space="0" w:color="auto"/>
                                                    <w:right w:val="none" w:sz="0" w:space="0" w:color="auto"/>
                                                  </w:divBdr>
                                                  <w:divsChild>
                                                    <w:div w:id="189859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071800">
                                              <w:marLeft w:val="0"/>
                                              <w:marRight w:val="0"/>
                                              <w:marTop w:val="0"/>
                                              <w:marBottom w:val="0"/>
                                              <w:divBdr>
                                                <w:top w:val="none" w:sz="0" w:space="0" w:color="auto"/>
                                                <w:left w:val="none" w:sz="0" w:space="0" w:color="auto"/>
                                                <w:bottom w:val="none" w:sz="0" w:space="0" w:color="auto"/>
                                                <w:right w:val="none" w:sz="0" w:space="0" w:color="auto"/>
                                              </w:divBdr>
                                            </w:div>
                                          </w:divsChild>
                                        </w:div>
                                        <w:div w:id="1477533118">
                                          <w:marLeft w:val="0"/>
                                          <w:marRight w:val="0"/>
                                          <w:marTop w:val="0"/>
                                          <w:marBottom w:val="0"/>
                                          <w:divBdr>
                                            <w:top w:val="none" w:sz="0" w:space="0" w:color="auto"/>
                                            <w:left w:val="none" w:sz="0" w:space="0" w:color="auto"/>
                                            <w:bottom w:val="none" w:sz="0" w:space="0" w:color="auto"/>
                                            <w:right w:val="none" w:sz="0" w:space="0" w:color="auto"/>
                                          </w:divBdr>
                                          <w:divsChild>
                                            <w:div w:id="926037323">
                                              <w:marLeft w:val="0"/>
                                              <w:marRight w:val="0"/>
                                              <w:marTop w:val="0"/>
                                              <w:marBottom w:val="0"/>
                                              <w:divBdr>
                                                <w:top w:val="none" w:sz="0" w:space="0" w:color="auto"/>
                                                <w:left w:val="none" w:sz="0" w:space="0" w:color="auto"/>
                                                <w:bottom w:val="none" w:sz="0" w:space="0" w:color="auto"/>
                                                <w:right w:val="none" w:sz="0" w:space="0" w:color="auto"/>
                                              </w:divBdr>
                                            </w:div>
                                            <w:div w:id="1291279531">
                                              <w:marLeft w:val="0"/>
                                              <w:marRight w:val="0"/>
                                              <w:marTop w:val="0"/>
                                              <w:marBottom w:val="0"/>
                                              <w:divBdr>
                                                <w:top w:val="none" w:sz="0" w:space="0" w:color="auto"/>
                                                <w:left w:val="none" w:sz="0" w:space="0" w:color="auto"/>
                                                <w:bottom w:val="none" w:sz="0" w:space="0" w:color="auto"/>
                                                <w:right w:val="none" w:sz="0" w:space="0" w:color="auto"/>
                                              </w:divBdr>
                                              <w:divsChild>
                                                <w:div w:id="1959945105">
                                                  <w:marLeft w:val="0"/>
                                                  <w:marRight w:val="0"/>
                                                  <w:marTop w:val="0"/>
                                                  <w:marBottom w:val="0"/>
                                                  <w:divBdr>
                                                    <w:top w:val="none" w:sz="0" w:space="0" w:color="auto"/>
                                                    <w:left w:val="none" w:sz="0" w:space="0" w:color="auto"/>
                                                    <w:bottom w:val="none" w:sz="0" w:space="0" w:color="auto"/>
                                                    <w:right w:val="none" w:sz="0" w:space="0" w:color="auto"/>
                                                  </w:divBdr>
                                                  <w:divsChild>
                                                    <w:div w:id="17473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84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4118</Words>
  <Characters>23479</Characters>
  <Application>Microsoft Office Word</Application>
  <DocSecurity>0</DocSecurity>
  <Lines>195</Lines>
  <Paragraphs>55</Paragraphs>
  <ScaleCrop>false</ScaleCrop>
  <Company/>
  <LinksUpToDate>false</LinksUpToDate>
  <CharactersWithSpaces>27542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Lee</dc:creator>
  <cp:keywords/>
  <dc:description/>
  <cp:lastModifiedBy>Stephen Lee</cp:lastModifiedBy>
  <cp:revision>2</cp:revision>
  <dcterms:created xsi:type="dcterms:W3CDTF">2025-04-12T15:42:00Z</dcterms:created>
  <dcterms:modified xsi:type="dcterms:W3CDTF">2025-04-12T15:42:00Z</dcterms:modified>
</cp:coreProperties>
</file>