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E86F42">
        <w:rPr>
          <w:b/>
          <w:i/>
          <w:u w:val="single"/>
        </w:rPr>
        <w:t>Predicting Movie Ratings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E86F42">
        <w:rPr>
          <w:b/>
          <w:u w:val="single"/>
        </w:rPr>
        <w:t>I. PROBLEM FORMULATION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52523" w:rsidRDefault="00052523" w:rsidP="00052523">
      <w:pPr>
        <w:pStyle w:val="ListBullet"/>
      </w:pPr>
      <w:r w:rsidRPr="00755199">
        <w:rPr>
          <w:b/>
        </w:rPr>
        <w:t>Recommender systems</w:t>
      </w:r>
      <w:r>
        <w:t xml:space="preserve"> are an important application of ML</w:t>
      </w:r>
    </w:p>
    <w:p w:rsidR="00052523" w:rsidRDefault="00052523" w:rsidP="00052523">
      <w:pPr>
        <w:pStyle w:val="ListBullet"/>
      </w:pPr>
      <w:r>
        <w:t xml:space="preserve">Many groups out in Silicon Valley are trying to build better recommender systems: Amazon, Netflix eBay, iTunes Genius </w:t>
      </w:r>
    </w:p>
    <w:p w:rsidR="00052523" w:rsidRDefault="00052523" w:rsidP="00052523">
      <w:pPr>
        <w:pStyle w:val="ListBullet"/>
      </w:pPr>
      <w:r>
        <w:t>These sorts of recommender systems look at what books you may have purchased in the past, or what movies you have rated in the past</w:t>
      </w:r>
    </w:p>
    <w:p w:rsidR="00052523" w:rsidRDefault="00052523" w:rsidP="00052523">
      <w:pPr>
        <w:pStyle w:val="ListBullet"/>
      </w:pPr>
      <w:r>
        <w:t xml:space="preserve">The systems are responsible for a substantial fraction of Amazon's revenue + for movies watched by Netflix users. </w:t>
      </w:r>
    </w:p>
    <w:p w:rsidR="00052523" w:rsidRDefault="00052523" w:rsidP="00052523">
      <w:pPr>
        <w:pStyle w:val="ListBullet"/>
      </w:pPr>
      <w:r>
        <w:t xml:space="preserve">An improvement in performance of a recommender system can have a substantial + immediate impact on the bottom line of many of these companies. </w:t>
      </w:r>
    </w:p>
    <w:p w:rsidR="00052523" w:rsidRDefault="00052523" w:rsidP="00052523">
      <w:pPr>
        <w:pStyle w:val="ListBullet"/>
      </w:pPr>
      <w:r>
        <w:t>Recommender systems are kind of a funny problem</w:t>
      </w:r>
    </w:p>
    <w:p w:rsidR="00052523" w:rsidRDefault="00052523" w:rsidP="00052523">
      <w:pPr>
        <w:pStyle w:val="ListBullet"/>
      </w:pPr>
      <w:r>
        <w:t xml:space="preserve">W/in academic ML, the problem of recommender systems actually receives relatively little attention, or at least a smaller fraction of what goes on w/in academia. </w:t>
      </w:r>
    </w:p>
    <w:p w:rsidR="00052523" w:rsidRDefault="00052523" w:rsidP="00052523">
      <w:pPr>
        <w:pStyle w:val="ListBullet"/>
      </w:pPr>
      <w:r>
        <w:t>But for many tech companies, the ability to build these systems seems to be a high priority</w:t>
      </w:r>
    </w:p>
    <w:p w:rsidR="00052523" w:rsidRDefault="00052523" w:rsidP="00052523">
      <w:pPr>
        <w:pStyle w:val="ListBullet"/>
      </w:pPr>
      <w:r>
        <w:t xml:space="preserve">There's this big idea in ML that, for some problems, there are algorithms that can try to </w:t>
      </w:r>
      <w:r w:rsidRPr="00A808D8">
        <w:rPr>
          <w:i/>
        </w:rPr>
        <w:t>automatically learn a good set of features for you</w:t>
      </w:r>
      <w:r>
        <w:t xml:space="preserve">. </w:t>
      </w:r>
    </w:p>
    <w:p w:rsidR="00052523" w:rsidRDefault="00052523" w:rsidP="00052523">
      <w:pPr>
        <w:pStyle w:val="ListBullet"/>
      </w:pPr>
      <w:r>
        <w:t xml:space="preserve">So rather than trying to hand design/code features, there are a few settings where you might be able to have an algorithm just learn what feature to use + a recommender system is just 1 example of that sort of setting. </w:t>
      </w:r>
    </w:p>
    <w:p w:rsidR="00052523" w:rsidRDefault="00052523" w:rsidP="00052523">
      <w:pPr>
        <w:pStyle w:val="ListBullet"/>
      </w:pPr>
      <w:r>
        <w:t xml:space="preserve">Modern problem: predicting movie ratings </w:t>
      </w:r>
      <w:r>
        <w:sym w:font="Wingdings" w:char="F0E8"/>
      </w:r>
      <w:r>
        <w:t xml:space="preserve"> 4 users rate different 5 movies using a 0-5 star rating</w:t>
      </w:r>
    </w:p>
    <w:p w:rsidR="00052523" w:rsidRDefault="00052523" w:rsidP="0005252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C3BAEDA" wp14:editId="68AFA6CD">
            <wp:extent cx="3657246" cy="12097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773" cy="12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 xml:space="preserve">Use n(u) = 4 to denote # of users + n(m) = 5 to denote the # of movies. </w:t>
      </w:r>
    </w:p>
    <w:p w:rsidR="00052523" w:rsidRDefault="00052523" w:rsidP="00052523">
      <w:pPr>
        <w:pStyle w:val="ListBullet"/>
      </w:pPr>
      <w:r>
        <w:t>It looks like Alice + Bob give high ratings to romcoms or movies about love + very low ratings to action movies</w:t>
      </w:r>
    </w:p>
    <w:p w:rsidR="00052523" w:rsidRDefault="00052523" w:rsidP="00052523">
      <w:pPr>
        <w:pStyle w:val="ListBullet"/>
      </w:pPr>
      <w:r>
        <w:t xml:space="preserve">For Carol and Dave, it's the opposite </w:t>
      </w:r>
      <w:r>
        <w:sym w:font="Wingdings" w:char="F0E0"/>
      </w:r>
      <w:r>
        <w:t xml:space="preserve"> really like the action movies + give them high ratings, but don't like romance + love-type movies as much. </w:t>
      </w:r>
    </w:p>
    <w:p w:rsidR="00052523" w:rsidRDefault="00052523" w:rsidP="00052523">
      <w:pPr>
        <w:pStyle w:val="ListBullet"/>
      </w:pPr>
      <w:r>
        <w:t xml:space="preserve">Our data comprises the following: we have these values r(i, j), which = 1 if user j has rated movie i. </w:t>
      </w:r>
    </w:p>
    <w:p w:rsidR="00052523" w:rsidRDefault="00052523" w:rsidP="00052523">
      <w:pPr>
        <w:pStyle w:val="ListBullet"/>
      </w:pPr>
      <w:r>
        <w:t xml:space="preserve">We also have a number y(i, j), which is the </w:t>
      </w:r>
      <w:r>
        <w:rPr>
          <w:i/>
        </w:rPr>
        <w:t>ac</w:t>
      </w:r>
      <w:r w:rsidRPr="00E06656">
        <w:rPr>
          <w:i/>
        </w:rPr>
        <w:t>t</w:t>
      </w:r>
      <w:r>
        <w:rPr>
          <w:i/>
        </w:rPr>
        <w:t>u</w:t>
      </w:r>
      <w:r w:rsidRPr="00E06656">
        <w:rPr>
          <w:i/>
        </w:rPr>
        <w:t>al rating</w:t>
      </w:r>
      <w:r>
        <w:t xml:space="preserve"> given by user j to movie I </w:t>
      </w:r>
      <w:r>
        <w:sym w:font="Wingdings" w:char="F0E0"/>
      </w:r>
      <w:r>
        <w:t xml:space="preserve"> a # from 0-5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>This is only defined when r(i, j) = 1</w:t>
      </w:r>
    </w:p>
    <w:p w:rsidR="00052523" w:rsidRDefault="00052523" w:rsidP="00052523">
      <w:pPr>
        <w:pStyle w:val="ListBullet"/>
      </w:pPr>
      <w:r>
        <w:t xml:space="preserve">The recommender system problem is given these r(i, j)'s + y(i, j)'s to look through the data + all the missing movie ratings to try to predict what these missing ratings should be. </w:t>
      </w:r>
    </w:p>
    <w:p w:rsidR="00052523" w:rsidRDefault="00052523" w:rsidP="00052523">
      <w:pPr>
        <w:pStyle w:val="ListBullet"/>
      </w:pPr>
      <w:r>
        <w:t xml:space="preserve">In the particular example, I have a very small number of movies + very small number of users, so most users have rated most movies 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 xml:space="preserve">In realistic settings, users may have rated only a minuscule fraction of movies </w:t>
      </w:r>
    </w:p>
    <w:p w:rsidR="00052523" w:rsidRDefault="00052523" w:rsidP="00052523">
      <w:pPr>
        <w:pStyle w:val="ListBullet"/>
      </w:pPr>
      <w:r>
        <w:lastRenderedPageBreak/>
        <w:t xml:space="preserve">Our job in developing a recommender system is to come up w/ a learning algorithm that can automatically fill in these missing values for us so that we can look at movies a user has not yet watched + recommend new movies to that user to watch. 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CONTENT-BASED RECOMMENDATIONS</w:t>
      </w:r>
    </w:p>
    <w:p w:rsidR="00052523" w:rsidRDefault="00052523" w:rsidP="0005252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052523" w:rsidRDefault="00052523" w:rsidP="00052523">
      <w:pPr>
        <w:pStyle w:val="ListBullet"/>
      </w:pPr>
      <w:r w:rsidRPr="0026544F">
        <w:rPr>
          <w:rFonts w:cstheme="minorHAnsi"/>
        </w:rPr>
        <w:t>Our 1</w:t>
      </w:r>
      <w:r w:rsidRPr="0026544F">
        <w:rPr>
          <w:rFonts w:cstheme="minorHAnsi"/>
          <w:vertAlign w:val="superscript"/>
        </w:rPr>
        <w:t>st</w:t>
      </w:r>
      <w:r w:rsidRPr="0026544F">
        <w:rPr>
          <w:rFonts w:cstheme="minorHAnsi"/>
        </w:rPr>
        <w:t xml:space="preserve"> </w:t>
      </w:r>
      <w:r>
        <w:t xml:space="preserve">approach to building a recommender system is called </w:t>
      </w:r>
      <w:r w:rsidRPr="0026544F">
        <w:rPr>
          <w:b/>
        </w:rPr>
        <w:t>content based recommendations</w:t>
      </w:r>
      <w:r>
        <w:t xml:space="preserve">. </w:t>
      </w:r>
    </w:p>
    <w:p w:rsidR="00052523" w:rsidRDefault="00052523" w:rsidP="00052523">
      <w:pPr>
        <w:pStyle w:val="ListBullet"/>
      </w:pPr>
      <w:r>
        <w:t xml:space="preserve">Suppose that for each movie, we have a set of 2 features, x1 </w:t>
      </w:r>
      <w:r>
        <w:sym w:font="Wingdings" w:char="F0E0"/>
      </w:r>
      <w:r>
        <w:t xml:space="preserve"> measures the degree to which a movie is a romantic movie + x2 </w:t>
      </w:r>
      <w:r>
        <w:sym w:font="Wingdings" w:char="F0E0"/>
      </w:r>
      <w:r>
        <w:t xml:space="preserve"> measures the degree to which a movie is an action movie</w:t>
      </w:r>
    </w:p>
    <w:p w:rsidR="00052523" w:rsidRDefault="00052523" w:rsidP="00052523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59EFCDC" wp14:editId="2F575D76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>If we have features like these, each movie can be represented w/ a feature vector w/ an intercept term x0</w:t>
      </w:r>
    </w:p>
    <w:p w:rsidR="00052523" w:rsidRDefault="00052523" w:rsidP="0005252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5A95407" wp14:editId="0C097A6C">
            <wp:extent cx="19907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>In these, n =2 b/c we have 2 features x1 + x2 capturing degree of romance + of action in each movie</w:t>
      </w:r>
    </w:p>
    <w:p w:rsidR="00052523" w:rsidRDefault="00052523" w:rsidP="00052523">
      <w:pPr>
        <w:pStyle w:val="ListBullet"/>
      </w:pPr>
      <w:r>
        <w:t xml:space="preserve">In order to make predictions, 1 thing we do is treat predicting ratings of each user as a </w:t>
      </w:r>
      <w:r w:rsidRPr="001C4545">
        <w:rPr>
          <w:i/>
        </w:rPr>
        <w:t>separate linear regression</w:t>
      </w:r>
      <w:r>
        <w:t xml:space="preserve"> problem (1 for each user)</w:t>
      </w:r>
    </w:p>
    <w:p w:rsidR="00052523" w:rsidRDefault="00052523" w:rsidP="00052523">
      <w:pPr>
        <w:pStyle w:val="ListBullet"/>
      </w:pPr>
      <w:r>
        <w:t>Specifically, say that for each user j, we're going to learn the parameter vector Өj in R3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>Ө(j) would be in R (n+1), where n = # of features not counting intercept term</w:t>
      </w:r>
    </w:p>
    <w:p w:rsidR="00052523" w:rsidRDefault="00052523" w:rsidP="00052523">
      <w:pPr>
        <w:pStyle w:val="ListBullet"/>
      </w:pPr>
      <w:r>
        <w:t xml:space="preserve">We're going to predict user j as rating movie i w/ just the inner product between parameters vector Ө + the features x(i). </w:t>
      </w:r>
    </w:p>
    <w:p w:rsidR="00052523" w:rsidRDefault="00052523" w:rsidP="00052523">
      <w:pPr>
        <w:pStyle w:val="ListBullet"/>
      </w:pPr>
      <w:r>
        <w:t>Associated w/ user 1 Alice would be some parameter vector Ө1 + our 2</w:t>
      </w:r>
      <w:r w:rsidRPr="00CB4000">
        <w:rPr>
          <w:vertAlign w:val="superscript"/>
        </w:rPr>
        <w:t>nd</w:t>
      </w:r>
      <w:r>
        <w:t xml:space="preserve"> user, Bob, will be associated w/ a different parameter vector Ө2, etc.</w:t>
      </w:r>
    </w:p>
    <w:p w:rsidR="00052523" w:rsidRDefault="00052523" w:rsidP="00052523">
      <w:pPr>
        <w:pStyle w:val="ListBullet"/>
      </w:pPr>
      <w:r>
        <w:t xml:space="preserve">You want to make a prediction for what Alice will think of the movie “Cute puppies of love”. </w:t>
      </w:r>
    </w:p>
    <w:p w:rsidR="00052523" w:rsidRDefault="00052523" w:rsidP="00052523">
      <w:pPr>
        <w:pStyle w:val="ListBullet"/>
      </w:pPr>
      <w:r>
        <w:t>That movie is going to have some parameter vector x3 = [1, 0.99, 0]</w:t>
      </w:r>
    </w:p>
    <w:p w:rsidR="00052523" w:rsidRDefault="00052523" w:rsidP="00052523">
      <w:pPr>
        <w:pStyle w:val="ListBullet"/>
      </w:pPr>
      <w:r>
        <w:t xml:space="preserve">Say we've somehow already gotten a parameter vector Ө1 for Alice (see later) via some unspecified learning algorithm learning it </w:t>
      </w:r>
      <w:r>
        <w:sym w:font="Wingdings" w:char="F0E0"/>
      </w:r>
      <w:r>
        <w:t xml:space="preserve"> Ө1 = [0, 5, 0]</w:t>
      </w:r>
    </w:p>
    <w:p w:rsidR="00052523" w:rsidRDefault="00052523" w:rsidP="00052523">
      <w:pPr>
        <w:pStyle w:val="ListBullet"/>
      </w:pPr>
      <w:r>
        <w:t xml:space="preserve">So our prediction for this entry is going to be Ө1(t)*x3, inner product between these2 vectors </w:t>
      </w:r>
    </w:p>
    <w:p w:rsidR="00052523" w:rsidRDefault="00052523" w:rsidP="0005252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AA2799" wp14:editId="34BDF26C">
            <wp:extent cx="3779520" cy="6958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602" cy="7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lastRenderedPageBreak/>
        <w:t xml:space="preserve">Maybe that seems like a reasonable value if indeed this is my parameter vector Ө1. </w:t>
      </w:r>
    </w:p>
    <w:p w:rsidR="00052523" w:rsidRDefault="00052523" w:rsidP="00052523">
      <w:pPr>
        <w:pStyle w:val="ListBullet"/>
      </w:pPr>
      <w:r>
        <w:t>All we're doing is applying a different copy of linear regression for each user + Alice has some parameter vector Ө1 we use to predict her ratings as a function of how romantic + how action packed a movie is</w:t>
      </w:r>
    </w:p>
    <w:p w:rsidR="00052523" w:rsidRDefault="00052523" w:rsidP="00052523">
      <w:pPr>
        <w:pStyle w:val="ListBullet"/>
      </w:pPr>
      <w:r>
        <w:t xml:space="preserve">Bob + Carol + Dave each of have a different linear function of the romantic-ness + action-ness + that that's how we predict their ratings. </w:t>
      </w:r>
    </w:p>
    <w:p w:rsidR="00052523" w:rsidRDefault="00052523" w:rsidP="00052523">
      <w:pPr>
        <w:pStyle w:val="ListBullet"/>
      </w:pPr>
      <w:r>
        <w:t>A reasonable value for Ө3 would be [0, 0, 5] (see ratings above)</w:t>
      </w:r>
    </w:p>
    <w:p w:rsidR="00052523" w:rsidRDefault="00052523" w:rsidP="00052523">
      <w:pPr>
        <w:pStyle w:val="ListBullet"/>
      </w:pPr>
      <w:r>
        <w:t xml:space="preserve">More formally, here's how we can write down the problem. </w:t>
      </w:r>
    </w:p>
    <w:p w:rsidR="00052523" w:rsidRDefault="00052523" w:rsidP="0005252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609EAE7" wp14:editId="75859FAB">
            <wp:extent cx="3829050" cy="44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369" cy="4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24B57C9" wp14:editId="3F738CD1">
            <wp:extent cx="4008120" cy="63890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309" cy="6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EEDFCC0" wp14:editId="1B062EE3">
            <wp:extent cx="2973705" cy="3005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662" cy="3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 xml:space="preserve">In order to learn the parameter vector Өj, how do we do so? </w:t>
      </w:r>
      <w:r>
        <w:sym w:font="Wingdings" w:char="F0E0"/>
      </w:r>
      <w:r>
        <w:t xml:space="preserve"> This is basically a linear regression problem. </w:t>
      </w:r>
    </w:p>
    <w:p w:rsidR="00052523" w:rsidRDefault="00052523" w:rsidP="00052523">
      <w:pPr>
        <w:pStyle w:val="ListBullet"/>
      </w:pPr>
      <w:r>
        <w:t xml:space="preserve">We can choose a parameter vector Өj so that the predicted values Өj(t)*x(i) are as close as possible to the values observed in our training sets/our data. </w:t>
      </w:r>
    </w:p>
    <w:p w:rsidR="00052523" w:rsidRDefault="00052523" w:rsidP="00052523">
      <w:pPr>
        <w:pStyle w:val="ListBullet"/>
      </w:pPr>
      <w:r>
        <w:t>So, in order to learn the parameter vector Өj, minimize (over the parameter vector Өj) the sum over all movies user j (AKA over all values of i conditioned on r(i, j) = 1) of the computed Өj(t)*x(i) (the prediction of user j's rating on movie i) minus - y(i, j)^2, the actual observed rating squared</w:t>
      </w:r>
    </w:p>
    <w:p w:rsidR="00052523" w:rsidRDefault="00052523" w:rsidP="00052523">
      <w:pPr>
        <w:pStyle w:val="ListBullet"/>
      </w:pPr>
      <w:r>
        <w:t xml:space="preserve">Then take this result + divide by the # of movies user j has actually rated </w:t>
      </w:r>
      <w:r>
        <w:sym w:font="Wingdings" w:char="F0E0"/>
      </w:r>
      <w:r>
        <w:t xml:space="preserve"> 2m(j)</w:t>
      </w:r>
    </w:p>
    <w:p w:rsidR="00052523" w:rsidRDefault="00052523" w:rsidP="0005252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7418BD6" wp14:editId="089E74A0">
            <wp:extent cx="5943600" cy="724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052523" w:rsidP="00052523">
      <w:pPr>
        <w:pStyle w:val="ListBullet"/>
      </w:pPr>
      <w:r>
        <w:t xml:space="preserve">This is just like the </w:t>
      </w:r>
      <w:r w:rsidRPr="00F53A03">
        <w:rPr>
          <w:b/>
        </w:rPr>
        <w:t>least squares</w:t>
      </w:r>
      <w:r>
        <w:t xml:space="preserve"> </w:t>
      </w:r>
      <w:r w:rsidRPr="00F53A03">
        <w:rPr>
          <w:b/>
        </w:rPr>
        <w:t>linear regression</w:t>
      </w:r>
      <w:r>
        <w:t xml:space="preserve"> where we want to choose the parameter vector Өj to minimize a squared error term</w:t>
      </w:r>
    </w:p>
    <w:p w:rsidR="00052523" w:rsidRDefault="00052523" w:rsidP="00052523">
      <w:pPr>
        <w:pStyle w:val="ListBullet"/>
      </w:pPr>
      <w:r>
        <w:t xml:space="preserve">If you want, you can add that </w:t>
      </w:r>
      <w:r w:rsidRPr="00205EB2">
        <w:rPr>
          <w:b/>
        </w:rPr>
        <w:t xml:space="preserve">regularization term </w:t>
      </w:r>
      <w:r w:rsidRPr="00F53A03">
        <w:rPr>
          <w:b/>
        </w:rPr>
        <w:sym w:font="Wingdings" w:char="F0E0"/>
      </w:r>
      <w:r w:rsidRPr="00205EB2">
        <w:rPr>
          <w:b/>
        </w:rPr>
        <w:t xml:space="preserve"> </w:t>
      </w:r>
      <w:r>
        <w:t>lambda over 2*the m(j) examples (the data points w/ which to fit the parameters of Өj)</w:t>
      </w:r>
    </w:p>
    <w:p w:rsidR="00052523" w:rsidRDefault="00052523" w:rsidP="00052523">
      <w:pPr>
        <w:pStyle w:val="ListBullet"/>
        <w:tabs>
          <w:tab w:val="clear" w:pos="360"/>
          <w:tab w:val="num" w:pos="720"/>
        </w:tabs>
        <w:ind w:left="720"/>
      </w:pPr>
      <w:r>
        <w:t xml:space="preserve">Өj is going to be an </w:t>
      </w:r>
      <w:r w:rsidR="00833CDF">
        <w:t>(</w:t>
      </w:r>
      <w:r>
        <w:t>n + 1</w:t>
      </w:r>
      <w:r w:rsidR="00833CDF">
        <w:t>)</w:t>
      </w:r>
      <w:r>
        <w:t xml:space="preserve">-dimensional vector, where n = the # of features we have per movie + we don't regularize over Ө0/over the </w:t>
      </w:r>
      <w:r>
        <w:rPr>
          <w:b/>
        </w:rPr>
        <w:t xml:space="preserve">bias terms </w:t>
      </w:r>
      <w:r>
        <w:t xml:space="preserve">so the sum is from k = 1 through n. </w:t>
      </w:r>
    </w:p>
    <w:p w:rsidR="003E2441" w:rsidRDefault="004978F3" w:rsidP="00052523">
      <w:pPr>
        <w:pStyle w:val="ListBullet"/>
      </w:pPr>
      <w:r>
        <w:t>I</w:t>
      </w:r>
      <w:r w:rsidR="00052523">
        <w:t xml:space="preserve">f you minimize this as a function of Өj, you get a pretty good estimate of a parameter vector Өj w/ which to make predictions for user j's movie ratings. </w:t>
      </w:r>
    </w:p>
    <w:p w:rsidR="003379AB" w:rsidRDefault="00052523" w:rsidP="00052523">
      <w:pPr>
        <w:pStyle w:val="ListBullet"/>
      </w:pPr>
      <w:r>
        <w:t>For recommender systems</w:t>
      </w:r>
      <w:r w:rsidR="003E2441">
        <w:t xml:space="preserve">, we </w:t>
      </w:r>
      <w:r>
        <w:t>change this notation a bit</w:t>
      </w:r>
      <w:r w:rsidR="003E2441">
        <w:t xml:space="preserve"> </w:t>
      </w:r>
      <w:r>
        <w:t>to simplify the subsequent math,</w:t>
      </w:r>
      <w:r w:rsidR="003379AB">
        <w:t xml:space="preserve"> </w:t>
      </w:r>
      <w:r>
        <w:t xml:space="preserve">get rid of </w:t>
      </w:r>
      <w:r w:rsidR="003379AB">
        <w:t>the m(j)</w:t>
      </w:r>
      <w:r>
        <w:t xml:space="preserve"> </w:t>
      </w:r>
    </w:p>
    <w:p w:rsidR="003379AB" w:rsidRDefault="003379AB" w:rsidP="001B00A5">
      <w:pPr>
        <w:pStyle w:val="ListBullet"/>
      </w:pPr>
      <w:r>
        <w:t xml:space="preserve">It’s </w:t>
      </w:r>
      <w:r w:rsidR="00052523">
        <w:t>a constant</w:t>
      </w:r>
      <w:r>
        <w:t xml:space="preserve"> so we </w:t>
      </w:r>
      <w:r w:rsidR="00052523">
        <w:t>can delete it w/out changing</w:t>
      </w:r>
      <w:r>
        <w:t xml:space="preserve"> the value of Ө</w:t>
      </w:r>
      <w:r w:rsidR="00052523">
        <w:t xml:space="preserve">j </w:t>
      </w:r>
      <w:r>
        <w:t xml:space="preserve">we </w:t>
      </w:r>
      <w:r w:rsidR="00052523">
        <w:t xml:space="preserve">get out of this optimization. </w:t>
      </w:r>
    </w:p>
    <w:p w:rsidR="003379AB" w:rsidRDefault="003379AB" w:rsidP="00052523">
      <w:pPr>
        <w:pStyle w:val="ListBullet"/>
      </w:pPr>
      <w:r>
        <w:t xml:space="preserve">Think of it as </w:t>
      </w:r>
      <w:r w:rsidR="00052523">
        <w:t>taking this whole ex</w:t>
      </w:r>
      <w:r>
        <w:t xml:space="preserve">pression + multiplying it by m(j) </w:t>
      </w:r>
      <w:r w:rsidR="00052523">
        <w:t>get rid of that constant</w:t>
      </w:r>
    </w:p>
    <w:p w:rsidR="003379AB" w:rsidRDefault="003379AB" w:rsidP="000300B0">
      <w:pPr>
        <w:pStyle w:val="ListBullet"/>
      </w:pPr>
      <w:r>
        <w:t xml:space="preserve">When </w:t>
      </w:r>
      <w:r w:rsidR="00052523">
        <w:t>I minimize this, I should still</w:t>
      </w:r>
      <w:r>
        <w:t xml:space="preserve"> </w:t>
      </w:r>
      <w:r w:rsidR="00052523">
        <w:t>get the s</w:t>
      </w:r>
      <w:r>
        <w:t>ame value of Ө</w:t>
      </w:r>
      <w:r w:rsidR="00052523">
        <w:t xml:space="preserve">j as before. </w:t>
      </w:r>
    </w:p>
    <w:p w:rsidR="003379AB" w:rsidRDefault="003379AB" w:rsidP="003379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43DE346E" wp14:editId="4CCCF6AA">
            <wp:extent cx="44577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9977"/>
                    <a:stretch/>
                  </pic:blipFill>
                  <pic:spPr bwMode="auto">
                    <a:xfrm>
                      <a:off x="0" y="0"/>
                      <a:ext cx="4487288" cy="103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9AB" w:rsidRDefault="00052523" w:rsidP="00BE60B9">
      <w:pPr>
        <w:pStyle w:val="ListBullet"/>
      </w:pPr>
      <w:r>
        <w:t>In order to learn Өj</w:t>
      </w:r>
      <w:r w:rsidR="003379AB">
        <w:t xml:space="preserve">, </w:t>
      </w:r>
      <w:r>
        <w:t xml:space="preserve">the parameter for user j, </w:t>
      </w:r>
      <w:r w:rsidR="003379AB">
        <w:t xml:space="preserve">minimize, </w:t>
      </w:r>
      <w:r>
        <w:t>over</w:t>
      </w:r>
      <w:r w:rsidR="003379AB">
        <w:t xml:space="preserve"> </w:t>
      </w:r>
      <w:r>
        <w:t>Ө</w:t>
      </w:r>
      <w:r w:rsidR="003379AB">
        <w:t xml:space="preserve">j, the </w:t>
      </w:r>
      <w:r>
        <w:t>optimization objectives</w:t>
      </w:r>
      <w:r w:rsidR="003379AB">
        <w:t xml:space="preserve">: </w:t>
      </w:r>
      <w:r>
        <w:t>our usual squared error term</w:t>
      </w:r>
      <w:r w:rsidR="003379AB">
        <w:t xml:space="preserve"> </w:t>
      </w:r>
      <w:r>
        <w:t xml:space="preserve">+ our regularizations term. </w:t>
      </w:r>
    </w:p>
    <w:p w:rsidR="00052523" w:rsidRDefault="00052523" w:rsidP="000B6AD0">
      <w:pPr>
        <w:pStyle w:val="ListBullet"/>
      </w:pPr>
      <w:r>
        <w:t>Now of course in building</w:t>
      </w:r>
      <w:r w:rsidR="003379AB">
        <w:t xml:space="preserve"> </w:t>
      </w:r>
      <w:r>
        <w:t>a recommender system, we don't just want to learn parameters for</w:t>
      </w:r>
      <w:r w:rsidR="003379AB">
        <w:t xml:space="preserve"> </w:t>
      </w:r>
      <w:r>
        <w:t xml:space="preserve">a </w:t>
      </w:r>
      <w:r w:rsidRPr="003379AB">
        <w:rPr>
          <w:i/>
        </w:rPr>
        <w:t>single</w:t>
      </w:r>
      <w:r>
        <w:t xml:space="preserve"> user</w:t>
      </w:r>
      <w:r w:rsidR="003379AB">
        <w:t xml:space="preserve">, but for </w:t>
      </w:r>
      <w:r>
        <w:t>all users</w:t>
      </w:r>
      <w:r w:rsidR="003379AB">
        <w:t xml:space="preserve"> </w:t>
      </w:r>
      <w:r w:rsidR="003379AB">
        <w:sym w:font="Wingdings" w:char="F0E0"/>
      </w:r>
      <w:r w:rsidR="003379AB">
        <w:t xml:space="preserve"> n(</w:t>
      </w:r>
      <w:r>
        <w:t>u</w:t>
      </w:r>
      <w:r w:rsidR="003379AB">
        <w:t>)</w:t>
      </w:r>
      <w:r>
        <w:t xml:space="preserve"> users</w:t>
      </w:r>
    </w:p>
    <w:p w:rsidR="003379AB" w:rsidRDefault="003379AB" w:rsidP="003379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4E3D7C5" wp14:editId="53D954DE">
            <wp:extent cx="4526280" cy="828852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0306"/>
                    <a:stretch/>
                  </pic:blipFill>
                  <pic:spPr bwMode="auto">
                    <a:xfrm>
                      <a:off x="0" y="0"/>
                      <a:ext cx="4594807" cy="84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523" w:rsidRDefault="004B627B" w:rsidP="00B012A4">
      <w:pPr>
        <w:pStyle w:val="ListBullet"/>
      </w:pPr>
      <w:r>
        <w:t>W</w:t>
      </w:r>
      <w:r w:rsidR="00FC7657">
        <w:t>e</w:t>
      </w:r>
      <w:bookmarkStart w:id="0" w:name="_GoBack"/>
      <w:bookmarkEnd w:id="0"/>
      <w:r>
        <w:t xml:space="preserve"> take the </w:t>
      </w:r>
      <w:r w:rsidR="00052523">
        <w:t xml:space="preserve">optimization objective + add </w:t>
      </w:r>
      <w:r>
        <w:t xml:space="preserve">an extra </w:t>
      </w:r>
      <w:r w:rsidR="00052523">
        <w:t>summation</w:t>
      </w:r>
      <w:r>
        <w:t xml:space="preserve"> for j = 1 to n(u) for both terms</w:t>
      </w:r>
    </w:p>
    <w:p w:rsidR="004B627B" w:rsidRDefault="004B627B" w:rsidP="00D868B0">
      <w:pPr>
        <w:pStyle w:val="ListBullet"/>
      </w:pPr>
      <w:r>
        <w:t xml:space="preserve">This sums the </w:t>
      </w:r>
      <w:r w:rsidR="00052523">
        <w:t>objective</w:t>
      </w:r>
      <w:r>
        <w:t xml:space="preserve"> </w:t>
      </w:r>
      <w:r w:rsidR="00052523">
        <w:t xml:space="preserve">over all users + then minimize this </w:t>
      </w:r>
      <w:r w:rsidR="00052523" w:rsidRPr="004B627B">
        <w:rPr>
          <w:i/>
        </w:rPr>
        <w:t>overall</w:t>
      </w:r>
      <w:r w:rsidR="00052523">
        <w:t xml:space="preserve"> optimization</w:t>
      </w:r>
      <w:r>
        <w:t xml:space="preserve"> </w:t>
      </w:r>
      <w:r w:rsidR="00052523">
        <w:t>objective</w:t>
      </w:r>
      <w:r>
        <w:t>/cost function</w:t>
      </w:r>
    </w:p>
    <w:p w:rsidR="004B627B" w:rsidRDefault="004B627B" w:rsidP="00EB5097">
      <w:pPr>
        <w:pStyle w:val="ListBullet"/>
      </w:pPr>
      <w:r>
        <w:t xml:space="preserve">When </w:t>
      </w:r>
      <w:r w:rsidR="00052523">
        <w:t>I minimize this as</w:t>
      </w:r>
      <w:r>
        <w:t xml:space="preserve"> a function of Ө1, Ө2, up to Өn(u)</w:t>
      </w:r>
      <w:r w:rsidR="00052523">
        <w:t>, I get a separate</w:t>
      </w:r>
      <w:r>
        <w:t xml:space="preserve"> parameter vector for each user </w:t>
      </w:r>
      <w:r w:rsidR="00052523">
        <w:t>+ I can then use that to make</w:t>
      </w:r>
      <w:r>
        <w:t xml:space="preserve"> </w:t>
      </w:r>
      <w:r w:rsidR="00052523">
        <w:t xml:space="preserve">predictions for all </w:t>
      </w:r>
      <w:r>
        <w:t xml:space="preserve">n(u) </w:t>
      </w:r>
      <w:r w:rsidR="00052523">
        <w:t xml:space="preserve">users. </w:t>
      </w:r>
    </w:p>
    <w:p w:rsidR="004B627B" w:rsidRDefault="004B627B" w:rsidP="004B627B">
      <w:pPr>
        <w:pStyle w:val="ListBullet"/>
      </w:pPr>
      <w:r>
        <w:t xml:space="preserve">Putting </w:t>
      </w:r>
      <w:r w:rsidR="00052523">
        <w:t xml:space="preserve">everything together, our optimization objective </w:t>
      </w:r>
      <w:r>
        <w:t>=</w:t>
      </w:r>
      <w:r w:rsidR="00052523">
        <w:t xml:space="preserve"> </w:t>
      </w:r>
      <w:r>
        <w:rPr>
          <w:b/>
        </w:rPr>
        <w:t>J(Ө1, ..., Ө</w:t>
      </w:r>
      <w:r w:rsidR="00052523" w:rsidRPr="004B627B">
        <w:rPr>
          <w:b/>
        </w:rPr>
        <w:t>n</w:t>
      </w:r>
      <w:r>
        <w:rPr>
          <w:b/>
        </w:rPr>
        <w:t>(</w:t>
      </w:r>
      <w:r w:rsidR="00052523" w:rsidRPr="004B627B">
        <w:rPr>
          <w:b/>
        </w:rPr>
        <w:t>u</w:t>
      </w:r>
      <w:r>
        <w:rPr>
          <w:b/>
        </w:rPr>
        <w:t>)</w:t>
      </w:r>
      <w:r w:rsidR="00052523" w:rsidRPr="004B627B">
        <w:rPr>
          <w:b/>
        </w:rPr>
        <w:t>).</w:t>
      </w:r>
      <w:r w:rsidR="00052523">
        <w:t xml:space="preserve"> </w:t>
      </w:r>
    </w:p>
    <w:p w:rsidR="00F056CF" w:rsidRDefault="00052523" w:rsidP="007A0DE1">
      <w:pPr>
        <w:pStyle w:val="ListBullet"/>
      </w:pPr>
      <w:r>
        <w:t xml:space="preserve">Next, in order to actually </w:t>
      </w:r>
      <w:r w:rsidR="00F056CF">
        <w:t xml:space="preserve">DO </w:t>
      </w:r>
      <w:r>
        <w:t>the minimization, deri</w:t>
      </w:r>
      <w:r w:rsidR="00F056CF">
        <w:t>ve the gradient descent update:</w:t>
      </w:r>
    </w:p>
    <w:p w:rsidR="00F056CF" w:rsidRDefault="00F056CF" w:rsidP="008D15B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7459CF2" wp14:editId="6790E59C">
            <wp:extent cx="4815840" cy="1100028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5098" cy="11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5" w:rsidRDefault="00036705" w:rsidP="004F45F4">
      <w:pPr>
        <w:pStyle w:val="ListBullet"/>
      </w:pPr>
      <w:r>
        <w:t xml:space="preserve">There's </w:t>
      </w:r>
      <w:r w:rsidR="00052523">
        <w:t>slightly different cases when</w:t>
      </w:r>
      <w:r>
        <w:t xml:space="preserve"> </w:t>
      </w:r>
      <w:r w:rsidR="00052523">
        <w:t xml:space="preserve">k </w:t>
      </w:r>
      <w:r>
        <w:t xml:space="preserve">= </w:t>
      </w:r>
      <w:r w:rsidR="00052523">
        <w:t xml:space="preserve">0 + when k </w:t>
      </w:r>
      <w:r>
        <w:t>!= 0, b</w:t>
      </w:r>
      <w:r w:rsidR="00052523">
        <w:t xml:space="preserve">/c our regularization term regularizes only </w:t>
      </w:r>
      <w:r>
        <w:t>values of Ө</w:t>
      </w:r>
      <w:r w:rsidR="00052523">
        <w:t>j</w:t>
      </w:r>
      <w:r>
        <w:t>(</w:t>
      </w:r>
      <w:r w:rsidR="00052523">
        <w:t>k</w:t>
      </w:r>
      <w:r>
        <w:t>)</w:t>
      </w:r>
      <w:r w:rsidR="00052523">
        <w:t xml:space="preserve"> for k </w:t>
      </w:r>
      <w:r>
        <w:t xml:space="preserve">!= </w:t>
      </w:r>
      <w:r w:rsidR="00052523">
        <w:t>0</w:t>
      </w:r>
      <w:r>
        <w:t xml:space="preserve"> (don't regularize Ө0)</w:t>
      </w:r>
    </w:p>
    <w:p w:rsidR="002E1649" w:rsidRDefault="00036705" w:rsidP="005473F8">
      <w:pPr>
        <w:pStyle w:val="ListBullet"/>
      </w:pPr>
      <w:r>
        <w:t xml:space="preserve">Remember the term alpha/learning rate is multiplied by </w:t>
      </w:r>
      <w:r w:rsidR="00052523">
        <w:t>is just the partial derivative</w:t>
      </w:r>
      <w:r>
        <w:t xml:space="preserve"> </w:t>
      </w:r>
      <w:r w:rsidR="00052523">
        <w:t>w/ respect to your parameter</w:t>
      </w:r>
      <w:r w:rsidR="003D54D2">
        <w:t xml:space="preserve"> </w:t>
      </w:r>
      <w:r w:rsidR="00052523">
        <w:t xml:space="preserve">of your optimization objective. </w:t>
      </w:r>
    </w:p>
    <w:p w:rsidR="002E1649" w:rsidRDefault="002E1649" w:rsidP="002E164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9A2DAA7" wp14:editId="5D991CF0">
            <wp:extent cx="3094831" cy="1134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3036" cy="11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Default="0019392E" w:rsidP="001F090D">
      <w:pPr>
        <w:pStyle w:val="ListBullet"/>
      </w:pPr>
      <w:r>
        <w:t xml:space="preserve">These </w:t>
      </w:r>
      <w:r w:rsidR="00052523">
        <w:t>gradient descent update</w:t>
      </w:r>
      <w:r>
        <w:t>s</w:t>
      </w:r>
      <w:r w:rsidR="00052523">
        <w:t xml:space="preserve"> are essentially</w:t>
      </w:r>
      <w:r>
        <w:t xml:space="preserve"> </w:t>
      </w:r>
      <w:r w:rsidR="00052523">
        <w:t xml:space="preserve">the same as </w:t>
      </w:r>
      <w:r>
        <w:t xml:space="preserve">in </w:t>
      </w:r>
      <w:r w:rsidR="00052523">
        <w:t>linear regression</w:t>
      </w:r>
      <w:r>
        <w:t xml:space="preserve">, but </w:t>
      </w:r>
      <w:r w:rsidR="00052523">
        <w:t>for</w:t>
      </w:r>
      <w:r>
        <w:t xml:space="preserve"> </w:t>
      </w:r>
      <w:r w:rsidR="00052523">
        <w:t>li</w:t>
      </w:r>
      <w:r>
        <w:t>near regression we have these 1/</w:t>
      </w:r>
      <w:r w:rsidR="00052523">
        <w:t>m</w:t>
      </w:r>
      <w:r>
        <w:t>(j)</w:t>
      </w:r>
      <w:r w:rsidR="00052523">
        <w:t>,</w:t>
      </w:r>
      <w:r>
        <w:t xml:space="preserve"> but here</w:t>
      </w:r>
      <w:r w:rsidR="00052523">
        <w:t>, we got rid of</w:t>
      </w:r>
      <w:r w:rsidR="00ED6526">
        <w:t xml:space="preserve"> it</w:t>
      </w:r>
      <w:r w:rsidR="00052523">
        <w:t xml:space="preserve"> </w:t>
      </w:r>
    </w:p>
    <w:p w:rsidR="005D673F" w:rsidRDefault="005D673F" w:rsidP="001F090D">
      <w:pPr>
        <w:pStyle w:val="ListBullet"/>
      </w:pPr>
      <w:r>
        <w:t>Now we just have the sum of squared errors of the training examples multiplied by x(k) + the regularization term that contributes to the derivative</w:t>
      </w:r>
    </w:p>
    <w:p w:rsidR="005D673F" w:rsidRDefault="00ED6526" w:rsidP="00F025D2">
      <w:pPr>
        <w:pStyle w:val="ListBullet"/>
      </w:pPr>
      <w:r>
        <w:t xml:space="preserve">So, </w:t>
      </w:r>
      <w:r w:rsidR="00052523">
        <w:t>if using gradient</w:t>
      </w:r>
      <w:r>
        <w:t xml:space="preserve"> descent, this is </w:t>
      </w:r>
      <w:r w:rsidR="00052523">
        <w:t xml:space="preserve">how you can minimize the cost </w:t>
      </w:r>
      <w:r>
        <w:t xml:space="preserve">function J </w:t>
      </w:r>
      <w:r w:rsidR="005D673F">
        <w:t>to learn all the parameters</w:t>
      </w:r>
    </w:p>
    <w:p w:rsidR="005D673F" w:rsidRDefault="005D673F" w:rsidP="005D673F">
      <w:pPr>
        <w:pStyle w:val="ListBullet"/>
      </w:pPr>
      <w:r>
        <w:lastRenderedPageBreak/>
        <w:t xml:space="preserve">Using </w:t>
      </w:r>
      <w:r w:rsidR="00052523">
        <w:t>these formulas for</w:t>
      </w:r>
      <w:r>
        <w:t xml:space="preserve"> the derivative, </w:t>
      </w:r>
      <w:r w:rsidR="00052523">
        <w:t>if you want, you can also plug them into a more</w:t>
      </w:r>
      <w:r>
        <w:t xml:space="preserve"> </w:t>
      </w:r>
      <w:r w:rsidR="00052523">
        <w:t>advanced optimization alg</w:t>
      </w:r>
      <w:r>
        <w:t xml:space="preserve">orithm, like conjugate gradient, LBFGS, etc. </w:t>
      </w:r>
      <w:r w:rsidR="00052523">
        <w:t>to try to minimize</w:t>
      </w:r>
      <w:r>
        <w:t xml:space="preserve"> cost J</w:t>
      </w:r>
    </w:p>
    <w:p w:rsidR="005D673F" w:rsidRDefault="005D673F" w:rsidP="005D673F">
      <w:pPr>
        <w:pStyle w:val="ListBullet"/>
        <w:numPr>
          <w:ilvl w:val="0"/>
          <w:numId w:val="0"/>
        </w:numPr>
        <w:ind w:left="360"/>
      </w:pPr>
    </w:p>
    <w:p w:rsidR="00866962" w:rsidRDefault="00866962" w:rsidP="005A78C2">
      <w:pPr>
        <w:pStyle w:val="ListBullet"/>
      </w:pPr>
      <w:r>
        <w:t xml:space="preserve">So, </w:t>
      </w:r>
      <w:r w:rsidR="00052523">
        <w:t>you can</w:t>
      </w:r>
      <w:r w:rsidR="005D673F">
        <w:t xml:space="preserve"> </w:t>
      </w:r>
      <w:r w:rsidR="00052523">
        <w:t>apply essentially a deviation on linear regression in order to predict different</w:t>
      </w:r>
      <w:r w:rsidR="005D673F">
        <w:t xml:space="preserve"> </w:t>
      </w:r>
      <w:r w:rsidR="00052523">
        <w:t xml:space="preserve">movie ratings by different users. </w:t>
      </w:r>
    </w:p>
    <w:p w:rsidR="00866962" w:rsidRDefault="00052523" w:rsidP="00866962">
      <w:pPr>
        <w:pStyle w:val="ListBullet"/>
      </w:pPr>
      <w:r>
        <w:t>This particular algorithm is called</w:t>
      </w:r>
      <w:r w:rsidR="00866962">
        <w:t xml:space="preserve"> </w:t>
      </w:r>
      <w:r>
        <w:t xml:space="preserve">a </w:t>
      </w:r>
      <w:r w:rsidRPr="00866962">
        <w:rPr>
          <w:b/>
        </w:rPr>
        <w:t>content based recommendations</w:t>
      </w:r>
      <w:r>
        <w:t xml:space="preserve">, or a </w:t>
      </w:r>
      <w:r w:rsidRPr="00866962">
        <w:rPr>
          <w:b/>
        </w:rPr>
        <w:t>content based approach</w:t>
      </w:r>
      <w:r>
        <w:t xml:space="preserve">, b/c we assume we have features </w:t>
      </w:r>
      <w:r w:rsidR="00866962">
        <w:t xml:space="preserve">that capture the content </w:t>
      </w:r>
      <w:r>
        <w:t xml:space="preserve">for </w:t>
      </w:r>
      <w:r w:rsidR="00866962">
        <w:t xml:space="preserve">different movies available to us we use </w:t>
      </w:r>
      <w:r>
        <w:t xml:space="preserve">to make our predictions. </w:t>
      </w:r>
    </w:p>
    <w:p w:rsidR="00866962" w:rsidRDefault="00052523" w:rsidP="00F219CC">
      <w:pPr>
        <w:pStyle w:val="ListBullet"/>
      </w:pPr>
      <w:r>
        <w:t>But for many movies,</w:t>
      </w:r>
      <w:r w:rsidR="00866962">
        <w:t xml:space="preserve"> </w:t>
      </w:r>
      <w:r>
        <w:t>we don</w:t>
      </w:r>
      <w:r w:rsidR="00866962">
        <w:t>'t actually have such features, o</w:t>
      </w:r>
      <w:r>
        <w:t>r</w:t>
      </w:r>
      <w:r w:rsidR="00866962">
        <w:t xml:space="preserve"> it</w:t>
      </w:r>
      <w:r>
        <w:t xml:space="preserve"> may</w:t>
      </w:r>
      <w:r w:rsidR="00866962">
        <w:t xml:space="preserve"> </w:t>
      </w:r>
      <w:r>
        <w:t>be very difficult</w:t>
      </w:r>
      <w:r w:rsidR="00866962">
        <w:t xml:space="preserve"> </w:t>
      </w:r>
      <w:r>
        <w:t xml:space="preserve">to get such features for all our movies, for all </w:t>
      </w:r>
      <w:r w:rsidR="00866962">
        <w:t>items we're trying to sell, etc.</w:t>
      </w:r>
    </w:p>
    <w:p w:rsidR="00052523" w:rsidRPr="00E86F42" w:rsidRDefault="00866962" w:rsidP="00866962">
      <w:pPr>
        <w:pStyle w:val="ListBullet"/>
      </w:pPr>
      <w:r>
        <w:t xml:space="preserve">There is </w:t>
      </w:r>
      <w:r w:rsidR="00052523">
        <w:t xml:space="preserve">an approach to recommender systems that </w:t>
      </w:r>
      <w:r w:rsidR="00052523" w:rsidRPr="00866962">
        <w:rPr>
          <w:i/>
        </w:rPr>
        <w:t>isn't</w:t>
      </w:r>
      <w:r w:rsidR="00052523">
        <w:t xml:space="preserve"> content based +</w:t>
      </w:r>
      <w:r>
        <w:t xml:space="preserve"> </w:t>
      </w:r>
      <w:r w:rsidR="00052523">
        <w:t xml:space="preserve">does </w:t>
      </w:r>
      <w:r>
        <w:t xml:space="preserve">NOT </w:t>
      </w:r>
      <w:r w:rsidR="00052523">
        <w:t>assume we have someone else giving us all of these features for</w:t>
      </w:r>
      <w:r>
        <w:t xml:space="preserve"> </w:t>
      </w:r>
      <w:r w:rsidR="00052523">
        <w:t>all of the movies in our data set.</w:t>
      </w:r>
    </w:p>
    <w:p w:rsidR="00E86F42" w:rsidRPr="00052523" w:rsidRDefault="00E86F42" w:rsidP="00052523"/>
    <w:sectPr w:rsidR="00E86F42" w:rsidRPr="0005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75F" w:rsidRDefault="0035175F" w:rsidP="0000574C">
      <w:pPr>
        <w:spacing w:after="0" w:line="240" w:lineRule="auto"/>
      </w:pPr>
      <w:r>
        <w:separator/>
      </w:r>
    </w:p>
  </w:endnote>
  <w:endnote w:type="continuationSeparator" w:id="0">
    <w:p w:rsidR="0035175F" w:rsidRDefault="0035175F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75F" w:rsidRDefault="0035175F" w:rsidP="0000574C">
      <w:pPr>
        <w:spacing w:after="0" w:line="240" w:lineRule="auto"/>
      </w:pPr>
      <w:r>
        <w:separator/>
      </w:r>
    </w:p>
  </w:footnote>
  <w:footnote w:type="continuationSeparator" w:id="0">
    <w:p w:rsidR="0035175F" w:rsidRDefault="0035175F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705"/>
    <w:rsid w:val="0003691F"/>
    <w:rsid w:val="00037A33"/>
    <w:rsid w:val="0004013D"/>
    <w:rsid w:val="00040788"/>
    <w:rsid w:val="000436F6"/>
    <w:rsid w:val="00045DBD"/>
    <w:rsid w:val="000470F6"/>
    <w:rsid w:val="00052523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46EB"/>
    <w:rsid w:val="0019392E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B239F"/>
    <w:rsid w:val="002B2C6A"/>
    <w:rsid w:val="002C7325"/>
    <w:rsid w:val="002E03B6"/>
    <w:rsid w:val="002E1649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379AB"/>
    <w:rsid w:val="00341341"/>
    <w:rsid w:val="00346BB1"/>
    <w:rsid w:val="00346BC8"/>
    <w:rsid w:val="0035175F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54D2"/>
    <w:rsid w:val="003D7D3D"/>
    <w:rsid w:val="003E2441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1F9E"/>
    <w:rsid w:val="004878E5"/>
    <w:rsid w:val="00494622"/>
    <w:rsid w:val="00497140"/>
    <w:rsid w:val="004978F3"/>
    <w:rsid w:val="004A3F50"/>
    <w:rsid w:val="004B2131"/>
    <w:rsid w:val="004B36FB"/>
    <w:rsid w:val="004B3CF5"/>
    <w:rsid w:val="004B627B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673F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48BB"/>
    <w:rsid w:val="00724B4D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3CDF"/>
    <w:rsid w:val="00835178"/>
    <w:rsid w:val="00835939"/>
    <w:rsid w:val="00852EFE"/>
    <w:rsid w:val="0085315F"/>
    <w:rsid w:val="00853F9C"/>
    <w:rsid w:val="008549FE"/>
    <w:rsid w:val="0085640E"/>
    <w:rsid w:val="00857AF4"/>
    <w:rsid w:val="00866962"/>
    <w:rsid w:val="00872240"/>
    <w:rsid w:val="00873A49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15BB"/>
    <w:rsid w:val="008D214B"/>
    <w:rsid w:val="008D7008"/>
    <w:rsid w:val="008F09AA"/>
    <w:rsid w:val="008F39F6"/>
    <w:rsid w:val="008F3D17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4CD9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57432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86F42"/>
    <w:rsid w:val="00E948FC"/>
    <w:rsid w:val="00EA0594"/>
    <w:rsid w:val="00EA0A3F"/>
    <w:rsid w:val="00EA5414"/>
    <w:rsid w:val="00EB18E2"/>
    <w:rsid w:val="00EB6CAC"/>
    <w:rsid w:val="00EC35EC"/>
    <w:rsid w:val="00EC5269"/>
    <w:rsid w:val="00EC7606"/>
    <w:rsid w:val="00ED3A55"/>
    <w:rsid w:val="00ED5C42"/>
    <w:rsid w:val="00ED6526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56CF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3233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C7657"/>
    <w:rsid w:val="00FD1632"/>
    <w:rsid w:val="00FD2706"/>
    <w:rsid w:val="00FD5980"/>
    <w:rsid w:val="00FD6F9F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0C3D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E11EC-1C16-45EB-9CE4-80069D1F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21</cp:revision>
  <dcterms:created xsi:type="dcterms:W3CDTF">2017-08-24T13:04:00Z</dcterms:created>
  <dcterms:modified xsi:type="dcterms:W3CDTF">2017-09-14T10:09:00Z</dcterms:modified>
</cp:coreProperties>
</file>