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D9E" w:rsidRDefault="00165D9E" w:rsidP="00165D9E">
      <w:pPr>
        <w:pStyle w:val="ListBullet"/>
      </w:pPr>
      <w:r>
        <w:t xml:space="preserve">Researchers are studying relative concentration of blood lead for factory workers. They took the natural log of ratio of blood lead concentration for 8 workers + 8 control subjects. Measurements resulted in a mean log concentration = 6 (log parts per volume) for workers + 4 for controls. Sample variance in workers = 3 + = 5 in the controls. </w:t>
      </w:r>
      <w:r w:rsidRPr="00165D9E">
        <w:rPr>
          <w:i/>
        </w:rPr>
        <w:t>Assuming equal variances</w:t>
      </w:r>
      <w:r>
        <w:t>, create a 95% CI for the difference in population means of log blood lead concentration between factory workers + controls (Factory works - Controls)</w:t>
      </w:r>
    </w:p>
    <w:p w:rsidR="00165D9E" w:rsidRDefault="008B0F59" w:rsidP="00C6310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B31C88">
        <w:rPr>
          <w:b/>
        </w:rPr>
        <w:t xml:space="preserve"> </w:t>
      </w:r>
      <w:r w:rsidR="00165D9E" w:rsidRPr="00B31C88">
        <w:rPr>
          <w:b/>
        </w:rPr>
        <w:t>[0.04, 3.96] (log parts per volume)</w:t>
      </w:r>
    </w:p>
    <w:p w:rsidR="00B31C88" w:rsidRDefault="00B31C88" w:rsidP="00B31C88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rPr>
          <w:noProof/>
        </w:rPr>
        <w:drawing>
          <wp:inline distT="0" distB="0" distL="0" distR="0" wp14:anchorId="37A60B7C" wp14:editId="1D00E86A">
            <wp:extent cx="1559428" cy="237033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9280" cy="24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 w:rsidR="006B3D53">
        <w:rPr>
          <w:b/>
        </w:rPr>
        <w:tab/>
      </w:r>
      <w:r>
        <w:rPr>
          <w:noProof/>
        </w:rPr>
        <w:drawing>
          <wp:inline distT="0" distB="0" distL="0" distR="0" wp14:anchorId="5AB39BB2" wp14:editId="70ED95FB">
            <wp:extent cx="2473239" cy="2724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1141" cy="28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88" w:rsidRPr="00B31C88" w:rsidRDefault="00B31C88" w:rsidP="00B31C88">
      <w:pPr>
        <w:pStyle w:val="ListBullet"/>
        <w:numPr>
          <w:ilvl w:val="0"/>
          <w:numId w:val="0"/>
        </w:numPr>
        <w:ind w:left="1440"/>
        <w:rPr>
          <w:b/>
        </w:rPr>
      </w:pPr>
      <w:r w:rsidRPr="00B31C88">
        <w:rPr>
          <w:b/>
        </w:rPr>
        <w:t>n_w &lt;- 8</w:t>
      </w:r>
    </w:p>
    <w:p w:rsidR="00B31C88" w:rsidRPr="00B31C88" w:rsidRDefault="00B31C88" w:rsidP="00B31C88">
      <w:pPr>
        <w:pStyle w:val="ListBullet"/>
        <w:numPr>
          <w:ilvl w:val="0"/>
          <w:numId w:val="0"/>
        </w:numPr>
        <w:ind w:left="1440"/>
        <w:rPr>
          <w:b/>
        </w:rPr>
      </w:pPr>
      <w:r w:rsidRPr="00B31C88">
        <w:rPr>
          <w:b/>
        </w:rPr>
        <w:t>n_ctrl&lt;- 8</w:t>
      </w:r>
    </w:p>
    <w:p w:rsidR="00B31C88" w:rsidRPr="00B31C88" w:rsidRDefault="00B31C88" w:rsidP="00B31C88">
      <w:pPr>
        <w:pStyle w:val="ListBullet"/>
        <w:numPr>
          <w:ilvl w:val="0"/>
          <w:numId w:val="0"/>
        </w:numPr>
        <w:ind w:left="1440"/>
        <w:rPr>
          <w:b/>
        </w:rPr>
      </w:pPr>
      <w:r w:rsidRPr="00B31C88">
        <w:rPr>
          <w:b/>
        </w:rPr>
        <w:t>mean_w &lt;- 6</w:t>
      </w:r>
    </w:p>
    <w:p w:rsidR="00B31C88" w:rsidRPr="00B31C88" w:rsidRDefault="00B31C88" w:rsidP="00B31C88">
      <w:pPr>
        <w:pStyle w:val="ListBullet"/>
        <w:numPr>
          <w:ilvl w:val="0"/>
          <w:numId w:val="0"/>
        </w:numPr>
        <w:ind w:left="1440"/>
        <w:rPr>
          <w:b/>
        </w:rPr>
      </w:pPr>
      <w:r w:rsidRPr="00B31C88">
        <w:rPr>
          <w:b/>
        </w:rPr>
        <w:t>mean_ctrl &lt;- 4</w:t>
      </w:r>
    </w:p>
    <w:p w:rsidR="00B31C88" w:rsidRPr="00B31C88" w:rsidRDefault="00B31C88" w:rsidP="00B31C88">
      <w:pPr>
        <w:pStyle w:val="ListBullet"/>
        <w:numPr>
          <w:ilvl w:val="0"/>
          <w:numId w:val="0"/>
        </w:numPr>
        <w:ind w:left="1440"/>
        <w:rPr>
          <w:b/>
        </w:rPr>
      </w:pPr>
      <w:r w:rsidRPr="00B31C88">
        <w:rPr>
          <w:b/>
        </w:rPr>
        <w:t xml:space="preserve">var_w &lt;- 3 </w:t>
      </w:r>
    </w:p>
    <w:p w:rsidR="00B31C88" w:rsidRPr="00B31C88" w:rsidRDefault="00B31C88" w:rsidP="00B31C88">
      <w:pPr>
        <w:pStyle w:val="ListBullet"/>
        <w:numPr>
          <w:ilvl w:val="0"/>
          <w:numId w:val="0"/>
        </w:numPr>
        <w:ind w:left="1440"/>
        <w:rPr>
          <w:b/>
        </w:rPr>
      </w:pPr>
      <w:r w:rsidRPr="00B31C88">
        <w:rPr>
          <w:b/>
        </w:rPr>
        <w:t>var_ctrl &lt;- 5</w:t>
      </w:r>
    </w:p>
    <w:p w:rsidR="00B31C88" w:rsidRPr="00B31C88" w:rsidRDefault="00B31C88" w:rsidP="00B31C88">
      <w:pPr>
        <w:pStyle w:val="ListBullet"/>
        <w:numPr>
          <w:ilvl w:val="0"/>
          <w:numId w:val="0"/>
        </w:numPr>
        <w:ind w:left="1440"/>
        <w:rPr>
          <w:b/>
        </w:rPr>
      </w:pPr>
      <w:r w:rsidRPr="00B31C88">
        <w:rPr>
          <w:b/>
        </w:rPr>
        <w:t>df &lt;- sum(n_w,n_ctrl)-2</w:t>
      </w:r>
    </w:p>
    <w:p w:rsidR="00B31C88" w:rsidRPr="00B31C88" w:rsidRDefault="00B31C88" w:rsidP="00B31C88">
      <w:pPr>
        <w:pStyle w:val="ListBullet"/>
        <w:numPr>
          <w:ilvl w:val="0"/>
          <w:numId w:val="0"/>
        </w:numPr>
        <w:ind w:left="1440"/>
        <w:rPr>
          <w:b/>
        </w:rPr>
      </w:pPr>
      <w:r w:rsidRPr="00B31C88">
        <w:rPr>
          <w:b/>
        </w:rPr>
        <w:t>std_pooled_var_estimator &lt;- ((n_w - 1)*3 + (n_ctrl - 1)*5)/df</w:t>
      </w:r>
    </w:p>
    <w:p w:rsidR="00B31C88" w:rsidRPr="00B31C88" w:rsidRDefault="00B31C88" w:rsidP="00B31C88">
      <w:pPr>
        <w:pStyle w:val="ListBullet"/>
        <w:numPr>
          <w:ilvl w:val="0"/>
          <w:numId w:val="0"/>
        </w:numPr>
        <w:ind w:left="1440"/>
        <w:rPr>
          <w:b/>
        </w:rPr>
      </w:pPr>
      <w:r w:rsidRPr="00B31C88">
        <w:rPr>
          <w:b/>
        </w:rPr>
        <w:t>## grab quantiles for 95% CI</w:t>
      </w:r>
    </w:p>
    <w:p w:rsidR="00B31C88" w:rsidRPr="00B31C88" w:rsidRDefault="00B31C88" w:rsidP="00B31C88">
      <w:pPr>
        <w:pStyle w:val="ListBullet"/>
        <w:numPr>
          <w:ilvl w:val="0"/>
          <w:numId w:val="0"/>
        </w:numPr>
        <w:ind w:left="1440"/>
        <w:rPr>
          <w:b/>
        </w:rPr>
      </w:pPr>
      <w:r w:rsidRPr="00B31C88">
        <w:rPr>
          <w:b/>
        </w:rPr>
        <w:t>qtiles &lt;- qt(p=.975,df=df)</w:t>
      </w:r>
    </w:p>
    <w:p w:rsidR="00B31C88" w:rsidRPr="00B31C88" w:rsidRDefault="00B31C88" w:rsidP="00B31C88">
      <w:pPr>
        <w:pStyle w:val="ListBullet"/>
        <w:numPr>
          <w:ilvl w:val="0"/>
          <w:numId w:val="0"/>
        </w:numPr>
        <w:ind w:left="1440"/>
        <w:rPr>
          <w:b/>
        </w:rPr>
      </w:pPr>
      <w:r w:rsidRPr="00B31C88">
        <w:rPr>
          <w:b/>
        </w:rPr>
        <w:t># compute CI bou</w:t>
      </w:r>
      <w:r w:rsidR="00BE48B2">
        <w:rPr>
          <w:b/>
        </w:rPr>
        <w:t>n</w:t>
      </w:r>
      <w:r w:rsidRPr="00B31C88">
        <w:rPr>
          <w:b/>
        </w:rPr>
        <w:t>ds</w:t>
      </w:r>
    </w:p>
    <w:p w:rsidR="00B31C88" w:rsidRPr="00B31C88" w:rsidRDefault="00B31C88" w:rsidP="00B31C88">
      <w:pPr>
        <w:pStyle w:val="ListBullet"/>
        <w:numPr>
          <w:ilvl w:val="0"/>
          <w:numId w:val="0"/>
        </w:numPr>
        <w:ind w:left="1440"/>
        <w:rPr>
          <w:b/>
        </w:rPr>
      </w:pPr>
      <w:r w:rsidRPr="00B31C88">
        <w:rPr>
          <w:b/>
        </w:rPr>
        <w:t>(lo &lt;- (mean_w - mean_ctrl) - qtiles*sqrt(std_pooled_var_estimator*((1/n_w)+(1/n_ctrl))))</w:t>
      </w:r>
    </w:p>
    <w:p w:rsidR="00B31C88" w:rsidRPr="00B31C88" w:rsidRDefault="00B31C88" w:rsidP="00B31C88">
      <w:pPr>
        <w:pStyle w:val="ListBullet"/>
        <w:numPr>
          <w:ilvl w:val="0"/>
          <w:numId w:val="0"/>
        </w:numPr>
        <w:ind w:left="1440"/>
        <w:rPr>
          <w:b/>
        </w:rPr>
      </w:pPr>
      <w:r w:rsidRPr="00B31C88">
        <w:rPr>
          <w:b/>
        </w:rPr>
        <w:t>(hi &lt;- (mean_w - mean_ctrl) + qtiles*sqrt(std_pooled_var_estimator*((1/n_w)+(1/n_ctrl))))</w:t>
      </w:r>
    </w:p>
    <w:p w:rsidR="00C63102" w:rsidRDefault="00C63102" w:rsidP="00C63102">
      <w:pPr>
        <w:pStyle w:val="ListBullet"/>
        <w:numPr>
          <w:ilvl w:val="0"/>
          <w:numId w:val="0"/>
        </w:numPr>
        <w:ind w:left="360"/>
      </w:pPr>
    </w:p>
    <w:p w:rsidR="00165D9E" w:rsidRDefault="00165D9E" w:rsidP="00165D9E">
      <w:pPr>
        <w:pStyle w:val="ListBullet"/>
      </w:pPr>
      <w:r>
        <w:t>Suppose the interval was [-0.2, 3.0] log parts per volume. What would this say about factory workers versus controls?</w:t>
      </w:r>
    </w:p>
    <w:p w:rsidR="00FE7B11" w:rsidRPr="00FE7B11" w:rsidRDefault="00FE7B11" w:rsidP="00FE7B1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FE7B11">
        <w:rPr>
          <w:b/>
        </w:rPr>
        <w:t xml:space="preserve">Cannot </w:t>
      </w:r>
      <w:r w:rsidR="00165D9E" w:rsidRPr="00FE7B11">
        <w:rPr>
          <w:b/>
        </w:rPr>
        <w:t>rule out possibility the true mea</w:t>
      </w:r>
      <w:r w:rsidRPr="00FE7B11">
        <w:rPr>
          <w:b/>
        </w:rPr>
        <w:t>ns are equal at 95% confidence b/c 0 is in the interval</w:t>
      </w:r>
    </w:p>
    <w:p w:rsidR="00C63102" w:rsidRDefault="00C63102" w:rsidP="00C63102">
      <w:pPr>
        <w:pStyle w:val="ListBullet"/>
        <w:numPr>
          <w:ilvl w:val="0"/>
          <w:numId w:val="0"/>
        </w:numPr>
        <w:ind w:left="360"/>
      </w:pPr>
    </w:p>
    <w:p w:rsidR="00165D9E" w:rsidRDefault="00C63102" w:rsidP="00C63102">
      <w:pPr>
        <w:pStyle w:val="ListBullet"/>
      </w:pPr>
      <w:r>
        <w:t>Let S</w:t>
      </w:r>
      <w:r w:rsidRPr="00C63102">
        <w:rPr>
          <w:vertAlign w:val="subscript"/>
        </w:rPr>
        <w:t>1</w:t>
      </w:r>
      <w:r w:rsidR="00165D9E" w:rsidRPr="00C63102">
        <w:rPr>
          <w:vertAlign w:val="superscript"/>
        </w:rPr>
        <w:t>2</w:t>
      </w:r>
      <w:r>
        <w:t>, S</w:t>
      </w:r>
      <w:r w:rsidR="00165D9E" w:rsidRPr="00C63102">
        <w:rPr>
          <w:vertAlign w:val="subscript"/>
        </w:rPr>
        <w:t>2</w:t>
      </w:r>
      <w:r w:rsidRPr="00C63102">
        <w:rPr>
          <w:vertAlign w:val="superscript"/>
        </w:rPr>
        <w:t>2</w:t>
      </w:r>
      <w:r>
        <w:t xml:space="preserve"> and S</w:t>
      </w:r>
      <w:r w:rsidR="00165D9E" w:rsidRPr="00C63102">
        <w:rPr>
          <w:vertAlign w:val="subscript"/>
        </w:rPr>
        <w:t>3</w:t>
      </w:r>
      <w:r w:rsidRPr="00C63102">
        <w:rPr>
          <w:vertAlign w:val="superscript"/>
        </w:rPr>
        <w:t>2</w:t>
      </w:r>
      <w:r w:rsidR="00165D9E">
        <w:t xml:space="preserve"> be sample variances from random samples of size n</w:t>
      </w:r>
      <w:r w:rsidR="00165D9E" w:rsidRPr="00C63102">
        <w:rPr>
          <w:vertAlign w:val="subscript"/>
        </w:rPr>
        <w:t>1</w:t>
      </w:r>
      <w:r>
        <w:t>, n</w:t>
      </w:r>
      <w:r w:rsidR="00165D9E" w:rsidRPr="00C63102">
        <w:rPr>
          <w:vertAlign w:val="subscript"/>
        </w:rPr>
        <w:t>2</w:t>
      </w:r>
      <w:r w:rsidR="00165D9E">
        <w:t xml:space="preserve"> </w:t>
      </w:r>
      <w:r>
        <w:t>+ n</w:t>
      </w:r>
      <w:r w:rsidR="00165D9E" w:rsidRPr="00C63102">
        <w:rPr>
          <w:vertAlign w:val="subscript"/>
        </w:rPr>
        <w:t>3</w:t>
      </w:r>
      <w:r w:rsidR="00165D9E">
        <w:t xml:space="preserve"> respectively. The populations have means </w:t>
      </w:r>
      <w:r>
        <w:t>μ</w:t>
      </w:r>
      <w:r w:rsidRPr="00C63102">
        <w:rPr>
          <w:vertAlign w:val="subscript"/>
        </w:rPr>
        <w:t xml:space="preserve"> </w:t>
      </w:r>
      <w:r w:rsidR="00165D9E" w:rsidRPr="00C63102">
        <w:rPr>
          <w:vertAlign w:val="subscript"/>
        </w:rPr>
        <w:t>1</w:t>
      </w:r>
      <w:r>
        <w:t>, μ</w:t>
      </w:r>
      <w:r w:rsidR="00165D9E" w:rsidRPr="00C63102">
        <w:rPr>
          <w:vertAlign w:val="subscript"/>
        </w:rPr>
        <w:t>2</w:t>
      </w:r>
      <w:r w:rsidR="00165D9E">
        <w:t xml:space="preserve"> </w:t>
      </w:r>
      <w:r>
        <w:t>+ μ</w:t>
      </w:r>
      <w:r w:rsidR="00165D9E" w:rsidRPr="00C63102">
        <w:rPr>
          <w:vertAlign w:val="subscript"/>
        </w:rPr>
        <w:t>3</w:t>
      </w:r>
      <w:r w:rsidR="00165D9E">
        <w:t xml:space="preserve"> respectively, </w:t>
      </w:r>
      <w:r>
        <w:t xml:space="preserve">+ </w:t>
      </w:r>
      <w:r w:rsidR="00165D9E">
        <w:t>a c</w:t>
      </w:r>
      <w:r>
        <w:t>ommon variance δ</w:t>
      </w:r>
      <w:r w:rsidR="00165D9E" w:rsidRPr="00C63102">
        <w:rPr>
          <w:vertAlign w:val="superscript"/>
        </w:rPr>
        <w:t>2</w:t>
      </w:r>
      <w:r w:rsidR="00165D9E">
        <w:t>. When is</w:t>
      </w:r>
      <w:r w:rsidRPr="00C631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830128" wp14:editId="21E9EBB2">
            <wp:extent cx="1038225" cy="210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5743" cy="21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65D9E">
        <w:t>unbiased?</w:t>
      </w:r>
    </w:p>
    <w:p w:rsidR="00165D9E" w:rsidRDefault="000213DE" w:rsidP="00FE7B1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213DE">
        <w:rPr>
          <w:b/>
        </w:rPr>
        <w:t>For any numbers so that π</w:t>
      </w:r>
      <w:r w:rsidR="00165D9E" w:rsidRPr="000213DE">
        <w:rPr>
          <w:b/>
          <w:vertAlign w:val="subscript"/>
        </w:rPr>
        <w:t xml:space="preserve">1 </w:t>
      </w:r>
      <w:r w:rsidR="00165D9E" w:rsidRPr="000213DE">
        <w:rPr>
          <w:b/>
        </w:rPr>
        <w:t xml:space="preserve">+ </w:t>
      </w:r>
      <w:r w:rsidRPr="000213DE">
        <w:rPr>
          <w:b/>
        </w:rPr>
        <w:t>π</w:t>
      </w:r>
      <w:r w:rsidR="00165D9E" w:rsidRPr="000213DE">
        <w:rPr>
          <w:b/>
          <w:vertAlign w:val="subscript"/>
        </w:rPr>
        <w:t>2</w:t>
      </w:r>
      <w:r w:rsidR="00165D9E" w:rsidRPr="000213DE">
        <w:rPr>
          <w:b/>
        </w:rPr>
        <w:t xml:space="preserve"> + </w:t>
      </w:r>
      <w:r w:rsidRPr="000213DE">
        <w:rPr>
          <w:b/>
        </w:rPr>
        <w:t>π</w:t>
      </w:r>
      <w:r w:rsidRPr="000213DE">
        <w:rPr>
          <w:b/>
          <w:vertAlign w:val="subscript"/>
        </w:rPr>
        <w:t>3</w:t>
      </w:r>
      <w:r w:rsidRPr="000213DE">
        <w:rPr>
          <w:b/>
        </w:rPr>
        <w:t xml:space="preserve"> = 1</w:t>
      </w:r>
    </w:p>
    <w:p w:rsidR="000213DE" w:rsidRDefault="000213DE" w:rsidP="000213DE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rPr>
          <w:noProof/>
        </w:rPr>
        <w:drawing>
          <wp:inline distT="0" distB="0" distL="0" distR="0" wp14:anchorId="603A30FE" wp14:editId="24055E35">
            <wp:extent cx="2486025" cy="2084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844" cy="2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DE" w:rsidRPr="000213DE" w:rsidRDefault="000213DE" w:rsidP="000213DE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 xml:space="preserve">Do </w:t>
      </w:r>
      <w:r w:rsidRPr="000213DE">
        <w:rPr>
          <w:i/>
        </w:rPr>
        <w:t>NOT</w:t>
      </w:r>
      <w:r>
        <w:t xml:space="preserve"> </w:t>
      </w:r>
      <w:r>
        <w:t xml:space="preserve">have to be positive for this estimate to be unbiased. </w:t>
      </w:r>
    </w:p>
    <w:p w:rsidR="000213DE" w:rsidRPr="00583477" w:rsidRDefault="000213DE" w:rsidP="000213DE">
      <w:pPr>
        <w:pStyle w:val="ListBullet"/>
        <w:tabs>
          <w:tab w:val="clear" w:pos="360"/>
          <w:tab w:val="num" w:pos="1080"/>
        </w:tabs>
        <w:ind w:left="1080"/>
        <w:rPr>
          <w:b/>
          <w:i/>
        </w:rPr>
      </w:pPr>
      <w:r w:rsidRPr="00583477">
        <w:rPr>
          <w:i/>
        </w:rPr>
        <w:t xml:space="preserve">However, if there </w:t>
      </w:r>
      <w:r w:rsidRPr="00583477">
        <w:rPr>
          <w:i/>
        </w:rPr>
        <w:t xml:space="preserve">IS </w:t>
      </w:r>
      <w:r w:rsidRPr="00583477">
        <w:rPr>
          <w:i/>
        </w:rPr>
        <w:t>a negative, the resulting variance estimate has a non-zero probability of being negative.</w:t>
      </w:r>
    </w:p>
    <w:p w:rsidR="00165D9E" w:rsidRDefault="00165D9E" w:rsidP="00FE7B11">
      <w:pPr>
        <w:pStyle w:val="ListBullet"/>
        <w:numPr>
          <w:ilvl w:val="0"/>
          <w:numId w:val="0"/>
        </w:numPr>
        <w:ind w:left="360"/>
      </w:pPr>
    </w:p>
    <w:p w:rsidR="00165D9E" w:rsidRDefault="00165D9E" w:rsidP="00165D9E">
      <w:pPr>
        <w:pStyle w:val="ListBullet"/>
      </w:pPr>
      <w:r>
        <w:t xml:space="preserve">In an effort to improve efficiency, hospital </w:t>
      </w:r>
      <w:r w:rsidR="008E124B">
        <w:t xml:space="preserve">admins </w:t>
      </w:r>
      <w:r>
        <w:t>are evaluati</w:t>
      </w:r>
      <w:r w:rsidR="008E124B">
        <w:t>ng a new triage system for the ER</w:t>
      </w:r>
      <w:r>
        <w:t xml:space="preserve">. In an validation study of the system, 5 randomly selected out of 10 patients were tracked in a mock ER </w:t>
      </w:r>
      <w:r w:rsidR="008E124B">
        <w:t xml:space="preserve">w/ </w:t>
      </w:r>
      <w:r>
        <w:t>the old triage system while the remaining ones were tracked under the new</w:t>
      </w:r>
      <w:r w:rsidR="008E124B">
        <w:t xml:space="preserve"> triage system</w:t>
      </w:r>
      <w:r>
        <w:t xml:space="preserve">. </w:t>
      </w:r>
      <w:r w:rsidR="008E124B">
        <w:t xml:space="preserve">Waiting </w:t>
      </w:r>
      <w:r>
        <w:t xml:space="preserve">times were recorded for all </w:t>
      </w:r>
      <w:r w:rsidR="008E124B">
        <w:t xml:space="preserve">10 </w:t>
      </w:r>
      <w:r>
        <w:t>patients. Would it be better to use an independent group or paired T confidence interval in this setting?</w:t>
      </w:r>
    </w:p>
    <w:p w:rsidR="00165D9E" w:rsidRPr="00B827ED" w:rsidRDefault="00165D9E" w:rsidP="00FE7B1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B827ED">
        <w:rPr>
          <w:b/>
        </w:rPr>
        <w:t>Independent group T interval</w:t>
      </w:r>
    </w:p>
    <w:p w:rsidR="00165D9E" w:rsidRDefault="00165D9E" w:rsidP="00165D9E">
      <w:pPr>
        <w:pStyle w:val="ListBullet"/>
      </w:pPr>
      <w:r>
        <w:lastRenderedPageBreak/>
        <w:t xml:space="preserve">Suppose you create a 95% </w:t>
      </w:r>
      <w:r w:rsidR="008E124B">
        <w:t xml:space="preserve">CI +  later </w:t>
      </w:r>
      <w:r>
        <w:t xml:space="preserve">decide to create a 99% </w:t>
      </w:r>
      <w:r w:rsidR="005A6C27">
        <w:t>CI</w:t>
      </w:r>
      <w:r>
        <w:t>. What can be said about the new interval with respect to the 95% interval?</w:t>
      </w:r>
    </w:p>
    <w:p w:rsidR="00165D9E" w:rsidRPr="005A6C27" w:rsidRDefault="00165D9E" w:rsidP="00FE7B1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A6C27">
        <w:rPr>
          <w:b/>
        </w:rPr>
        <w:t>The new interval will be wider.</w:t>
      </w:r>
      <w:r w:rsidR="00FE7B11">
        <w:rPr>
          <w:b/>
        </w:rPr>
        <w:t xml:space="preserve"> </w:t>
      </w:r>
      <w:r w:rsidR="00FE7B11">
        <w:rPr>
          <w:noProof/>
        </w:rPr>
        <w:drawing>
          <wp:inline distT="0" distB="0" distL="0" distR="0" wp14:anchorId="4EE7AC58" wp14:editId="3302308F">
            <wp:extent cx="103822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27" w:rsidRDefault="005A6C27" w:rsidP="005A6C27">
      <w:pPr>
        <w:pStyle w:val="ListBullet"/>
        <w:numPr>
          <w:ilvl w:val="0"/>
          <w:numId w:val="0"/>
        </w:numPr>
        <w:ind w:left="360"/>
      </w:pPr>
    </w:p>
    <w:p w:rsidR="00165D9E" w:rsidRDefault="00165D9E" w:rsidP="00165D9E">
      <w:pPr>
        <w:pStyle w:val="ListBullet"/>
      </w:pPr>
      <w:r>
        <w:t xml:space="preserve">You have </w:t>
      </w:r>
      <w:r w:rsidR="005A6C27">
        <w:t xml:space="preserve">3 DP’s </w:t>
      </w:r>
      <w:r>
        <w:t>{1, 3, 7}. What is the exact bootstrap distribution of the sample median? (Note - specifically - the bootstrap distribution of the median.)</w:t>
      </w:r>
    </w:p>
    <w:p w:rsidR="00165D9E" w:rsidRDefault="00B827ED" w:rsidP="001E7D1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B827ED">
        <w:rPr>
          <w:b/>
        </w:rPr>
        <w:t xml:space="preserve">Distribution </w:t>
      </w:r>
      <w:r w:rsidR="00165D9E" w:rsidRPr="00B827ED">
        <w:rPr>
          <w:b/>
        </w:rPr>
        <w:t xml:space="preserve">that takes 1 </w:t>
      </w:r>
      <w:r>
        <w:rPr>
          <w:b/>
        </w:rPr>
        <w:t>w/ p =</w:t>
      </w:r>
      <w:r w:rsidR="00165D9E" w:rsidRPr="00B827ED">
        <w:rPr>
          <w:b/>
        </w:rPr>
        <w:t xml:space="preserve">7/27, 3 </w:t>
      </w:r>
      <w:r>
        <w:rPr>
          <w:b/>
        </w:rPr>
        <w:t>w/ p =</w:t>
      </w:r>
      <w:r w:rsidR="00165D9E" w:rsidRPr="00B827ED">
        <w:rPr>
          <w:b/>
        </w:rPr>
        <w:t xml:space="preserve">13/27 and 7 </w:t>
      </w:r>
      <w:r>
        <w:rPr>
          <w:b/>
        </w:rPr>
        <w:t>w/ p =7 / 27</w:t>
      </w:r>
    </w:p>
    <w:p w:rsidR="00B827ED" w:rsidRDefault="00B827ED" w:rsidP="00B827ED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rPr>
          <w:noProof/>
        </w:rPr>
        <w:drawing>
          <wp:inline distT="0" distB="0" distL="0" distR="0" wp14:anchorId="6ACB542C" wp14:editId="62C7698C">
            <wp:extent cx="3067050" cy="25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= empirical distribution</w:t>
      </w:r>
    </w:p>
    <w:p w:rsidR="000B20B6" w:rsidRPr="000B20B6" w:rsidRDefault="000B20B6" w:rsidP="000B20B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0B20B6">
        <w:rPr>
          <w:b/>
        </w:rPr>
        <w:t>temp &lt;- expand.grid(c(1, 3, 7), c(1, 3, 7), c(1, 3, 7))</w:t>
      </w:r>
    </w:p>
    <w:p w:rsidR="000B20B6" w:rsidRPr="000B20B6" w:rsidRDefault="000B20B6" w:rsidP="000B20B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0B20B6">
        <w:rPr>
          <w:b/>
        </w:rPr>
        <w:t>table(apply(temp, 1, median))</w:t>
      </w:r>
    </w:p>
    <w:p w:rsidR="000B20B6" w:rsidRPr="000B20B6" w:rsidRDefault="000B20B6" w:rsidP="000B20B6">
      <w:pPr>
        <w:pStyle w:val="ListBullet"/>
        <w:tabs>
          <w:tab w:val="clear" w:pos="360"/>
          <w:tab w:val="num" w:pos="1440"/>
        </w:tabs>
        <w:ind w:left="1440"/>
        <w:rPr>
          <w:bdr w:val="none" w:sz="0" w:space="0" w:color="auto" w:frame="1"/>
        </w:rPr>
      </w:pPr>
      <w:r w:rsidRPr="000B20B6">
        <w:rPr>
          <w:bdr w:val="none" w:sz="0" w:space="0" w:color="auto" w:frame="1"/>
        </w:rPr>
        <w:t xml:space="preserve">1  3  7 </w:t>
      </w:r>
    </w:p>
    <w:p w:rsidR="000B20B6" w:rsidRPr="000B20B6" w:rsidRDefault="000B20B6" w:rsidP="000B20B6">
      <w:pPr>
        <w:pStyle w:val="ListBullet"/>
        <w:tabs>
          <w:tab w:val="clear" w:pos="360"/>
          <w:tab w:val="num" w:pos="1440"/>
        </w:tabs>
        <w:ind w:left="1440"/>
      </w:pPr>
      <w:r w:rsidRPr="000B20B6">
        <w:rPr>
          <w:bdr w:val="none" w:sz="0" w:space="0" w:color="auto" w:frame="1"/>
        </w:rPr>
        <w:t xml:space="preserve">7 13  7 </w:t>
      </w:r>
    </w:p>
    <w:p w:rsidR="005A6C27" w:rsidRDefault="005A6C27" w:rsidP="005A6C27">
      <w:pPr>
        <w:pStyle w:val="ListBullet"/>
        <w:numPr>
          <w:ilvl w:val="0"/>
          <w:numId w:val="0"/>
        </w:numPr>
        <w:ind w:left="360"/>
      </w:pPr>
    </w:p>
    <w:p w:rsidR="00165D9E" w:rsidRDefault="00165D9E" w:rsidP="00165D9E">
      <w:pPr>
        <w:pStyle w:val="ListBullet"/>
      </w:pPr>
      <w:r>
        <w:t xml:space="preserve">Suppose we simulated a large amount of random uniform </w:t>
      </w:r>
      <w:r w:rsidR="005A6C27">
        <w:t>#’s</w:t>
      </w:r>
      <w:r>
        <w:t xml:space="preserve"> </w:t>
      </w:r>
      <w:r w:rsidR="005A6C27">
        <w:t>+</w:t>
      </w:r>
      <w:r>
        <w:t xml:space="preserve"> a large amount of exponential(1) </w:t>
      </w:r>
      <w:r w:rsidR="005A6C27">
        <w:t>#’s</w:t>
      </w:r>
      <w:r>
        <w:t xml:space="preserve">. What would a plot of the quantiles of </w:t>
      </w:r>
      <w:r w:rsidR="005A6C27">
        <w:t>1</w:t>
      </w:r>
      <w:r>
        <w:t xml:space="preserve"> </w:t>
      </w:r>
      <w:r w:rsidR="005A6C27">
        <w:t>vs.</w:t>
      </w:r>
      <w:r>
        <w:t xml:space="preserve"> the other look like? (Uniform on the horizontal axis </w:t>
      </w:r>
      <w:r w:rsidR="005A6C27">
        <w:t>+</w:t>
      </w:r>
      <w:r>
        <w:t xml:space="preserve"> the exponential on the vertical axis.)</w:t>
      </w:r>
    </w:p>
    <w:p w:rsidR="00165D9E" w:rsidRPr="002201B4" w:rsidRDefault="00165D9E" w:rsidP="005A6C2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201B4">
        <w:rPr>
          <w:b/>
        </w:rPr>
        <w:t>It would look like</w:t>
      </w:r>
      <w:r w:rsidR="002201B4" w:rsidRPr="002201B4">
        <w:rPr>
          <w:b/>
        </w:rPr>
        <w:t xml:space="preserve"> a plot of the function f(x) = </w:t>
      </w:r>
      <w:r w:rsidRPr="002201B4">
        <w:rPr>
          <w:b/>
        </w:rPr>
        <w:t>log(1 - x)</w:t>
      </w:r>
    </w:p>
    <w:p w:rsidR="002201B4" w:rsidRDefault="002201B4" w:rsidP="002201B4">
      <w:pPr>
        <w:pStyle w:val="ListBullet"/>
        <w:tabs>
          <w:tab w:val="clear" w:pos="360"/>
          <w:tab w:val="num" w:pos="1080"/>
        </w:tabs>
        <w:ind w:left="1080"/>
      </w:pPr>
      <w:r>
        <w:t xml:space="preserve">Let </w:t>
      </w:r>
      <w:r w:rsidRPr="002201B4">
        <w:rPr>
          <w:i/>
        </w:rPr>
        <w:t>X</w:t>
      </w:r>
      <w:r>
        <w:t xml:space="preserve"> </w:t>
      </w:r>
      <w:r>
        <w:t>=</w:t>
      </w:r>
      <w:r>
        <w:t xml:space="preserve"> a uniform random variable then the </w:t>
      </w:r>
      <w:r w:rsidRPr="002201B4">
        <w:rPr>
          <w:rFonts w:ascii="Gulim" w:eastAsia="Gulim" w:hAnsi="Gulim" w:hint="eastAsia"/>
          <w:b/>
        </w:rPr>
        <w:t>α</w:t>
      </w:r>
      <w:r w:rsidRPr="002201B4">
        <w:rPr>
          <w:vertAlign w:val="superscript"/>
        </w:rPr>
        <w:t>th</w:t>
      </w:r>
      <w:r>
        <w:t xml:space="preserve"> q</w:t>
      </w:r>
      <w:r>
        <w:t xml:space="preserve">uantile </w:t>
      </w:r>
      <w:r>
        <w:t xml:space="preserve">= </w:t>
      </w:r>
      <w:r w:rsidRPr="002201B4">
        <w:rPr>
          <w:rFonts w:ascii="Gulim" w:eastAsia="Gulim" w:hAnsi="Gulim" w:hint="eastAsia"/>
          <w:b/>
        </w:rPr>
        <w:t>α</w:t>
      </w:r>
    </w:p>
    <w:p w:rsidR="002201B4" w:rsidRPr="002201B4" w:rsidRDefault="002201B4" w:rsidP="002201B4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 xml:space="preserve">For an exponential, this </w:t>
      </w:r>
      <w:r>
        <w:t>is </w:t>
      </w:r>
      <w:r w:rsidRPr="002201B4">
        <w:rPr>
          <w:rStyle w:val="mo"/>
          <w:rFonts w:ascii="MathJax_Main" w:hAnsi="MathJax_Main" w:cs="Arial"/>
          <w:b/>
          <w:color w:val="757575"/>
          <w:sz w:val="26"/>
          <w:szCs w:val="26"/>
          <w:bdr w:val="none" w:sz="0" w:space="0" w:color="auto" w:frame="1"/>
        </w:rPr>
        <w:t>−</w:t>
      </w:r>
      <w:r w:rsidRPr="002201B4">
        <w:rPr>
          <w:rStyle w:val="mi"/>
          <w:rFonts w:ascii="MathJax_Main" w:hAnsi="MathJax_Main" w:cs="Arial"/>
          <w:b/>
          <w:color w:val="757575"/>
          <w:sz w:val="26"/>
          <w:szCs w:val="26"/>
          <w:bdr w:val="none" w:sz="0" w:space="0" w:color="auto" w:frame="1"/>
        </w:rPr>
        <w:t>log</w:t>
      </w:r>
      <w:r w:rsidRPr="002201B4">
        <w:rPr>
          <w:rStyle w:val="mo"/>
          <w:rFonts w:ascii="MathJax_Main" w:hAnsi="MathJax_Main" w:cs="Arial"/>
          <w:b/>
          <w:color w:val="757575"/>
          <w:sz w:val="26"/>
          <w:szCs w:val="26"/>
          <w:bdr w:val="none" w:sz="0" w:space="0" w:color="auto" w:frame="1"/>
        </w:rPr>
        <w:t>(</w:t>
      </w:r>
      <w:r w:rsidRPr="002201B4">
        <w:rPr>
          <w:rStyle w:val="mn"/>
          <w:rFonts w:ascii="MathJax_Main" w:hAnsi="MathJax_Main" w:cs="Arial"/>
          <w:b/>
          <w:color w:val="757575"/>
          <w:sz w:val="26"/>
          <w:szCs w:val="26"/>
          <w:bdr w:val="none" w:sz="0" w:space="0" w:color="auto" w:frame="1"/>
        </w:rPr>
        <w:t>1</w:t>
      </w:r>
      <w:r w:rsidRPr="002201B4">
        <w:rPr>
          <w:rStyle w:val="mo"/>
          <w:rFonts w:ascii="MathJax_Main" w:hAnsi="MathJax_Main" w:cs="Arial"/>
          <w:b/>
          <w:color w:val="757575"/>
          <w:sz w:val="26"/>
          <w:szCs w:val="26"/>
          <w:bdr w:val="none" w:sz="0" w:space="0" w:color="auto" w:frame="1"/>
        </w:rPr>
        <w:t>−</w:t>
      </w:r>
      <w:r w:rsidRPr="002201B4">
        <w:rPr>
          <w:rStyle w:val="mi"/>
          <w:rFonts w:ascii="MathJax_Math" w:hAnsi="MathJax_Math" w:cs="Arial"/>
          <w:b/>
          <w:i/>
          <w:iCs/>
          <w:color w:val="757575"/>
          <w:sz w:val="26"/>
          <w:szCs w:val="26"/>
          <w:bdr w:val="none" w:sz="0" w:space="0" w:color="auto" w:frame="1"/>
        </w:rPr>
        <w:t>α</w:t>
      </w:r>
      <w:r w:rsidRPr="002201B4">
        <w:rPr>
          <w:rStyle w:val="mo"/>
          <w:rFonts w:ascii="MathJax_Main" w:hAnsi="MathJax_Main" w:cs="Arial"/>
          <w:b/>
          <w:color w:val="757575"/>
          <w:sz w:val="26"/>
          <w:szCs w:val="26"/>
          <w:bdr w:val="none" w:sz="0" w:space="0" w:color="auto" w:frame="1"/>
        </w:rPr>
        <w:t>)</w:t>
      </w:r>
    </w:p>
    <w:p w:rsidR="005A6C27" w:rsidRDefault="005A6C27" w:rsidP="005A6C27">
      <w:pPr>
        <w:pStyle w:val="ListBullet"/>
        <w:numPr>
          <w:ilvl w:val="0"/>
          <w:numId w:val="0"/>
        </w:numPr>
        <w:ind w:left="360"/>
      </w:pPr>
    </w:p>
    <w:p w:rsidR="00165D9E" w:rsidRDefault="00165D9E" w:rsidP="00165D9E">
      <w:pPr>
        <w:pStyle w:val="ListBullet"/>
      </w:pPr>
      <w:r>
        <w:t xml:space="preserve">Consider any distribution function </w:t>
      </w:r>
      <w:r w:rsidRPr="005A6C27">
        <w:rPr>
          <w:i/>
        </w:rPr>
        <w:t>F</w:t>
      </w:r>
      <w:r>
        <w:t xml:space="preserve"> </w:t>
      </w:r>
      <w:r w:rsidR="005A6C27">
        <w:t xml:space="preserve">w/ </w:t>
      </w:r>
      <w:r>
        <w:t xml:space="preserve">associated mean 0 </w:t>
      </w:r>
      <w:r w:rsidR="005A6C27">
        <w:t xml:space="preserve">+ </w:t>
      </w:r>
      <w:r>
        <w:t xml:space="preserve">variance 1. Notice that if </w:t>
      </w:r>
      <w:r w:rsidRPr="005A6C27">
        <w:rPr>
          <w:i/>
        </w:rPr>
        <w:t>X</w:t>
      </w:r>
      <w:r>
        <w:t xml:space="preserve"> is a random variable from F, then </w:t>
      </w:r>
      <w:r w:rsidRPr="005A6C27">
        <w:rPr>
          <w:b/>
        </w:rPr>
        <w:t xml:space="preserve">Y = </w:t>
      </w:r>
      <w:r w:rsidR="005A6C27" w:rsidRPr="005A6C27">
        <w:rPr>
          <w:b/>
        </w:rPr>
        <w:t>μ</w:t>
      </w:r>
      <w:r w:rsidR="005A6C27">
        <w:rPr>
          <w:b/>
        </w:rPr>
        <w:t xml:space="preserve"> </w:t>
      </w:r>
      <w:r w:rsidRPr="005A6C27">
        <w:rPr>
          <w:b/>
        </w:rPr>
        <w:t xml:space="preserve">+ </w:t>
      </w:r>
      <w:r w:rsidR="005A6C27" w:rsidRPr="005A6C27">
        <w:rPr>
          <w:b/>
        </w:rPr>
        <w:t>X</w:t>
      </w:r>
      <w:r w:rsidR="005A6C27" w:rsidRPr="005A6C27">
        <w:rPr>
          <w:b/>
        </w:rPr>
        <w:t>δ</w:t>
      </w:r>
      <w:r>
        <w:t xml:space="preserve"> has mean </w:t>
      </w:r>
      <w:r w:rsidR="005A6C27" w:rsidRPr="005A6C27">
        <w:rPr>
          <w:b/>
        </w:rPr>
        <w:t>μ</w:t>
      </w:r>
      <w:r w:rsidR="005A6C27">
        <w:t xml:space="preserve"> </w:t>
      </w:r>
      <w:r>
        <w:t xml:space="preserve">and variance </w:t>
      </w:r>
      <w:r w:rsidR="005A6C27" w:rsidRPr="005A6C27">
        <w:rPr>
          <w:b/>
        </w:rPr>
        <w:t>δ</w:t>
      </w:r>
      <w:r w:rsidR="005A6C27">
        <w:rPr>
          <w:b/>
          <w:vertAlign w:val="superscript"/>
        </w:rPr>
        <w:t>2</w:t>
      </w:r>
      <w:r>
        <w:t>. What is the distribution function associated with Y? (Call it G.)</w:t>
      </w:r>
    </w:p>
    <w:p w:rsidR="00B1586B" w:rsidRDefault="00B1586B" w:rsidP="00B1586B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674A1DC6" wp14:editId="4499AEEB">
            <wp:extent cx="520065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6B" w:rsidRDefault="00B1586B" w:rsidP="00E97E00">
      <w:pPr>
        <w:pStyle w:val="ListBullet"/>
        <w:numPr>
          <w:ilvl w:val="0"/>
          <w:numId w:val="0"/>
        </w:numPr>
        <w:ind w:left="720"/>
      </w:pPr>
    </w:p>
    <w:p w:rsidR="00165D9E" w:rsidRDefault="00165D9E" w:rsidP="00165D9E">
      <w:pPr>
        <w:pStyle w:val="ListBullet"/>
      </w:pPr>
      <w:r>
        <w:t xml:space="preserve">Let F and G be distribution functions. If you do a </w:t>
      </w:r>
      <w:r w:rsidR="005A6C27">
        <w:t>QQ</w:t>
      </w:r>
      <w:r>
        <w:t xml:space="preserve"> plot </w:t>
      </w:r>
      <w:r w:rsidR="005A6C27">
        <w:t xml:space="preserve">w/ </w:t>
      </w:r>
      <w:r>
        <w:t xml:space="preserve">quantiles of F on the horizontal axis </w:t>
      </w:r>
      <w:r w:rsidR="005A6C27">
        <w:t xml:space="preserve">+ </w:t>
      </w:r>
      <w:r>
        <w:t>quantiles of G on the vertical axis, what must it look like?</w:t>
      </w:r>
    </w:p>
    <w:p w:rsidR="00165D9E" w:rsidRDefault="00165D9E" w:rsidP="001471C4">
      <w:pPr>
        <w:pStyle w:val="ListBullet"/>
        <w:tabs>
          <w:tab w:val="clear" w:pos="360"/>
          <w:tab w:val="num" w:pos="720"/>
        </w:tabs>
        <w:ind w:left="720"/>
      </w:pPr>
      <w:r w:rsidRPr="001E7D13">
        <w:rPr>
          <w:b/>
        </w:rPr>
        <w:t>The function</w:t>
      </w:r>
      <w:r w:rsidR="005A6C27" w:rsidRPr="001E7D13">
        <w:rPr>
          <w:b/>
        </w:rPr>
        <w:t xml:space="preserve"> </w:t>
      </w:r>
      <w:r w:rsidR="001E7D13" w:rsidRPr="001E7D13">
        <w:rPr>
          <w:b/>
          <w:noProof/>
        </w:rPr>
        <w:drawing>
          <wp:inline distT="0" distB="0" distL="0" distR="0" wp14:anchorId="42760CCD" wp14:editId="10FB1919">
            <wp:extent cx="14287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D13">
        <w:t xml:space="preserve"> where G</w:t>
      </w:r>
      <w:r w:rsidR="001E7D13">
        <w:rPr>
          <w:vertAlign w:val="superscript"/>
        </w:rPr>
        <w:t>-1</w:t>
      </w:r>
      <w:r w:rsidR="001E7D13">
        <w:t xml:space="preserve"> = quantile function of G</w:t>
      </w:r>
    </w:p>
    <w:p w:rsidR="001E7D13" w:rsidRDefault="001E7D13" w:rsidP="001E7D13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65EC60B2" wp14:editId="6067E23D">
            <wp:extent cx="324802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t xml:space="preserve"> plotting quantile of G as function of F</w:t>
      </w:r>
    </w:p>
    <w:p w:rsidR="005A6C27" w:rsidRDefault="005A6C27" w:rsidP="005A6C27">
      <w:pPr>
        <w:pStyle w:val="ListBullet"/>
        <w:numPr>
          <w:ilvl w:val="0"/>
          <w:numId w:val="0"/>
        </w:numPr>
        <w:ind w:left="360"/>
      </w:pPr>
    </w:p>
    <w:p w:rsidR="00165D9E" w:rsidRDefault="00165D9E" w:rsidP="00165D9E">
      <w:pPr>
        <w:pStyle w:val="ListBullet"/>
      </w:pPr>
      <w:r>
        <w:t>Consider the points in a QQ plot, going from left to right in the plot, can a point ever be lower than the previous point?</w:t>
      </w:r>
    </w:p>
    <w:p w:rsidR="0084692A" w:rsidRPr="0084692A" w:rsidRDefault="00165D9E" w:rsidP="0084692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A6C27">
        <w:rPr>
          <w:b/>
        </w:rPr>
        <w:t>No</w:t>
      </w:r>
      <w:r w:rsidR="0084692A">
        <w:rPr>
          <w:b/>
        </w:rPr>
        <w:t xml:space="preserve"> </w:t>
      </w:r>
      <w:r w:rsidR="0084692A" w:rsidRPr="0084692A">
        <w:rPr>
          <w:b/>
        </w:rPr>
        <w:sym w:font="Wingdings" w:char="F0E0"/>
      </w:r>
      <w:r w:rsidR="0084692A">
        <w:rPr>
          <w:b/>
        </w:rPr>
        <w:t xml:space="preserve"> </w:t>
      </w:r>
      <w:r w:rsidR="0084692A" w:rsidRPr="0084692A">
        <w:rPr>
          <w:b/>
        </w:rPr>
        <w:t>both the empirical and theoretical quantiles must be non-decreasing.</w:t>
      </w:r>
    </w:p>
    <w:p w:rsidR="007A2E69" w:rsidRDefault="007A2E69" w:rsidP="0084692A">
      <w:pPr>
        <w:pStyle w:val="ListBullet"/>
        <w:numPr>
          <w:ilvl w:val="0"/>
          <w:numId w:val="0"/>
        </w:numPr>
        <w:ind w:left="360"/>
      </w:pPr>
    </w:p>
    <w:p w:rsidR="006B3D53" w:rsidRDefault="006B3D53" w:rsidP="006B3D53">
      <w:pPr>
        <w:pStyle w:val="ListBullet"/>
      </w:pPr>
      <w:r>
        <w:t xml:space="preserve">In a new population, a sample of 9 men yielded a sample average brain volume of 1,100cc </w:t>
      </w:r>
      <w:r w:rsidR="009D120F">
        <w:t xml:space="preserve">+ SD </w:t>
      </w:r>
      <w:r>
        <w:t xml:space="preserve">of 30cc. What is a 95% Student's T </w:t>
      </w:r>
      <w:r w:rsidR="009D120F">
        <w:t xml:space="preserve">CI </w:t>
      </w:r>
      <w:r>
        <w:t>for the mean brain volume in this new population?</w:t>
      </w:r>
    </w:p>
    <w:p w:rsidR="006B3D53" w:rsidRDefault="006B3D53" w:rsidP="009D120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7677E">
        <w:rPr>
          <w:b/>
        </w:rPr>
        <w:t>About 1,077 to 1,123 cc</w:t>
      </w:r>
    </w:p>
    <w:p w:rsidR="000A1083" w:rsidRPr="000A1083" w:rsidRDefault="000A1083" w:rsidP="000A1083">
      <w:pPr>
        <w:pStyle w:val="ListBullet"/>
        <w:numPr>
          <w:ilvl w:val="0"/>
          <w:numId w:val="0"/>
        </w:numPr>
        <w:ind w:left="1440"/>
        <w:rPr>
          <w:b/>
        </w:rPr>
      </w:pPr>
      <w:r w:rsidRPr="000A1083">
        <w:rPr>
          <w:b/>
        </w:rPr>
        <w:t>x_bar &lt;- 1100</w:t>
      </w:r>
    </w:p>
    <w:p w:rsidR="000A1083" w:rsidRPr="000A1083" w:rsidRDefault="000A1083" w:rsidP="000A1083">
      <w:pPr>
        <w:pStyle w:val="ListBullet"/>
        <w:numPr>
          <w:ilvl w:val="0"/>
          <w:numId w:val="0"/>
        </w:numPr>
        <w:ind w:left="1440"/>
        <w:rPr>
          <w:b/>
        </w:rPr>
      </w:pPr>
      <w:r w:rsidRPr="000A1083">
        <w:rPr>
          <w:b/>
        </w:rPr>
        <w:t>s &lt;- 30</w:t>
      </w:r>
    </w:p>
    <w:p w:rsidR="000A1083" w:rsidRPr="000A1083" w:rsidRDefault="000A1083" w:rsidP="000A1083">
      <w:pPr>
        <w:pStyle w:val="ListBullet"/>
        <w:numPr>
          <w:ilvl w:val="0"/>
          <w:numId w:val="0"/>
        </w:numPr>
        <w:ind w:left="1440"/>
        <w:rPr>
          <w:b/>
        </w:rPr>
      </w:pPr>
      <w:r w:rsidRPr="000A1083">
        <w:rPr>
          <w:b/>
        </w:rPr>
        <w:lastRenderedPageBreak/>
        <w:t>sample_var &lt;- s**2</w:t>
      </w:r>
    </w:p>
    <w:p w:rsidR="000A1083" w:rsidRPr="000A1083" w:rsidRDefault="000A1083" w:rsidP="000A1083">
      <w:pPr>
        <w:pStyle w:val="ListBullet"/>
        <w:numPr>
          <w:ilvl w:val="0"/>
          <w:numId w:val="0"/>
        </w:numPr>
        <w:ind w:left="1440"/>
        <w:rPr>
          <w:b/>
        </w:rPr>
      </w:pPr>
      <w:r w:rsidRPr="000A1083">
        <w:rPr>
          <w:b/>
        </w:rPr>
        <w:t>n &lt;- 9</w:t>
      </w:r>
    </w:p>
    <w:p w:rsidR="000A1083" w:rsidRPr="000A1083" w:rsidRDefault="000A1083" w:rsidP="000A1083">
      <w:pPr>
        <w:pStyle w:val="ListBullet"/>
        <w:numPr>
          <w:ilvl w:val="0"/>
          <w:numId w:val="0"/>
        </w:numPr>
        <w:ind w:left="1440"/>
        <w:rPr>
          <w:b/>
        </w:rPr>
      </w:pPr>
      <w:r w:rsidRPr="000A1083">
        <w:rPr>
          <w:b/>
        </w:rPr>
        <w:t>stdErr &lt;- s/sqrt(n)</w:t>
      </w:r>
    </w:p>
    <w:p w:rsidR="000A1083" w:rsidRPr="000A1083" w:rsidRDefault="000A1083" w:rsidP="000A1083">
      <w:pPr>
        <w:pStyle w:val="ListBullet"/>
        <w:numPr>
          <w:ilvl w:val="0"/>
          <w:numId w:val="0"/>
        </w:numPr>
        <w:ind w:left="1440"/>
        <w:rPr>
          <w:b/>
        </w:rPr>
      </w:pPr>
      <w:r w:rsidRPr="000A1083">
        <w:rPr>
          <w:b/>
        </w:rPr>
        <w:t>alpha &lt;- .05</w:t>
      </w:r>
    </w:p>
    <w:p w:rsidR="000A1083" w:rsidRPr="000A1083" w:rsidRDefault="000A1083" w:rsidP="000A1083">
      <w:pPr>
        <w:pStyle w:val="ListBullet"/>
        <w:numPr>
          <w:ilvl w:val="0"/>
          <w:numId w:val="0"/>
        </w:numPr>
        <w:ind w:left="1440"/>
        <w:rPr>
          <w:b/>
        </w:rPr>
      </w:pPr>
      <w:r w:rsidRPr="000A1083">
        <w:rPr>
          <w:b/>
        </w:rPr>
        <w:t>## grab quantiles</w:t>
      </w:r>
    </w:p>
    <w:p w:rsidR="000A1083" w:rsidRPr="000A1083" w:rsidRDefault="000A1083" w:rsidP="000A1083">
      <w:pPr>
        <w:pStyle w:val="ListBullet"/>
        <w:numPr>
          <w:ilvl w:val="0"/>
          <w:numId w:val="0"/>
        </w:numPr>
        <w:ind w:left="1440"/>
        <w:rPr>
          <w:b/>
        </w:rPr>
      </w:pPr>
      <w:r w:rsidRPr="000A1083">
        <w:rPr>
          <w:b/>
        </w:rPr>
        <w:t>qtiles &lt;- qt(p =1-alpha/2, df = n-1)</w:t>
      </w:r>
    </w:p>
    <w:p w:rsidR="000A1083" w:rsidRPr="000A1083" w:rsidRDefault="000A1083" w:rsidP="000A1083">
      <w:pPr>
        <w:pStyle w:val="ListBullet"/>
        <w:numPr>
          <w:ilvl w:val="0"/>
          <w:numId w:val="0"/>
        </w:numPr>
        <w:ind w:left="1440"/>
        <w:rPr>
          <w:b/>
        </w:rPr>
      </w:pPr>
      <w:r w:rsidRPr="000A1083">
        <w:rPr>
          <w:b/>
        </w:rPr>
        <w:t>## rev() = reverse elements due to order of returned qtiles</w:t>
      </w:r>
    </w:p>
    <w:p w:rsidR="000A1083" w:rsidRPr="000A1083" w:rsidRDefault="000A1083" w:rsidP="000A1083">
      <w:pPr>
        <w:pStyle w:val="ListBullet"/>
        <w:numPr>
          <w:ilvl w:val="0"/>
          <w:numId w:val="0"/>
        </w:numPr>
        <w:ind w:left="1440"/>
        <w:rPr>
          <w:b/>
        </w:rPr>
      </w:pPr>
      <w:r w:rsidRPr="000A1083">
        <w:rPr>
          <w:b/>
        </w:rPr>
        <w:t>(lo &lt;- x_bar - qtiles*stdErr)</w:t>
      </w:r>
    </w:p>
    <w:p w:rsidR="000A1083" w:rsidRPr="00A7677E" w:rsidRDefault="000A1083" w:rsidP="000A1083">
      <w:pPr>
        <w:pStyle w:val="ListBullet"/>
        <w:numPr>
          <w:ilvl w:val="0"/>
          <w:numId w:val="0"/>
        </w:numPr>
        <w:ind w:left="1440"/>
        <w:rPr>
          <w:b/>
        </w:rPr>
      </w:pPr>
      <w:r w:rsidRPr="000A1083">
        <w:rPr>
          <w:b/>
        </w:rPr>
        <w:t>(hi &lt;- x_bar + qtiles*stdErr)</w:t>
      </w:r>
    </w:p>
    <w:p w:rsidR="009D120F" w:rsidRDefault="009D120F" w:rsidP="000A1083">
      <w:pPr>
        <w:pStyle w:val="ListBullet"/>
        <w:numPr>
          <w:ilvl w:val="0"/>
          <w:numId w:val="0"/>
        </w:numPr>
        <w:ind w:left="360"/>
      </w:pPr>
    </w:p>
    <w:p w:rsidR="006B3D53" w:rsidRDefault="006B3D53" w:rsidP="006B3D53">
      <w:pPr>
        <w:pStyle w:val="ListBullet"/>
      </w:pPr>
      <w:r>
        <w:t xml:space="preserve">A diet pill is given to 9 subjects over </w:t>
      </w:r>
      <w:r w:rsidR="009D120F">
        <w:t>6</w:t>
      </w:r>
      <w:r>
        <w:t xml:space="preserve"> weeks. The average difference in weight (follow up - baseline) is -2 pounds. What would the </w:t>
      </w:r>
      <w:r w:rsidR="009D120F">
        <w:t>SD</w:t>
      </w:r>
      <w:r>
        <w:t xml:space="preserve"> have to be for </w:t>
      </w:r>
      <w:r w:rsidR="009D120F">
        <w:t>a</w:t>
      </w:r>
      <w:r>
        <w:t xml:space="preserve"> 95% T confidence interval to lie entirely below 0?</w:t>
      </w:r>
    </w:p>
    <w:p w:rsidR="006B3D53" w:rsidRDefault="006B3D53" w:rsidP="000A108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7677E">
        <w:rPr>
          <w:b/>
        </w:rPr>
        <w:t>Around 2.6 pounds or less</w:t>
      </w:r>
    </w:p>
    <w:p w:rsidR="00710870" w:rsidRPr="00710870" w:rsidRDefault="00710870" w:rsidP="00710870">
      <w:pPr>
        <w:pStyle w:val="ListBullet"/>
        <w:numPr>
          <w:ilvl w:val="0"/>
          <w:numId w:val="0"/>
        </w:numPr>
        <w:ind w:left="1440"/>
        <w:rPr>
          <w:b/>
        </w:rPr>
      </w:pPr>
      <w:r w:rsidRPr="00710870">
        <w:rPr>
          <w:b/>
        </w:rPr>
        <w:t>x_bar &lt;- -2</w:t>
      </w:r>
    </w:p>
    <w:p w:rsidR="00710870" w:rsidRPr="00710870" w:rsidRDefault="00710870" w:rsidP="00710870">
      <w:pPr>
        <w:pStyle w:val="ListBullet"/>
        <w:numPr>
          <w:ilvl w:val="0"/>
          <w:numId w:val="0"/>
        </w:numPr>
        <w:ind w:left="1440"/>
        <w:rPr>
          <w:b/>
        </w:rPr>
      </w:pPr>
      <w:r w:rsidRPr="00710870">
        <w:rPr>
          <w:b/>
        </w:rPr>
        <w:t>n &lt;- 9</w:t>
      </w:r>
    </w:p>
    <w:p w:rsidR="00710870" w:rsidRPr="00710870" w:rsidRDefault="00710870" w:rsidP="00710870">
      <w:pPr>
        <w:pStyle w:val="ListBullet"/>
        <w:numPr>
          <w:ilvl w:val="0"/>
          <w:numId w:val="0"/>
        </w:numPr>
        <w:ind w:left="1440"/>
        <w:rPr>
          <w:b/>
        </w:rPr>
      </w:pPr>
      <w:r w:rsidRPr="00710870">
        <w:rPr>
          <w:b/>
        </w:rPr>
        <w:t>alpha &lt;- .05</w:t>
      </w:r>
    </w:p>
    <w:p w:rsidR="00710870" w:rsidRPr="00710870" w:rsidRDefault="00710870" w:rsidP="00710870">
      <w:pPr>
        <w:pStyle w:val="ListBullet"/>
        <w:numPr>
          <w:ilvl w:val="0"/>
          <w:numId w:val="0"/>
        </w:numPr>
        <w:ind w:left="1440"/>
        <w:rPr>
          <w:b/>
        </w:rPr>
      </w:pPr>
      <w:r w:rsidRPr="00710870">
        <w:rPr>
          <w:b/>
        </w:rPr>
        <w:t>## grab quantiles</w:t>
      </w:r>
    </w:p>
    <w:p w:rsidR="00710870" w:rsidRPr="00710870" w:rsidRDefault="00710870" w:rsidP="00710870">
      <w:pPr>
        <w:pStyle w:val="ListBullet"/>
        <w:numPr>
          <w:ilvl w:val="0"/>
          <w:numId w:val="0"/>
        </w:numPr>
        <w:ind w:left="1440"/>
        <w:rPr>
          <w:b/>
        </w:rPr>
      </w:pPr>
      <w:r w:rsidRPr="00710870">
        <w:rPr>
          <w:b/>
        </w:rPr>
        <w:t>qtiles &lt;- qt(p =1-alpha/2, df = n-1)</w:t>
      </w:r>
    </w:p>
    <w:p w:rsidR="00710870" w:rsidRPr="00A7677E" w:rsidRDefault="00710870" w:rsidP="00710870">
      <w:pPr>
        <w:pStyle w:val="ListBullet"/>
        <w:numPr>
          <w:ilvl w:val="0"/>
          <w:numId w:val="0"/>
        </w:numPr>
        <w:ind w:left="1440"/>
        <w:rPr>
          <w:b/>
        </w:rPr>
      </w:pPr>
      <w:r w:rsidRPr="00710870">
        <w:rPr>
          <w:b/>
        </w:rPr>
        <w:t xml:space="preserve"> </w:t>
      </w:r>
      <w:r w:rsidRPr="00710870">
        <w:rPr>
          <w:b/>
        </w:rPr>
        <w:t>(x_bar/qtiles)*sqrt(n)</w:t>
      </w:r>
      <w:r w:rsidR="005B2E37">
        <w:rPr>
          <w:b/>
        </w:rPr>
        <w:t xml:space="preserve"> = -2.6</w:t>
      </w:r>
    </w:p>
    <w:p w:rsidR="003B71A3" w:rsidRDefault="003B71A3" w:rsidP="003B71A3">
      <w:pPr>
        <w:pStyle w:val="ListBullet"/>
        <w:numPr>
          <w:ilvl w:val="0"/>
          <w:numId w:val="0"/>
        </w:numPr>
        <w:ind w:left="360"/>
      </w:pPr>
    </w:p>
    <w:p w:rsidR="006B3D53" w:rsidRDefault="006B3D53" w:rsidP="006B3D53">
      <w:pPr>
        <w:pStyle w:val="ListBullet"/>
      </w:pPr>
      <w:r>
        <w:t>The interval would up being [-3.5, -0.5] pounds. What can be said about the population mean weight loss at 95% confidence?</w:t>
      </w:r>
    </w:p>
    <w:p w:rsidR="006B3D53" w:rsidRPr="00A7677E" w:rsidRDefault="006B3D53" w:rsidP="005B2E3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7677E">
        <w:rPr>
          <w:b/>
        </w:rPr>
        <w:t>There is support at 95% confidence of mean weight loss.</w:t>
      </w:r>
    </w:p>
    <w:p w:rsidR="006B3D53" w:rsidRDefault="006B3D53" w:rsidP="005B2E37">
      <w:pPr>
        <w:pStyle w:val="ListBullet"/>
        <w:numPr>
          <w:ilvl w:val="0"/>
          <w:numId w:val="0"/>
        </w:numPr>
        <w:ind w:left="360"/>
      </w:pPr>
    </w:p>
    <w:p w:rsidR="006B3D53" w:rsidRDefault="006B3D53" w:rsidP="006B3D53">
      <w:pPr>
        <w:pStyle w:val="ListBullet"/>
      </w:pPr>
      <w:r>
        <w:t xml:space="preserve">In an effort to improve efficiency, hospital </w:t>
      </w:r>
      <w:r w:rsidR="003B71A3">
        <w:t>admins</w:t>
      </w:r>
      <w:r>
        <w:t xml:space="preserve"> are evaluating a new triage system for their</w:t>
      </w:r>
      <w:r w:rsidR="003B71A3">
        <w:t xml:space="preserve"> ER</w:t>
      </w:r>
      <w:r>
        <w:t xml:space="preserve">. In an validation study of the system, 5 patients were tracked in a mock ER under both the new and old triage system. Their waiting times were recorded. </w:t>
      </w:r>
      <w:r w:rsidR="003B71A3">
        <w:t>Which</w:t>
      </w:r>
      <w:r>
        <w:t xml:space="preserve"> </w:t>
      </w:r>
      <w:r w:rsidR="003B71A3">
        <w:t>t</w:t>
      </w:r>
      <w:r>
        <w:t xml:space="preserve"> </w:t>
      </w:r>
      <w:r w:rsidR="003B71A3">
        <w:t xml:space="preserve">CI should be used </w:t>
      </w:r>
      <w:r>
        <w:t>in this setting?</w:t>
      </w:r>
    </w:p>
    <w:p w:rsidR="006B3D53" w:rsidRPr="00FC2A3B" w:rsidRDefault="006B3D53" w:rsidP="00FC2A3B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FC2A3B">
        <w:rPr>
          <w:b/>
        </w:rPr>
        <w:t>A paired interval</w:t>
      </w:r>
    </w:p>
    <w:p w:rsidR="00FC2A3B" w:rsidRDefault="00FC2A3B" w:rsidP="00FC2A3B">
      <w:pPr>
        <w:pStyle w:val="ListBullet"/>
        <w:numPr>
          <w:ilvl w:val="0"/>
          <w:numId w:val="0"/>
        </w:numPr>
        <w:ind w:left="360"/>
      </w:pPr>
    </w:p>
    <w:p w:rsidR="006B3D53" w:rsidRDefault="006B3D53" w:rsidP="006B3D53">
      <w:pPr>
        <w:pStyle w:val="ListBullet"/>
      </w:pPr>
      <w:r>
        <w:t xml:space="preserve">To further test the system, </w:t>
      </w:r>
      <w:r w:rsidR="00FC2A3B">
        <w:t>admins</w:t>
      </w:r>
      <w:r>
        <w:t xml:space="preserve"> selected 20 nights </w:t>
      </w:r>
      <w:r w:rsidR="00FC2A3B">
        <w:t>+</w:t>
      </w:r>
      <w:r>
        <w:t xml:space="preserve"> randomly assigned the new triage system to be used on 10 nights </w:t>
      </w:r>
      <w:r w:rsidR="00FC2A3B">
        <w:t>+</w:t>
      </w:r>
      <w:r>
        <w:t xml:space="preserve"> the standard system on the remaining 10 nights. They calculated nightly median waiting time (</w:t>
      </w:r>
      <w:r w:rsidRPr="00FC2A3B">
        <w:rPr>
          <w:b/>
        </w:rPr>
        <w:t>MWT</w:t>
      </w:r>
      <w:r>
        <w:t xml:space="preserve">) to see a physician. </w:t>
      </w:r>
      <w:r w:rsidR="00FC2A3B">
        <w:t xml:space="preserve">Average </w:t>
      </w:r>
      <w:r>
        <w:t xml:space="preserve">MWT for the new system </w:t>
      </w:r>
      <w:r w:rsidR="00FC2A3B">
        <w:t>=</w:t>
      </w:r>
      <w:r>
        <w:t xml:space="preserve"> 3 hours </w:t>
      </w:r>
      <w:r w:rsidR="00FC2A3B">
        <w:t>w/</w:t>
      </w:r>
      <w:r>
        <w:t xml:space="preserve"> variance </w:t>
      </w:r>
      <w:r w:rsidR="00FC2A3B">
        <w:t xml:space="preserve">= </w:t>
      </w:r>
      <w:r>
        <w:t xml:space="preserve">0.60 while average MWT for the old system </w:t>
      </w:r>
      <w:r w:rsidR="00FC2A3B">
        <w:t xml:space="preserve">= </w:t>
      </w:r>
      <w:r>
        <w:t xml:space="preserve">5 hours </w:t>
      </w:r>
      <w:r w:rsidR="00FC2A3B">
        <w:t xml:space="preserve">w/ </w:t>
      </w:r>
      <w:r>
        <w:t xml:space="preserve">variance of 0.68. Give a 95% </w:t>
      </w:r>
      <w:r w:rsidR="00FC2A3B">
        <w:t xml:space="preserve">CI </w:t>
      </w:r>
      <w:r>
        <w:t xml:space="preserve">estimate for the differences of mean MWT associated </w:t>
      </w:r>
      <w:r w:rsidR="00FC2A3B">
        <w:t>w/</w:t>
      </w:r>
      <w:r>
        <w:t xml:space="preserve"> the new system. </w:t>
      </w:r>
      <w:r w:rsidR="00FC2A3B">
        <w:rPr>
          <w:i/>
        </w:rPr>
        <w:t>Assume constant variance</w:t>
      </w:r>
    </w:p>
    <w:p w:rsidR="006B3D53" w:rsidRPr="00A7677E" w:rsidRDefault="006B3D53" w:rsidP="00FC2A3B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7677E">
        <w:rPr>
          <w:b/>
        </w:rPr>
        <w:t>A mean decrease of between 2.75 and 1.25 hours.</w:t>
      </w:r>
    </w:p>
    <w:p w:rsidR="00FC2A3B" w:rsidRDefault="00FC2A3B" w:rsidP="00FC2A3B">
      <w:pPr>
        <w:pStyle w:val="ListBullet"/>
        <w:numPr>
          <w:ilvl w:val="0"/>
          <w:numId w:val="0"/>
        </w:numPr>
        <w:ind w:left="360"/>
      </w:pPr>
    </w:p>
    <w:p w:rsidR="006B3D53" w:rsidRDefault="006B3D53" w:rsidP="006B3D53">
      <w:pPr>
        <w:pStyle w:val="ListBullet"/>
      </w:pPr>
      <w:r>
        <w:t xml:space="preserve">Suppose that you create a 95% </w:t>
      </w:r>
      <w:r w:rsidR="00FC2A3B">
        <w:t>t-CI</w:t>
      </w:r>
      <w:r>
        <w:t xml:space="preserve">. You then create a 90% </w:t>
      </w:r>
      <w:r w:rsidR="00FB645D">
        <w:t>CI</w:t>
      </w:r>
      <w:r>
        <w:t xml:space="preserve"> using the same data. What can be said about the 90% </w:t>
      </w:r>
      <w:r w:rsidR="00FB645D">
        <w:t>CI</w:t>
      </w:r>
      <w:r>
        <w:t xml:space="preserve"> with respect to the 95% </w:t>
      </w:r>
      <w:r w:rsidR="00FB645D">
        <w:t>CI</w:t>
      </w:r>
      <w:r>
        <w:t>?</w:t>
      </w:r>
    </w:p>
    <w:p w:rsidR="006B3D53" w:rsidRPr="00FB645D" w:rsidRDefault="006B3D53" w:rsidP="00FB645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FB645D">
        <w:rPr>
          <w:b/>
        </w:rPr>
        <w:t>The interval will be narrower.</w:t>
      </w:r>
    </w:p>
    <w:p w:rsidR="00FB645D" w:rsidRDefault="00FB645D" w:rsidP="00FB645D">
      <w:pPr>
        <w:pStyle w:val="ListBullet"/>
        <w:numPr>
          <w:ilvl w:val="0"/>
          <w:numId w:val="0"/>
        </w:numPr>
        <w:ind w:left="360"/>
      </w:pPr>
    </w:p>
    <w:p w:rsidR="006B3D53" w:rsidRDefault="006B3D53" w:rsidP="006B3D53">
      <w:pPr>
        <w:pStyle w:val="ListBullet"/>
      </w:pPr>
      <w:r>
        <w:t>Let distribution 1 be N(μ1,σ21) and distribution 2 be N(μ2,σ22). Let x1,α and x2,α be the αth quantile from the two distributions, respectively. How are the two mathematically related?</w:t>
      </w:r>
    </w:p>
    <w:p w:rsidR="006B3D53" w:rsidRPr="00F64328" w:rsidRDefault="006B3D53" w:rsidP="0008578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F64328">
        <w:rPr>
          <w:b/>
        </w:rPr>
        <w:t>They are related as a line</w:t>
      </w:r>
      <w:r w:rsidR="00F64328" w:rsidRPr="00F64328">
        <w:rPr>
          <w:b/>
        </w:rPr>
        <w:t xml:space="preserve"> </w:t>
      </w:r>
      <w:r w:rsidR="00F64328" w:rsidRPr="00F64328">
        <w:rPr>
          <w:b/>
          <w:noProof/>
        </w:rPr>
        <w:drawing>
          <wp:inline distT="0" distB="0" distL="0" distR="0" wp14:anchorId="3761F09A" wp14:editId="27E88945">
            <wp:extent cx="1943100" cy="32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53" w:rsidRDefault="00085785" w:rsidP="006B3D53">
      <w:pPr>
        <w:pStyle w:val="ListBullet"/>
      </w:pPr>
      <w:r>
        <w:lastRenderedPageBreak/>
        <w:t>Con</w:t>
      </w:r>
      <w:r w:rsidR="006B3D53">
        <w:t>sider data points x</w:t>
      </w:r>
      <w:r w:rsidR="006B3D53" w:rsidRPr="00A7677E">
        <w:rPr>
          <w:vertAlign w:val="subscript"/>
        </w:rPr>
        <w:t>1</w:t>
      </w:r>
      <w:r w:rsidR="006B3D53">
        <w:t>,</w:t>
      </w:r>
      <w:r w:rsidR="00A7677E">
        <w:t xml:space="preserve"> </w:t>
      </w:r>
      <w:r w:rsidR="006B3D53">
        <w:t>…,</w:t>
      </w:r>
      <w:r w:rsidR="00A7677E">
        <w:t xml:space="preserve"> </w:t>
      </w:r>
      <w:r w:rsidR="006B3D53">
        <w:t>x</w:t>
      </w:r>
      <w:r w:rsidR="006B3D53" w:rsidRPr="00A7677E">
        <w:rPr>
          <w:vertAlign w:val="subscript"/>
        </w:rPr>
        <w:t>n</w:t>
      </w:r>
      <w:r w:rsidR="006B3D53">
        <w:t xml:space="preserve">. Imagine a </w:t>
      </w:r>
      <w:r>
        <w:t>PMF</w:t>
      </w:r>
      <w:r w:rsidR="00AA3702">
        <w:t xml:space="preserve"> </w:t>
      </w:r>
      <w:r w:rsidR="006B3D53">
        <w:t>so that a random variable X from this distribution has</w:t>
      </w:r>
      <w:r>
        <w:t xml:space="preserve"> </w:t>
      </w:r>
      <w:r w:rsidR="00A7677E">
        <w:rPr>
          <w:noProof/>
        </w:rPr>
        <w:drawing>
          <wp:inline distT="0" distB="0" distL="0" distR="0" wp14:anchorId="7068F1D9" wp14:editId="0FF03F7F">
            <wp:extent cx="1167576" cy="16768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8492" cy="17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702">
        <w:t>==</w:t>
      </w:r>
      <w:r w:rsidR="006B3D53">
        <w:t xml:space="preserve"> the so-called bootstrap distribution. What is the mean of </w:t>
      </w:r>
      <w:r w:rsidR="00AA3702">
        <w:t xml:space="preserve">this </w:t>
      </w:r>
      <w:r w:rsidR="006B3D53">
        <w:t>distribution?</w:t>
      </w:r>
    </w:p>
    <w:p w:rsidR="006B3D53" w:rsidRPr="000A1083" w:rsidRDefault="006B3D53" w:rsidP="0008578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A1083">
        <w:rPr>
          <w:b/>
        </w:rPr>
        <w:t>The sample mean of the data</w:t>
      </w:r>
    </w:p>
    <w:p w:rsidR="00085785" w:rsidRDefault="00085785" w:rsidP="00085785">
      <w:pPr>
        <w:pStyle w:val="ListBullet"/>
        <w:numPr>
          <w:ilvl w:val="0"/>
          <w:numId w:val="0"/>
        </w:numPr>
        <w:ind w:left="360"/>
      </w:pPr>
    </w:p>
    <w:p w:rsidR="006B3D53" w:rsidRDefault="006B3D53" w:rsidP="006B3D53">
      <w:pPr>
        <w:pStyle w:val="ListBullet"/>
      </w:pPr>
      <w:r>
        <w:t xml:space="preserve">Suppose we were to simulate a large </w:t>
      </w:r>
      <w:r w:rsidR="00085785">
        <w:t>#</w:t>
      </w:r>
      <w:r>
        <w:t xml:space="preserve"> of standard normal random variables </w:t>
      </w:r>
      <w:r w:rsidR="00085785">
        <w:t>+</w:t>
      </w:r>
      <w:r>
        <w:t xml:space="preserve"> a large </w:t>
      </w:r>
      <w:r w:rsidR="00085785">
        <w:t>#</w:t>
      </w:r>
      <w:r>
        <w:t xml:space="preserve"> of exponential random variables. What would a plot of the exponential quantiles (horizontal axis) versus the standard normal quantiles (vertical axis) look like? Let Φ be the standard normal distribution function.</w:t>
      </w:r>
    </w:p>
    <w:p w:rsidR="006B3D53" w:rsidRPr="00F64328" w:rsidRDefault="00F64328" w:rsidP="0008578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F64328">
        <w:rPr>
          <w:b/>
        </w:rPr>
        <w:t xml:space="preserve">It will look like the function </w:t>
      </w:r>
      <w:r w:rsidRPr="00F64328">
        <w:rPr>
          <w:b/>
          <w:noProof/>
        </w:rPr>
        <w:drawing>
          <wp:inline distT="0" distB="0" distL="0" distR="0" wp14:anchorId="5257E602" wp14:editId="0BF3E719">
            <wp:extent cx="2114550" cy="266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57" w:rsidRDefault="00AE2C57" w:rsidP="00AE2C57">
      <w:pPr>
        <w:pStyle w:val="ListBullet"/>
        <w:numPr>
          <w:ilvl w:val="0"/>
          <w:numId w:val="0"/>
        </w:numPr>
        <w:ind w:left="720"/>
      </w:pPr>
    </w:p>
    <w:p w:rsidR="006B3D53" w:rsidRDefault="006B3D53" w:rsidP="006B3D53">
      <w:pPr>
        <w:pStyle w:val="ListBullet"/>
      </w:pPr>
      <w:r>
        <w:t>Let F(x) be a distribution function. Notice G(x)=F(a2x+b) is also a distribution function for a≠0. If you were to take large samples from F and G, what must the QQ plot look like without knowing the specific values of a and b?</w:t>
      </w:r>
    </w:p>
    <w:p w:rsidR="006B3D53" w:rsidRPr="00B44936" w:rsidRDefault="006B3D53" w:rsidP="008004A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bookmarkStart w:id="0" w:name="_GoBack"/>
      <w:bookmarkEnd w:id="0"/>
      <w:r w:rsidRPr="00B44936">
        <w:rPr>
          <w:b/>
        </w:rPr>
        <w:t>A line.</w:t>
      </w:r>
    </w:p>
    <w:p w:rsidR="008004AE" w:rsidRDefault="008004AE" w:rsidP="008004AE">
      <w:pPr>
        <w:pStyle w:val="ListBullet"/>
        <w:numPr>
          <w:ilvl w:val="0"/>
          <w:numId w:val="0"/>
        </w:numPr>
        <w:ind w:left="360"/>
      </w:pPr>
    </w:p>
    <w:p w:rsidR="006B3D53" w:rsidRDefault="006B3D53" w:rsidP="006B3D53">
      <w:pPr>
        <w:pStyle w:val="ListBullet"/>
      </w:pPr>
      <w:r>
        <w:t xml:space="preserve">Let your data be the </w:t>
      </w:r>
      <w:r w:rsidR="00085785">
        <w:t>2</w:t>
      </w:r>
      <w:r>
        <w:t xml:space="preserve"> points {1,3}. What is the bootstrap distribution of the sample mean?</w:t>
      </w:r>
    </w:p>
    <w:p w:rsidR="006B3D53" w:rsidRDefault="006B3D53" w:rsidP="008004A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8004AE">
        <w:rPr>
          <w:b/>
        </w:rPr>
        <w:t>The distribution puts probabilities 1/4, 1/2 and 1/4 on the numbers 1, 2 and 3, respectively</w:t>
      </w:r>
    </w:p>
    <w:p w:rsidR="008004AE" w:rsidRPr="008004AE" w:rsidRDefault="008004AE" w:rsidP="008004AE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8004AE">
        <w:rPr>
          <w:b/>
        </w:rPr>
        <w:t>temp &lt;- expand.grid(c(1, 3), c(1, 3))</w:t>
      </w:r>
    </w:p>
    <w:p w:rsidR="008004AE" w:rsidRDefault="008004AE" w:rsidP="008004AE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8004AE">
        <w:rPr>
          <w:b/>
        </w:rPr>
        <w:t>table(apply(temp, 1, mean))</w:t>
      </w:r>
    </w:p>
    <w:p w:rsidR="008004AE" w:rsidRPr="008004AE" w:rsidRDefault="008004AE" w:rsidP="008004AE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>
        <w:rPr>
          <w:b/>
        </w:rPr>
        <w:t xml:space="preserve">1 </w:t>
      </w:r>
      <w:r w:rsidRPr="008004AE">
        <w:rPr>
          <w:b/>
        </w:rPr>
        <w:t xml:space="preserve">2 3 </w:t>
      </w:r>
    </w:p>
    <w:p w:rsidR="008004AE" w:rsidRPr="008004AE" w:rsidRDefault="008004AE" w:rsidP="008004AE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8004AE">
        <w:rPr>
          <w:b/>
        </w:rPr>
        <w:t>1 2 1</w:t>
      </w:r>
    </w:p>
    <w:sectPr w:rsidR="008004AE" w:rsidRPr="0080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C57" w:rsidRDefault="00AE2C57" w:rsidP="00AE2C57">
      <w:pPr>
        <w:spacing w:after="0" w:line="240" w:lineRule="auto"/>
      </w:pPr>
      <w:r>
        <w:separator/>
      </w:r>
    </w:p>
  </w:endnote>
  <w:endnote w:type="continuationSeparator" w:id="0">
    <w:p w:rsidR="00AE2C57" w:rsidRDefault="00AE2C57" w:rsidP="00AE2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C57" w:rsidRDefault="00AE2C57" w:rsidP="00AE2C57">
      <w:pPr>
        <w:spacing w:after="0" w:line="240" w:lineRule="auto"/>
      </w:pPr>
      <w:r>
        <w:separator/>
      </w:r>
    </w:p>
  </w:footnote>
  <w:footnote w:type="continuationSeparator" w:id="0">
    <w:p w:rsidR="00AE2C57" w:rsidRDefault="00AE2C57" w:rsidP="00AE2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B0EDA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9E"/>
    <w:rsid w:val="000213DE"/>
    <w:rsid w:val="00045D8E"/>
    <w:rsid w:val="00085785"/>
    <w:rsid w:val="000A1083"/>
    <w:rsid w:val="000B20B6"/>
    <w:rsid w:val="00165D9E"/>
    <w:rsid w:val="001E7D13"/>
    <w:rsid w:val="002201B4"/>
    <w:rsid w:val="003B71A3"/>
    <w:rsid w:val="00583477"/>
    <w:rsid w:val="005A6C27"/>
    <w:rsid w:val="005B2E37"/>
    <w:rsid w:val="006B3D53"/>
    <w:rsid w:val="00710870"/>
    <w:rsid w:val="007A2E69"/>
    <w:rsid w:val="008004AE"/>
    <w:rsid w:val="0084692A"/>
    <w:rsid w:val="008B0F59"/>
    <w:rsid w:val="008E124B"/>
    <w:rsid w:val="009D120F"/>
    <w:rsid w:val="00A7677E"/>
    <w:rsid w:val="00AA3702"/>
    <w:rsid w:val="00AE2C57"/>
    <w:rsid w:val="00B1586B"/>
    <w:rsid w:val="00B31C88"/>
    <w:rsid w:val="00B44936"/>
    <w:rsid w:val="00B827ED"/>
    <w:rsid w:val="00BE48B2"/>
    <w:rsid w:val="00C63102"/>
    <w:rsid w:val="00CE64DB"/>
    <w:rsid w:val="00E9434B"/>
    <w:rsid w:val="00E97E00"/>
    <w:rsid w:val="00F64328"/>
    <w:rsid w:val="00F90809"/>
    <w:rsid w:val="00FB645D"/>
    <w:rsid w:val="00FC2A3B"/>
    <w:rsid w:val="00FE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76257-FBB7-4506-BE79-63F23599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65D9E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0B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B20B6"/>
  </w:style>
  <w:style w:type="character" w:customStyle="1" w:styleId="gnkrckgcmrb">
    <w:name w:val="gnkrckgcmrb"/>
    <w:basedOn w:val="DefaultParagraphFont"/>
    <w:rsid w:val="000B20B6"/>
  </w:style>
  <w:style w:type="character" w:customStyle="1" w:styleId="gnkrckgcgsb">
    <w:name w:val="gnkrckgcgsb"/>
    <w:basedOn w:val="DefaultParagraphFont"/>
    <w:rsid w:val="000B20B6"/>
  </w:style>
  <w:style w:type="character" w:customStyle="1" w:styleId="mi">
    <w:name w:val="mi"/>
    <w:basedOn w:val="DefaultParagraphFont"/>
    <w:rsid w:val="002201B4"/>
  </w:style>
  <w:style w:type="character" w:customStyle="1" w:styleId="mo">
    <w:name w:val="mo"/>
    <w:basedOn w:val="DefaultParagraphFont"/>
    <w:rsid w:val="002201B4"/>
  </w:style>
  <w:style w:type="character" w:customStyle="1" w:styleId="mn">
    <w:name w:val="mn"/>
    <w:basedOn w:val="DefaultParagraphFont"/>
    <w:rsid w:val="002201B4"/>
  </w:style>
  <w:style w:type="paragraph" w:styleId="Header">
    <w:name w:val="header"/>
    <w:basedOn w:val="Normal"/>
    <w:link w:val="HeaderChar"/>
    <w:uiPriority w:val="99"/>
    <w:unhideWhenUsed/>
    <w:rsid w:val="00AE2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C57"/>
  </w:style>
  <w:style w:type="paragraph" w:styleId="Footer">
    <w:name w:val="footer"/>
    <w:basedOn w:val="Normal"/>
    <w:link w:val="FooterChar"/>
    <w:uiPriority w:val="99"/>
    <w:unhideWhenUsed/>
    <w:rsid w:val="00AE2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231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3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93910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9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897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66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1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72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0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8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9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43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9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4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8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1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80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5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2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97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11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1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1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00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2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86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91925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11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8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26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8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5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83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8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50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05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94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5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62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7694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45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33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1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74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1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2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9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34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46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6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50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00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04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88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26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2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70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56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19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6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8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41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2739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997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0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9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92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1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69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68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4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0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60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7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5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36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99051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723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8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43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4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23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1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08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52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46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66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70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8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46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3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0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73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8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0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3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9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47474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479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9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8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62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6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61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9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1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06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2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3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27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3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2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1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31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96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09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27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7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86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76099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020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4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2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32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4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21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48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9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5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986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6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0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3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63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14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0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22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3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13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2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0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53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53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0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69515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44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8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81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3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1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55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3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82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44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5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43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4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42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9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9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23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1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53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4250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7369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69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1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5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13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04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89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22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9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3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08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2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1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15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11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81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57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77429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390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23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5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3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7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37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43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60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6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1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77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93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96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3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40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9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06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7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33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7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31</cp:revision>
  <dcterms:created xsi:type="dcterms:W3CDTF">2018-04-19T12:54:00Z</dcterms:created>
  <dcterms:modified xsi:type="dcterms:W3CDTF">2018-04-19T14:36:00Z</dcterms:modified>
</cp:coreProperties>
</file>