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9A3E77" w:rsidP="00CE442A">
      <w:pPr>
        <w:jc w:val="center"/>
        <w:rPr>
          <w:u w:val="single"/>
        </w:rPr>
      </w:pPr>
      <w:r>
        <w:rPr>
          <w:u w:val="single"/>
        </w:rPr>
        <w:t>9</w:t>
      </w:r>
      <w:r w:rsidR="00CE442A">
        <w:rPr>
          <w:u w:val="single"/>
        </w:rPr>
        <w:t xml:space="preserve">. </w:t>
      </w:r>
      <w:r>
        <w:rPr>
          <w:u w:val="single"/>
        </w:rPr>
        <w:t>Correlation</w:t>
      </w:r>
    </w:p>
    <w:p w:rsidR="000B5B81" w:rsidRDefault="008F3A6B" w:rsidP="00601CE7">
      <w:pPr>
        <w:pStyle w:val="ListBullet"/>
      </w:pPr>
      <w:r>
        <w:t>So far, only been working w/ 1 variable, analyzing the mean + SD, and seeing where samples fall in the distribution + if that’s typical or not</w:t>
      </w:r>
    </w:p>
    <w:p w:rsidR="008F3A6B" w:rsidRDefault="008F3A6B" w:rsidP="00601CE7">
      <w:pPr>
        <w:pStyle w:val="ListBullet"/>
      </w:pPr>
      <w:r>
        <w:t>Now to focus on 2 variables which has a different design = need new to collect + visualize data, but analysis will be similar</w:t>
      </w:r>
    </w:p>
    <w:p w:rsidR="008F3A6B" w:rsidRPr="005777B6" w:rsidRDefault="005777B6" w:rsidP="00601CE7">
      <w:pPr>
        <w:pStyle w:val="ListBullet"/>
      </w:pPr>
      <w:r>
        <w:t xml:space="preserve">X variable(s) = </w:t>
      </w:r>
      <w:r>
        <w:rPr>
          <w:b/>
        </w:rPr>
        <w:t>predictor, explanatory, independent variable</w:t>
      </w:r>
    </w:p>
    <w:p w:rsidR="005777B6" w:rsidRPr="005777B6" w:rsidRDefault="005777B6" w:rsidP="00601CE7">
      <w:pPr>
        <w:pStyle w:val="ListBullet"/>
      </w:pPr>
      <w:r>
        <w:t xml:space="preserve">Y variable = </w:t>
      </w:r>
      <w:r>
        <w:rPr>
          <w:b/>
        </w:rPr>
        <w:t>outcome, response, dependent variable</w:t>
      </w:r>
    </w:p>
    <w:p w:rsidR="005777B6" w:rsidRDefault="005777B6" w:rsidP="00601CE7">
      <w:pPr>
        <w:pStyle w:val="ListBullet"/>
      </w:pPr>
      <w:r>
        <w:rPr>
          <w:b/>
        </w:rPr>
        <w:t>Correlation Coefficient</w:t>
      </w:r>
      <w:r w:rsidR="00C46798">
        <w:rPr>
          <w:b/>
        </w:rPr>
        <w:t>, Pearson’s</w:t>
      </w:r>
      <w:r>
        <w:rPr>
          <w:b/>
        </w:rPr>
        <w:t xml:space="preserve"> r</w:t>
      </w:r>
      <w:r>
        <w:t xml:space="preserve"> </w:t>
      </w:r>
      <w:r>
        <w:sym w:font="Wingdings" w:char="F0E0"/>
      </w:r>
      <w:r>
        <w:t xml:space="preserve"> quantifies strength of relationship between 2 variables</w:t>
      </w:r>
    </w:p>
    <w:p w:rsidR="00C46798" w:rsidRPr="007403BC" w:rsidRDefault="00890524" w:rsidP="00601CE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403BC">
        <w:rPr>
          <w:b/>
        </w:rPr>
        <w:t>r = covariance(</w:t>
      </w:r>
      <w:proofErr w:type="spellStart"/>
      <w:r w:rsidRPr="007403BC">
        <w:rPr>
          <w:b/>
        </w:rPr>
        <w:t>x,y</w:t>
      </w:r>
      <w:proofErr w:type="spellEnd"/>
      <w:r w:rsidRPr="007403BC">
        <w:rPr>
          <w:b/>
        </w:rPr>
        <w:t xml:space="preserve">) / </w:t>
      </w:r>
      <w:r w:rsidR="007403BC" w:rsidRPr="007403BC">
        <w:rPr>
          <w:b/>
        </w:rPr>
        <w:t>SD(x) + SD(y)</w:t>
      </w:r>
    </w:p>
    <w:p w:rsidR="00890524" w:rsidRDefault="007403BC" w:rsidP="00601CE7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>numerator = co</w:t>
      </w:r>
      <w:r w:rsidRPr="007403BC">
        <w:rPr>
          <w:b/>
        </w:rPr>
        <w:t>variance</w:t>
      </w:r>
      <w:r w:rsidR="00890524">
        <w:t xml:space="preserve"> = how much x and y co-vary (vary together)</w:t>
      </w:r>
    </w:p>
    <w:p w:rsidR="007403BC" w:rsidRDefault="007403BC" w:rsidP="00601CE7">
      <w:pPr>
        <w:pStyle w:val="ListBullet"/>
        <w:tabs>
          <w:tab w:val="clear" w:pos="360"/>
          <w:tab w:val="num" w:pos="1080"/>
        </w:tabs>
        <w:ind w:left="1080"/>
      </w:pPr>
      <w:r>
        <w:t>denominator = how much x and y vary apart from each other, rather than w/ each other</w:t>
      </w:r>
    </w:p>
    <w:p w:rsidR="007403BC" w:rsidRDefault="007403BC" w:rsidP="007403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E106183" wp14:editId="6196A627">
            <wp:extent cx="2197174" cy="710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466" cy="7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BC" w:rsidRDefault="007403BC" w:rsidP="007403BC">
      <w:pPr>
        <w:pStyle w:val="ListBullet"/>
        <w:tabs>
          <w:tab w:val="clear" w:pos="360"/>
          <w:tab w:val="num" w:pos="1080"/>
        </w:tabs>
        <w:ind w:left="1080"/>
      </w:pPr>
      <w:r>
        <w:t>Shown as ratio/proportion, not percentage</w:t>
      </w:r>
    </w:p>
    <w:p w:rsidR="000D68EE" w:rsidRDefault="000D68EE" w:rsidP="000D68EE">
      <w:pPr>
        <w:pStyle w:val="ListBullet"/>
        <w:tabs>
          <w:tab w:val="clear" w:pos="360"/>
          <w:tab w:val="num" w:pos="1080"/>
        </w:tabs>
        <w:ind w:left="1080"/>
      </w:pPr>
      <w:r>
        <w:t>So here, by increasing sample size, the size of r we need to reach significant gets smaller</w:t>
      </w:r>
    </w:p>
    <w:p w:rsidR="007403BC" w:rsidRDefault="00601CE7" w:rsidP="007403BC">
      <w:pPr>
        <w:pStyle w:val="ListBullet"/>
      </w:pPr>
      <w:r w:rsidRPr="00601CE7">
        <w:rPr>
          <w:b/>
        </w:rPr>
        <w:t>Coefficient</w:t>
      </w:r>
      <w:r>
        <w:rPr>
          <w:b/>
        </w:rPr>
        <w:t xml:space="preserve"> of determination,</w:t>
      </w:r>
      <w:r w:rsidRPr="00601CE7">
        <w:rPr>
          <w:b/>
        </w:rPr>
        <w:t xml:space="preserve"> </w:t>
      </w:r>
      <w:r w:rsidR="007403BC" w:rsidRPr="00601CE7">
        <w:rPr>
          <w:b/>
        </w:rPr>
        <w:t>R2</w:t>
      </w:r>
      <w:r w:rsidR="007403BC">
        <w:t xml:space="preserve"> </w:t>
      </w:r>
      <w:r>
        <w:sym w:font="Wingdings" w:char="F0E0"/>
      </w:r>
      <w:r>
        <w:t xml:space="preserve"> </w:t>
      </w:r>
      <w:r w:rsidR="007403BC">
        <w:t>a percentage, specifically % of variation in y that can be explained by</w:t>
      </w:r>
      <w:r w:rsidR="007403BC" w:rsidRPr="007403BC">
        <w:t xml:space="preserve"> </w:t>
      </w:r>
      <w:r w:rsidR="007403BC">
        <w:t>variation in</w:t>
      </w:r>
      <w:r w:rsidR="007403BC">
        <w:t xml:space="preserve"> x</w:t>
      </w:r>
    </w:p>
    <w:p w:rsidR="00601CE7" w:rsidRPr="00601CE7" w:rsidRDefault="00601CE7" w:rsidP="007403BC">
      <w:pPr>
        <w:pStyle w:val="ListBullet"/>
      </w:pPr>
      <w:r>
        <w:t>r</w:t>
      </w:r>
      <w:r w:rsidRPr="00601CE7">
        <w:t xml:space="preserve"> measures strength of relationship by looking at how closely data falls along a straight line</w:t>
      </w:r>
    </w:p>
    <w:p w:rsidR="00601CE7" w:rsidRDefault="00601CE7" w:rsidP="00601CE7">
      <w:pPr>
        <w:pStyle w:val="ListBullet"/>
        <w:tabs>
          <w:tab w:val="clear" w:pos="360"/>
          <w:tab w:val="num" w:pos="720"/>
        </w:tabs>
        <w:ind w:left="720"/>
      </w:pPr>
      <w:r w:rsidRPr="00601CE7">
        <w:t>Perfect in positive direction = 1</w:t>
      </w:r>
      <w:r w:rsidRPr="00601CE7">
        <w:tab/>
      </w:r>
      <w:r w:rsidRPr="00601CE7">
        <w:tab/>
        <w:t>Perfect in negative direction = -1</w:t>
      </w:r>
    </w:p>
    <w:p w:rsidR="00601CE7" w:rsidRDefault="00601CE7" w:rsidP="00601CE7">
      <w:pPr>
        <w:pStyle w:val="ListBullet"/>
        <w:tabs>
          <w:tab w:val="clear" w:pos="360"/>
          <w:tab w:val="num" w:pos="720"/>
        </w:tabs>
        <w:ind w:left="720"/>
      </w:pPr>
      <w:r>
        <w:t xml:space="preserve">No correlation </w:t>
      </w:r>
      <w:r>
        <w:sym w:font="Wingdings" w:char="F0E0"/>
      </w:r>
      <w:r>
        <w:t xml:space="preserve"> r = 0</w:t>
      </w:r>
    </w:p>
    <w:p w:rsidR="00987FEA" w:rsidRDefault="00987FEA" w:rsidP="00987FEA">
      <w:pPr>
        <w:pStyle w:val="ListBullet"/>
      </w:pPr>
      <w:r>
        <w:t xml:space="preserve">Ex: Age in years vs. Age in months </w:t>
      </w:r>
      <w:r>
        <w:sym w:font="Wingdings" w:char="F0E0"/>
      </w:r>
      <w:r>
        <w:t xml:space="preserve"> r = 1 b/c as one increases, as does the other in a straight line</w:t>
      </w:r>
    </w:p>
    <w:p w:rsidR="00987FEA" w:rsidRPr="00601CE7" w:rsidRDefault="00987FEA" w:rsidP="00987FEA">
      <w:pPr>
        <w:pStyle w:val="ListBullet"/>
      </w:pPr>
      <w:r>
        <w:t xml:space="preserve">Ex: </w:t>
      </w:r>
      <w:r>
        <w:t>hours awake today</w:t>
      </w:r>
      <w:r>
        <w:t xml:space="preserve"> vs. hours </w:t>
      </w:r>
      <w:r>
        <w:t>asleep</w:t>
      </w:r>
      <w:r>
        <w:t xml:space="preserve"> today </w:t>
      </w:r>
      <w:r>
        <w:sym w:font="Wingdings" w:char="F0E0"/>
      </w:r>
      <w:r>
        <w:t xml:space="preserve"> r = </w:t>
      </w:r>
      <w:r>
        <w:t>-</w:t>
      </w:r>
      <w:r>
        <w:t xml:space="preserve">1 b/c as one increases, the other </w:t>
      </w:r>
      <w:r>
        <w:t xml:space="preserve">decreases </w:t>
      </w:r>
      <w:r>
        <w:t>a straight line</w:t>
      </w:r>
    </w:p>
    <w:p w:rsidR="00987FEA" w:rsidRDefault="003B41BD" w:rsidP="00987FEA">
      <w:pPr>
        <w:pStyle w:val="ListBullet"/>
      </w:pPr>
      <w:r>
        <w:t>Even if 2 variables appear to be related after looking at the data, it could just be due to chance</w:t>
      </w:r>
    </w:p>
    <w:p w:rsidR="003B41BD" w:rsidRDefault="00F5057B" w:rsidP="003B41BD">
      <w:pPr>
        <w:pStyle w:val="ListBullet"/>
        <w:tabs>
          <w:tab w:val="clear" w:pos="360"/>
          <w:tab w:val="num" w:pos="720"/>
        </w:tabs>
        <w:ind w:left="720"/>
      </w:pPr>
      <w:r>
        <w:t>The actual population might not have this relationship</w:t>
      </w:r>
    </w:p>
    <w:p w:rsidR="00F5057B" w:rsidRDefault="00F5057B" w:rsidP="003B41BD">
      <w:pPr>
        <w:pStyle w:val="ListBullet"/>
        <w:tabs>
          <w:tab w:val="clear" w:pos="360"/>
          <w:tab w:val="num" w:pos="720"/>
        </w:tabs>
        <w:ind w:left="720"/>
      </w:pPr>
      <w:r>
        <w:t>Or vice versa, where the population has a relationship but a sample from it does not</w:t>
      </w:r>
    </w:p>
    <w:p w:rsidR="00F5057B" w:rsidRDefault="00F5057B" w:rsidP="003B41BD">
      <w:pPr>
        <w:pStyle w:val="ListBullet"/>
        <w:tabs>
          <w:tab w:val="clear" w:pos="360"/>
          <w:tab w:val="num" w:pos="720"/>
        </w:tabs>
        <w:ind w:left="720"/>
      </w:pPr>
      <w:r>
        <w:t xml:space="preserve">Things like this happen due to sampling </w:t>
      </w:r>
      <w:r w:rsidR="0064575A">
        <w:t>error</w:t>
      </w:r>
      <w:r>
        <w:t xml:space="preserve">, which can </w:t>
      </w:r>
      <w:r w:rsidR="0064575A">
        <w:t>be</w:t>
      </w:r>
      <w:r>
        <w:t xml:space="preserve"> </w:t>
      </w:r>
      <w:r w:rsidR="0064575A">
        <w:t>reduced</w:t>
      </w:r>
      <w:r>
        <w:t xml:space="preserve"> w/ </w:t>
      </w:r>
      <w:r w:rsidR="0064575A">
        <w:t>larger</w:t>
      </w:r>
      <w:r>
        <w:t xml:space="preserve"> sample sizes</w:t>
      </w:r>
    </w:p>
    <w:p w:rsidR="00A67AF6" w:rsidRDefault="00A67AF6" w:rsidP="00A67AF6">
      <w:pPr>
        <w:pStyle w:val="ListBullet"/>
        <w:tabs>
          <w:tab w:val="clear" w:pos="360"/>
          <w:tab w:val="num" w:pos="720"/>
        </w:tabs>
        <w:ind w:left="720"/>
      </w:pPr>
      <w:r w:rsidRPr="00A67AF6">
        <w:t>When doing t-tests, as sample size increased, we reach</w:t>
      </w:r>
      <w:r>
        <w:t>ed</w:t>
      </w:r>
      <w:r w:rsidRPr="00A67AF6">
        <w:t xml:space="preserve"> significance </w:t>
      </w:r>
      <w:r>
        <w:t>w/</w:t>
      </w:r>
      <w:r w:rsidRPr="00A67AF6">
        <w:t xml:space="preserve"> a smaller difference between </w:t>
      </w:r>
      <w:r>
        <w:t xml:space="preserve">means b/c </w:t>
      </w:r>
      <w:r w:rsidRPr="00A67AF6">
        <w:t>increasing sample size makes it harder to get a large difference by chance.</w:t>
      </w:r>
    </w:p>
    <w:p w:rsidR="003B41BD" w:rsidRDefault="0064575A" w:rsidP="00A67AF6">
      <w:pPr>
        <w:pStyle w:val="ListBullet"/>
      </w:pPr>
      <w:r>
        <w:t>But how much variation due to sampling error is allowed before we decide that results are NOT due to chance</w:t>
      </w:r>
      <w:r w:rsidR="00803AAA">
        <w:t xml:space="preserve">? </w:t>
      </w:r>
      <w:r w:rsidR="00803AAA">
        <w:sym w:font="Wingdings" w:char="F0E0"/>
      </w:r>
      <w:r w:rsidR="00803AAA">
        <w:t xml:space="preserve"> HYPOTHESIS TESTING</w:t>
      </w:r>
    </w:p>
    <w:p w:rsidR="00803AAA" w:rsidRDefault="00732761" w:rsidP="00803AAA">
      <w:pPr>
        <w:pStyle w:val="ListBullet"/>
        <w:tabs>
          <w:tab w:val="clear" w:pos="360"/>
          <w:tab w:val="num" w:pos="720"/>
        </w:tabs>
        <w:ind w:left="720"/>
      </w:pPr>
      <w:r>
        <w:t>r = sample data correlation</w:t>
      </w:r>
    </w:p>
    <w:p w:rsidR="00803AAA" w:rsidRDefault="00732761" w:rsidP="00803AAA">
      <w:pPr>
        <w:pStyle w:val="ListBullet"/>
        <w:tabs>
          <w:tab w:val="clear" w:pos="360"/>
          <w:tab w:val="num" w:pos="720"/>
        </w:tabs>
        <w:ind w:left="720"/>
      </w:pPr>
      <w:r w:rsidRPr="00732761">
        <w:rPr>
          <w:b/>
        </w:rPr>
        <w:t>p</w:t>
      </w:r>
      <w:r w:rsidR="00803AAA" w:rsidRPr="00732761">
        <w:rPr>
          <w:b/>
        </w:rPr>
        <w:t>(rho)</w:t>
      </w:r>
      <w:r w:rsidR="00803AAA">
        <w:t xml:space="preserve"> = true correlation for the population</w:t>
      </w:r>
    </w:p>
    <w:p w:rsidR="001B49DC" w:rsidRDefault="001B49DC" w:rsidP="00803AA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1B49DC">
        <w:rPr>
          <w:i/>
        </w:rPr>
        <w:t>ALWAYS FORM H(0) AND H(A) IN TERMS OF POPULATION PARAMETERS</w:t>
      </w:r>
      <w:r w:rsidR="00C3156B">
        <w:t>, b/c that’s what we’re hypothesizing about</w:t>
      </w:r>
    </w:p>
    <w:p w:rsidR="001B49DC" w:rsidRDefault="00BD33DB" w:rsidP="00BD33DB">
      <w:pPr>
        <w:pStyle w:val="ListBullet"/>
        <w:numPr>
          <w:ilvl w:val="0"/>
          <w:numId w:val="0"/>
        </w:numPr>
        <w:ind w:left="1440" w:firstLine="720"/>
        <w:rPr>
          <w:i/>
        </w:rPr>
      </w:pPr>
      <w:r>
        <w:rPr>
          <w:noProof/>
        </w:rPr>
        <w:lastRenderedPageBreak/>
        <w:drawing>
          <wp:inline distT="0" distB="0" distL="0" distR="0" wp14:anchorId="3C568E65" wp14:editId="560E6942">
            <wp:extent cx="2360428" cy="970823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927" cy="10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6B" w:rsidRDefault="00E85F09" w:rsidP="00C3156B">
      <w:pPr>
        <w:pStyle w:val="ListBullet"/>
      </w:pPr>
      <w:r>
        <w:t xml:space="preserve">Hypothesis testing about the </w:t>
      </w:r>
      <w:r>
        <w:rPr>
          <w:i/>
        </w:rPr>
        <w:t xml:space="preserve">true </w:t>
      </w:r>
      <w:r>
        <w:t>correlation of the population is a type of t-test</w:t>
      </w:r>
    </w:p>
    <w:p w:rsidR="00E85F09" w:rsidRPr="00E85F09" w:rsidRDefault="00E85F09" w:rsidP="00E85F09">
      <w:pPr>
        <w:pStyle w:val="ListBullet"/>
        <w:tabs>
          <w:tab w:val="clear" w:pos="360"/>
          <w:tab w:val="num" w:pos="720"/>
        </w:tabs>
        <w:ind w:left="720"/>
      </w:pPr>
      <w:r>
        <w:t xml:space="preserve">t </w:t>
      </w:r>
      <w:r w:rsidRPr="00E85F09">
        <w:rPr>
          <w:b/>
        </w:rPr>
        <w:t>= (r – Sqrt(N – 2)</w:t>
      </w:r>
      <w:r>
        <w:rPr>
          <w:b/>
        </w:rPr>
        <w:t>)</w:t>
      </w:r>
      <w:r w:rsidRPr="00E85F09">
        <w:rPr>
          <w:b/>
        </w:rPr>
        <w:t>/ Sqrt(1 – r^2)</w:t>
      </w:r>
      <w:r w:rsidR="00344776">
        <w:rPr>
          <w:b/>
        </w:rPr>
        <w:t xml:space="preserve"> </w:t>
      </w:r>
      <w:r w:rsidR="00344776">
        <w:t xml:space="preserve">where </w:t>
      </w:r>
      <w:proofErr w:type="spellStart"/>
      <w:r w:rsidR="00344776">
        <w:t>dF</w:t>
      </w:r>
      <w:proofErr w:type="spellEnd"/>
      <w:r w:rsidR="00344776">
        <w:t xml:space="preserve"> = N -2 (b/c we have N values for each variable, + we subtract 1 per group) </w:t>
      </w:r>
    </w:p>
    <w:p w:rsidR="00E85F09" w:rsidRDefault="00E85F09" w:rsidP="00344776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856C8E8" wp14:editId="5911BAB8">
            <wp:extent cx="1414130" cy="667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750" cy="6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09" w:rsidRDefault="00452E8D" w:rsidP="00C3156B">
      <w:pPr>
        <w:pStyle w:val="ListBullet"/>
      </w:pPr>
      <w:bookmarkStart w:id="1" w:name="_GoBack"/>
      <w:bookmarkEnd w:id="1"/>
      <w:r>
        <w:t xml:space="preserve">Since we know sample statistics often aren’t </w:t>
      </w:r>
      <w:r w:rsidR="004C4AD5">
        <w:t>exactly</w:t>
      </w:r>
      <w:r>
        <w:t xml:space="preserve"> what pop. </w:t>
      </w:r>
      <w:r w:rsidR="004C4AD5">
        <w:t>Parameters</w:t>
      </w:r>
      <w:r>
        <w:t xml:space="preserve"> are, we might want a CI (range of likely values) for the true correlation (population coefficient, p(rho))</w:t>
      </w:r>
    </w:p>
    <w:p w:rsidR="004C4AD5" w:rsidRDefault="004C4AD5" w:rsidP="003C61E0">
      <w:pPr>
        <w:pStyle w:val="ListBullet"/>
        <w:numPr>
          <w:ilvl w:val="0"/>
          <w:numId w:val="0"/>
        </w:numPr>
        <w:ind w:left="2520" w:firstLine="360"/>
      </w:pPr>
      <w:r w:rsidRPr="004C4A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B36A46" wp14:editId="795A70FF">
            <wp:extent cx="1544600" cy="5815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398" cy="5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C4AD5" w:rsidRDefault="004C4AD5" w:rsidP="004C4AD5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This CI crosses 0 (contains 0 in the interval) </w:t>
      </w:r>
      <w:r>
        <w:rPr>
          <w:noProof/>
        </w:rPr>
        <w:sym w:font="Wingdings" w:char="F0E8"/>
      </w:r>
      <w:r>
        <w:rPr>
          <w:noProof/>
        </w:rPr>
        <w:t xml:space="preserve"> the true populatio correaltion could be 0, so there is not enough evidence to reject h(0) = p(rho) = 0</w:t>
      </w:r>
    </w:p>
    <w:p w:rsidR="006C165A" w:rsidRDefault="006C165A" w:rsidP="006C165A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60E075C" wp14:editId="70ADE033">
            <wp:extent cx="1501627" cy="52001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2314" cy="5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5A" w:rsidRDefault="006C165A" w:rsidP="006C165A">
      <w:pPr>
        <w:pStyle w:val="ListBullet"/>
        <w:tabs>
          <w:tab w:val="clear" w:pos="360"/>
          <w:tab w:val="num" w:pos="1080"/>
        </w:tabs>
        <w:ind w:left="1080"/>
      </w:pPr>
      <w:r>
        <w:t>Greater than alpha = 0.05</w:t>
      </w:r>
    </w:p>
    <w:p w:rsidR="004C4AD5" w:rsidRDefault="004C4AD5" w:rsidP="003C61E0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46D0E61" wp14:editId="19316D57">
            <wp:extent cx="1669976" cy="57677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912" cy="5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D5" w:rsidRDefault="004C4AD5" w:rsidP="003C61E0">
      <w:pPr>
        <w:pStyle w:val="ListBullet"/>
        <w:tabs>
          <w:tab w:val="clear" w:pos="360"/>
          <w:tab w:val="num" w:pos="720"/>
        </w:tabs>
        <w:ind w:left="720"/>
      </w:pPr>
      <w:r>
        <w:t xml:space="preserve">95% sure the true population coefficient is between these 2 </w:t>
      </w:r>
      <w:r w:rsidR="003C61E0">
        <w:t>numbers</w:t>
      </w:r>
      <w:r>
        <w:t xml:space="preserve">, and therefore not 0, so we </w:t>
      </w:r>
      <w:r w:rsidR="003C61E0">
        <w:t>have</w:t>
      </w:r>
      <w:r>
        <w:t xml:space="preserve"> </w:t>
      </w:r>
      <w:r w:rsidR="003C61E0">
        <w:t>enough</w:t>
      </w:r>
      <w:r>
        <w:t xml:space="preserve"> evidence to reject h(0)</w:t>
      </w:r>
    </w:p>
    <w:p w:rsidR="006C165A" w:rsidRDefault="006C165A" w:rsidP="006C165A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35534360" wp14:editId="2879136C">
            <wp:extent cx="1364290" cy="51808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843" cy="5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5A" w:rsidRDefault="006C165A" w:rsidP="006C165A">
      <w:pPr>
        <w:pStyle w:val="ListBullet"/>
        <w:tabs>
          <w:tab w:val="clear" w:pos="360"/>
          <w:tab w:val="num" w:pos="1080"/>
        </w:tabs>
        <w:ind w:left="1080"/>
      </w:pPr>
      <w:r>
        <w:t>less</w:t>
      </w:r>
      <w:r>
        <w:t xml:space="preserve"> than alpha = 0.05</w:t>
      </w:r>
    </w:p>
    <w:p w:rsidR="006C165A" w:rsidRDefault="00E37C33" w:rsidP="006C165A">
      <w:pPr>
        <w:pStyle w:val="ListBullet"/>
        <w:rPr>
          <w:b/>
          <w:i/>
        </w:rPr>
      </w:pPr>
      <w:r w:rsidRPr="009A146D">
        <w:rPr>
          <w:b/>
          <w:i/>
        </w:rPr>
        <w:t xml:space="preserve">REMEMBER </w:t>
      </w:r>
      <w:r w:rsidRPr="009A146D">
        <w:rPr>
          <w:b/>
          <w:i/>
        </w:rPr>
        <w:sym w:font="Wingdings" w:char="F0E0"/>
      </w:r>
      <w:r w:rsidRPr="009A146D">
        <w:rPr>
          <w:b/>
          <w:i/>
        </w:rPr>
        <w:t xml:space="preserve"> correlation does NOT equal causation</w:t>
      </w:r>
    </w:p>
    <w:p w:rsidR="00865724" w:rsidRPr="00865724" w:rsidRDefault="00865724" w:rsidP="00865724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t xml:space="preserve">Variables x and y </w:t>
      </w:r>
      <w:r w:rsidR="00EA2D47">
        <w:t>could</w:t>
      </w:r>
      <w:r>
        <w:t xml:space="preserve"> both be influenced by another variable, A, </w:t>
      </w:r>
      <w:r w:rsidRPr="00865724">
        <w:rPr>
          <w:b/>
        </w:rPr>
        <w:t>a confounding variable</w:t>
      </w:r>
    </w:p>
    <w:p w:rsidR="00865724" w:rsidRPr="00865724" w:rsidRDefault="00865724" w:rsidP="00865724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t xml:space="preserve">Or variable x could influence y </w:t>
      </w:r>
      <w:r>
        <w:rPr>
          <w:i/>
        </w:rPr>
        <w:t>through</w:t>
      </w:r>
      <w:r>
        <w:t xml:space="preserve"> variable A, </w:t>
      </w:r>
      <w:r w:rsidRPr="00865724">
        <w:rPr>
          <w:b/>
        </w:rPr>
        <w:t>a mediating variable</w:t>
      </w:r>
    </w:p>
    <w:p w:rsidR="00865724" w:rsidRPr="008C20DC" w:rsidRDefault="00865724" w:rsidP="00865724">
      <w:pPr>
        <w:pStyle w:val="ListBullet"/>
        <w:rPr>
          <w:b/>
          <w:i/>
        </w:rPr>
      </w:pPr>
      <w:r>
        <w:t xml:space="preserve">To make CAUSAL statements the independent variable must happen </w:t>
      </w:r>
      <w:r>
        <w:rPr>
          <w:i/>
        </w:rPr>
        <w:t>before</w:t>
      </w:r>
      <w:r>
        <w:t xml:space="preserve"> the dependent variable + we must be able to rule out any lurking variables</w:t>
      </w:r>
    </w:p>
    <w:p w:rsidR="008C20DC" w:rsidRDefault="008C20DC" w:rsidP="006E4DCD">
      <w:pPr>
        <w:pStyle w:val="ListBullet"/>
        <w:numPr>
          <w:ilvl w:val="0"/>
          <w:numId w:val="0"/>
        </w:numPr>
        <w:ind w:left="1080" w:firstLine="360"/>
        <w:rPr>
          <w:b/>
          <w:i/>
        </w:rPr>
      </w:pPr>
      <w:r>
        <w:rPr>
          <w:noProof/>
        </w:rPr>
        <w:drawing>
          <wp:inline distT="0" distB="0" distL="0" distR="0" wp14:anchorId="2B00DA11" wp14:editId="5CCC1C86">
            <wp:extent cx="4369981" cy="6097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534" cy="6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DC" w:rsidRPr="006E4DCD" w:rsidRDefault="006E4DCD" w:rsidP="008C20DC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t xml:space="preserve">Student could have liked jazz </w:t>
      </w:r>
      <w:r>
        <w:rPr>
          <w:i/>
        </w:rPr>
        <w:t>before</w:t>
      </w:r>
      <w:r>
        <w:t xml:space="preserve"> taking the class (dependent happened before independent)</w:t>
      </w:r>
    </w:p>
    <w:p w:rsidR="006E4DCD" w:rsidRDefault="006E4DCD" w:rsidP="006E4DCD">
      <w:pPr>
        <w:pStyle w:val="ListBullet"/>
        <w:numPr>
          <w:ilvl w:val="0"/>
          <w:numId w:val="0"/>
        </w:numPr>
        <w:ind w:left="1080" w:firstLine="36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1B1FAD52" wp14:editId="524C23CD">
            <wp:extent cx="4518837" cy="668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510" cy="6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CD" w:rsidRDefault="006E4DCD" w:rsidP="006E4DCD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rPr>
          <w:b/>
          <w:i/>
        </w:rPr>
        <w:t>Being delinquent could cause them to use drugs</w:t>
      </w:r>
    </w:p>
    <w:p w:rsidR="006E4DCD" w:rsidRPr="00056122" w:rsidRDefault="006E4DCD" w:rsidP="006E4DCD">
      <w:pPr>
        <w:pStyle w:val="ListBullet"/>
        <w:rPr>
          <w:b/>
          <w:i/>
        </w:rPr>
      </w:pPr>
      <w:r>
        <w:t xml:space="preserve">The above 2 scenarios are examples of </w:t>
      </w:r>
      <w:r>
        <w:rPr>
          <w:b/>
        </w:rPr>
        <w:t xml:space="preserve">ambiguous temporal precedence = </w:t>
      </w:r>
      <w:r>
        <w:t xml:space="preserve">don’t </w:t>
      </w:r>
      <w:r w:rsidR="00BB02A0">
        <w:t>know</w:t>
      </w:r>
      <w:r>
        <w:t xml:space="preserve"> which variable occurred 1</w:t>
      </w:r>
      <w:r w:rsidRPr="006E4DCD">
        <w:rPr>
          <w:vertAlign w:val="superscript"/>
        </w:rPr>
        <w:t>st</w:t>
      </w:r>
    </w:p>
    <w:p w:rsidR="00056122" w:rsidRDefault="00056122" w:rsidP="00056122">
      <w:pPr>
        <w:pStyle w:val="ListBullet"/>
        <w:numPr>
          <w:ilvl w:val="0"/>
          <w:numId w:val="0"/>
        </w:numPr>
        <w:ind w:left="1080" w:firstLine="360"/>
        <w:rPr>
          <w:b/>
          <w:i/>
        </w:rPr>
      </w:pPr>
      <w:r>
        <w:rPr>
          <w:noProof/>
        </w:rPr>
        <w:drawing>
          <wp:inline distT="0" distB="0" distL="0" distR="0" wp14:anchorId="350B7D0D" wp14:editId="57D43325">
            <wp:extent cx="4093535" cy="55673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287" cy="5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22" w:rsidRPr="00056122" w:rsidRDefault="00056122" w:rsidP="00056122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rPr>
          <w:b/>
        </w:rPr>
        <w:t xml:space="preserve">SAT happen before college, but there could be a third variable that influenced both SAT scores and college grades (motivation, intelligence, effort, etc.)  </w:t>
      </w:r>
      <w:r w:rsidRPr="00056122">
        <w:rPr>
          <w:b/>
        </w:rPr>
        <w:sym w:font="Wingdings" w:char="F0E0"/>
      </w:r>
      <w:r>
        <w:rPr>
          <w:b/>
        </w:rPr>
        <w:t xml:space="preserve"> third variable problem </w:t>
      </w:r>
    </w:p>
    <w:p w:rsidR="00056122" w:rsidRPr="00056122" w:rsidRDefault="00056122" w:rsidP="00056122">
      <w:pPr>
        <w:pStyle w:val="ListBullet"/>
        <w:numPr>
          <w:ilvl w:val="0"/>
          <w:numId w:val="0"/>
        </w:numPr>
        <w:ind w:left="360"/>
        <w:rPr>
          <w:b/>
          <w:i/>
        </w:rPr>
      </w:pPr>
      <w:r>
        <w:rPr>
          <w:noProof/>
        </w:rPr>
        <w:drawing>
          <wp:inline distT="0" distB="0" distL="0" distR="0" wp14:anchorId="39F0FEC8" wp14:editId="020DF6CE">
            <wp:extent cx="5943600" cy="650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22" w:rsidRPr="009A146D" w:rsidRDefault="00056122" w:rsidP="00056122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rPr>
          <w:b/>
        </w:rPr>
        <w:t xml:space="preserve">Post-Hoc Fallacy </w:t>
      </w:r>
      <w:r>
        <w:sym w:font="Wingdings" w:char="F0E0"/>
      </w:r>
      <w:r>
        <w:t xml:space="preserve"> just b/c someone played violent VG’s before violent acts, it doesn’t mean they caused it. People who want to commit violent acts</w:t>
      </w:r>
      <w:r w:rsidR="00F66CEA">
        <w:t xml:space="preserve"> also just </w:t>
      </w:r>
      <w:r w:rsidR="002678C7">
        <w:t>want</w:t>
      </w:r>
      <w:r w:rsidR="00F66CEA">
        <w:t xml:space="preserve"> to</w:t>
      </w:r>
      <w:r>
        <w:t xml:space="preserve"> play violent VG’s</w:t>
      </w:r>
    </w:p>
    <w:sectPr w:rsidR="00056122" w:rsidRPr="009A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3161D02"/>
    <w:lvl w:ilvl="0">
      <w:start w:val="1"/>
      <w:numFmt w:val="bullet"/>
      <w:pStyle w:val="List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56122"/>
    <w:rsid w:val="00067420"/>
    <w:rsid w:val="00070F6F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B5B81"/>
    <w:rsid w:val="000C665C"/>
    <w:rsid w:val="000D0050"/>
    <w:rsid w:val="000D12DD"/>
    <w:rsid w:val="000D68EE"/>
    <w:rsid w:val="000E7195"/>
    <w:rsid w:val="000F1A6E"/>
    <w:rsid w:val="000F3637"/>
    <w:rsid w:val="000F3D7D"/>
    <w:rsid w:val="000F4490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2A1F"/>
    <w:rsid w:val="00124EB1"/>
    <w:rsid w:val="0013310A"/>
    <w:rsid w:val="00136740"/>
    <w:rsid w:val="0014316A"/>
    <w:rsid w:val="00147363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49DC"/>
    <w:rsid w:val="001B5B85"/>
    <w:rsid w:val="001B5C46"/>
    <w:rsid w:val="001C3E4A"/>
    <w:rsid w:val="001C4C98"/>
    <w:rsid w:val="001D2CE2"/>
    <w:rsid w:val="001D5ED7"/>
    <w:rsid w:val="001E2800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35DF3"/>
    <w:rsid w:val="00237E57"/>
    <w:rsid w:val="002421CE"/>
    <w:rsid w:val="002451F9"/>
    <w:rsid w:val="00245709"/>
    <w:rsid w:val="00246AC8"/>
    <w:rsid w:val="0025439F"/>
    <w:rsid w:val="002606DF"/>
    <w:rsid w:val="00260DB1"/>
    <w:rsid w:val="00261861"/>
    <w:rsid w:val="00262975"/>
    <w:rsid w:val="00262C65"/>
    <w:rsid w:val="00264C48"/>
    <w:rsid w:val="002678C7"/>
    <w:rsid w:val="00271B0A"/>
    <w:rsid w:val="002764ED"/>
    <w:rsid w:val="00295D08"/>
    <w:rsid w:val="00296551"/>
    <w:rsid w:val="002B593D"/>
    <w:rsid w:val="002C064D"/>
    <w:rsid w:val="002D138A"/>
    <w:rsid w:val="002D1D39"/>
    <w:rsid w:val="002E03C9"/>
    <w:rsid w:val="002E6DF8"/>
    <w:rsid w:val="0030082E"/>
    <w:rsid w:val="00302944"/>
    <w:rsid w:val="00305E66"/>
    <w:rsid w:val="00306582"/>
    <w:rsid w:val="0030666E"/>
    <w:rsid w:val="003068F7"/>
    <w:rsid w:val="003240EA"/>
    <w:rsid w:val="00334C61"/>
    <w:rsid w:val="00335A39"/>
    <w:rsid w:val="00344776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41BD"/>
    <w:rsid w:val="003B586F"/>
    <w:rsid w:val="003C0DD8"/>
    <w:rsid w:val="003C1007"/>
    <w:rsid w:val="003C4A5F"/>
    <w:rsid w:val="003C61E0"/>
    <w:rsid w:val="003C6D1E"/>
    <w:rsid w:val="003D36E4"/>
    <w:rsid w:val="003D756B"/>
    <w:rsid w:val="003E0AB4"/>
    <w:rsid w:val="003E4D52"/>
    <w:rsid w:val="003E5F23"/>
    <w:rsid w:val="003E74D9"/>
    <w:rsid w:val="004063EF"/>
    <w:rsid w:val="00416CB5"/>
    <w:rsid w:val="00421643"/>
    <w:rsid w:val="004251D4"/>
    <w:rsid w:val="00426310"/>
    <w:rsid w:val="004263EA"/>
    <w:rsid w:val="00426475"/>
    <w:rsid w:val="004437C7"/>
    <w:rsid w:val="0044629C"/>
    <w:rsid w:val="00452E8D"/>
    <w:rsid w:val="004673F6"/>
    <w:rsid w:val="00480A4A"/>
    <w:rsid w:val="00490FE0"/>
    <w:rsid w:val="00492CC3"/>
    <w:rsid w:val="004A14B0"/>
    <w:rsid w:val="004A3B55"/>
    <w:rsid w:val="004B0558"/>
    <w:rsid w:val="004B42E9"/>
    <w:rsid w:val="004B5919"/>
    <w:rsid w:val="004B6CCD"/>
    <w:rsid w:val="004B7CE6"/>
    <w:rsid w:val="004C2DEF"/>
    <w:rsid w:val="004C4AD5"/>
    <w:rsid w:val="004C7AAA"/>
    <w:rsid w:val="004D10D0"/>
    <w:rsid w:val="004E0027"/>
    <w:rsid w:val="004F5CD9"/>
    <w:rsid w:val="005335A8"/>
    <w:rsid w:val="00537F80"/>
    <w:rsid w:val="00545119"/>
    <w:rsid w:val="005500F7"/>
    <w:rsid w:val="0055163B"/>
    <w:rsid w:val="0055696B"/>
    <w:rsid w:val="005642D5"/>
    <w:rsid w:val="00564A48"/>
    <w:rsid w:val="005722EE"/>
    <w:rsid w:val="005765EB"/>
    <w:rsid w:val="005777B6"/>
    <w:rsid w:val="00580EA7"/>
    <w:rsid w:val="005843D6"/>
    <w:rsid w:val="00584DC6"/>
    <w:rsid w:val="0058687A"/>
    <w:rsid w:val="00595839"/>
    <w:rsid w:val="00596BF0"/>
    <w:rsid w:val="005A514C"/>
    <w:rsid w:val="005B1F7D"/>
    <w:rsid w:val="005B2120"/>
    <w:rsid w:val="005B4159"/>
    <w:rsid w:val="005B6F45"/>
    <w:rsid w:val="005C5900"/>
    <w:rsid w:val="005D130E"/>
    <w:rsid w:val="005E040C"/>
    <w:rsid w:val="005E0A34"/>
    <w:rsid w:val="005F249D"/>
    <w:rsid w:val="005F2E5E"/>
    <w:rsid w:val="005F31F5"/>
    <w:rsid w:val="005F3445"/>
    <w:rsid w:val="00601CE7"/>
    <w:rsid w:val="00603F92"/>
    <w:rsid w:val="006054BE"/>
    <w:rsid w:val="006135F6"/>
    <w:rsid w:val="00616E4E"/>
    <w:rsid w:val="00620322"/>
    <w:rsid w:val="006221AF"/>
    <w:rsid w:val="00623164"/>
    <w:rsid w:val="0063127C"/>
    <w:rsid w:val="00631A93"/>
    <w:rsid w:val="00631E96"/>
    <w:rsid w:val="00633CF8"/>
    <w:rsid w:val="006352E0"/>
    <w:rsid w:val="00636B28"/>
    <w:rsid w:val="00636F5E"/>
    <w:rsid w:val="00637A3D"/>
    <w:rsid w:val="0064575A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2410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A77D3"/>
    <w:rsid w:val="006B3734"/>
    <w:rsid w:val="006C165A"/>
    <w:rsid w:val="006C3F67"/>
    <w:rsid w:val="006C4804"/>
    <w:rsid w:val="006E10BD"/>
    <w:rsid w:val="006E1628"/>
    <w:rsid w:val="006E3D6E"/>
    <w:rsid w:val="006E4DCD"/>
    <w:rsid w:val="006F0AAC"/>
    <w:rsid w:val="006F311F"/>
    <w:rsid w:val="006F57F2"/>
    <w:rsid w:val="006F58D8"/>
    <w:rsid w:val="00730F59"/>
    <w:rsid w:val="00732761"/>
    <w:rsid w:val="00736A7C"/>
    <w:rsid w:val="007403BC"/>
    <w:rsid w:val="0075204F"/>
    <w:rsid w:val="00752729"/>
    <w:rsid w:val="00752CE7"/>
    <w:rsid w:val="00753AE2"/>
    <w:rsid w:val="007571BE"/>
    <w:rsid w:val="00757D96"/>
    <w:rsid w:val="00766187"/>
    <w:rsid w:val="007729E0"/>
    <w:rsid w:val="00774759"/>
    <w:rsid w:val="0077602D"/>
    <w:rsid w:val="00780AEC"/>
    <w:rsid w:val="0078474C"/>
    <w:rsid w:val="007860C7"/>
    <w:rsid w:val="0079159B"/>
    <w:rsid w:val="00793688"/>
    <w:rsid w:val="00795C35"/>
    <w:rsid w:val="00797898"/>
    <w:rsid w:val="007A0350"/>
    <w:rsid w:val="007A2F1B"/>
    <w:rsid w:val="007A3AFE"/>
    <w:rsid w:val="007A589B"/>
    <w:rsid w:val="007A5E0D"/>
    <w:rsid w:val="007B6878"/>
    <w:rsid w:val="007C048B"/>
    <w:rsid w:val="007C3898"/>
    <w:rsid w:val="007C7A49"/>
    <w:rsid w:val="007D55E2"/>
    <w:rsid w:val="007D60DB"/>
    <w:rsid w:val="007E3029"/>
    <w:rsid w:val="007F005F"/>
    <w:rsid w:val="007F0432"/>
    <w:rsid w:val="007F2A91"/>
    <w:rsid w:val="007F3E35"/>
    <w:rsid w:val="007F4C08"/>
    <w:rsid w:val="00803AAA"/>
    <w:rsid w:val="00804E62"/>
    <w:rsid w:val="00805384"/>
    <w:rsid w:val="008075A9"/>
    <w:rsid w:val="00815D88"/>
    <w:rsid w:val="008244DA"/>
    <w:rsid w:val="00825D27"/>
    <w:rsid w:val="00851251"/>
    <w:rsid w:val="00852C92"/>
    <w:rsid w:val="00857B0E"/>
    <w:rsid w:val="00865724"/>
    <w:rsid w:val="008715AA"/>
    <w:rsid w:val="00871CD4"/>
    <w:rsid w:val="00876013"/>
    <w:rsid w:val="00882272"/>
    <w:rsid w:val="00882DD1"/>
    <w:rsid w:val="0088426E"/>
    <w:rsid w:val="00890524"/>
    <w:rsid w:val="00891954"/>
    <w:rsid w:val="008955B4"/>
    <w:rsid w:val="008B3EE4"/>
    <w:rsid w:val="008B42E4"/>
    <w:rsid w:val="008B66B1"/>
    <w:rsid w:val="008C20DC"/>
    <w:rsid w:val="008C4FC3"/>
    <w:rsid w:val="008D782C"/>
    <w:rsid w:val="008D7D68"/>
    <w:rsid w:val="008E1AD8"/>
    <w:rsid w:val="008F3A6B"/>
    <w:rsid w:val="008F603F"/>
    <w:rsid w:val="00900D32"/>
    <w:rsid w:val="00911600"/>
    <w:rsid w:val="0091454F"/>
    <w:rsid w:val="0092162F"/>
    <w:rsid w:val="0092273B"/>
    <w:rsid w:val="009262F8"/>
    <w:rsid w:val="00934FC8"/>
    <w:rsid w:val="009423AE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87FEA"/>
    <w:rsid w:val="009959A4"/>
    <w:rsid w:val="009A146D"/>
    <w:rsid w:val="009A3E77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D5566"/>
    <w:rsid w:val="009E0A10"/>
    <w:rsid w:val="009E23FB"/>
    <w:rsid w:val="009E38E9"/>
    <w:rsid w:val="009F334C"/>
    <w:rsid w:val="009F3C68"/>
    <w:rsid w:val="00A00912"/>
    <w:rsid w:val="00A01E9D"/>
    <w:rsid w:val="00A04154"/>
    <w:rsid w:val="00A103D0"/>
    <w:rsid w:val="00A25F53"/>
    <w:rsid w:val="00A34216"/>
    <w:rsid w:val="00A37DFB"/>
    <w:rsid w:val="00A42BB0"/>
    <w:rsid w:val="00A44302"/>
    <w:rsid w:val="00A54570"/>
    <w:rsid w:val="00A54F65"/>
    <w:rsid w:val="00A57362"/>
    <w:rsid w:val="00A627F2"/>
    <w:rsid w:val="00A635C2"/>
    <w:rsid w:val="00A637D4"/>
    <w:rsid w:val="00A678D1"/>
    <w:rsid w:val="00A67AF6"/>
    <w:rsid w:val="00A70475"/>
    <w:rsid w:val="00A77592"/>
    <w:rsid w:val="00A80B59"/>
    <w:rsid w:val="00A818C5"/>
    <w:rsid w:val="00A81F24"/>
    <w:rsid w:val="00A97EFB"/>
    <w:rsid w:val="00AA65C1"/>
    <w:rsid w:val="00AB57EA"/>
    <w:rsid w:val="00AB7A40"/>
    <w:rsid w:val="00AC4764"/>
    <w:rsid w:val="00AD22AD"/>
    <w:rsid w:val="00AD6194"/>
    <w:rsid w:val="00AE07DE"/>
    <w:rsid w:val="00AE1418"/>
    <w:rsid w:val="00AE26F9"/>
    <w:rsid w:val="00AE6CEA"/>
    <w:rsid w:val="00AF7443"/>
    <w:rsid w:val="00B10587"/>
    <w:rsid w:val="00B127AE"/>
    <w:rsid w:val="00B1356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6DF4"/>
    <w:rsid w:val="00B90EFC"/>
    <w:rsid w:val="00B93353"/>
    <w:rsid w:val="00BA266B"/>
    <w:rsid w:val="00BB02A0"/>
    <w:rsid w:val="00BB2CD8"/>
    <w:rsid w:val="00BC4425"/>
    <w:rsid w:val="00BC7A3A"/>
    <w:rsid w:val="00BD1FAB"/>
    <w:rsid w:val="00BD33DB"/>
    <w:rsid w:val="00BD6BF7"/>
    <w:rsid w:val="00BE0B5E"/>
    <w:rsid w:val="00BF390B"/>
    <w:rsid w:val="00BF56DC"/>
    <w:rsid w:val="00C00F21"/>
    <w:rsid w:val="00C02063"/>
    <w:rsid w:val="00C1599B"/>
    <w:rsid w:val="00C20A07"/>
    <w:rsid w:val="00C2140A"/>
    <w:rsid w:val="00C2274C"/>
    <w:rsid w:val="00C24FF7"/>
    <w:rsid w:val="00C26183"/>
    <w:rsid w:val="00C273AB"/>
    <w:rsid w:val="00C3156B"/>
    <w:rsid w:val="00C32FC1"/>
    <w:rsid w:val="00C3535D"/>
    <w:rsid w:val="00C40900"/>
    <w:rsid w:val="00C44763"/>
    <w:rsid w:val="00C45F51"/>
    <w:rsid w:val="00C46798"/>
    <w:rsid w:val="00C51332"/>
    <w:rsid w:val="00C64E65"/>
    <w:rsid w:val="00C67AF2"/>
    <w:rsid w:val="00C73219"/>
    <w:rsid w:val="00C81486"/>
    <w:rsid w:val="00C8648F"/>
    <w:rsid w:val="00C93AFE"/>
    <w:rsid w:val="00C93F45"/>
    <w:rsid w:val="00CA5577"/>
    <w:rsid w:val="00CB6092"/>
    <w:rsid w:val="00CC2488"/>
    <w:rsid w:val="00CC3E89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1BD7"/>
    <w:rsid w:val="00D165D8"/>
    <w:rsid w:val="00D16DB7"/>
    <w:rsid w:val="00D34D7E"/>
    <w:rsid w:val="00D36578"/>
    <w:rsid w:val="00D40596"/>
    <w:rsid w:val="00D411E5"/>
    <w:rsid w:val="00D413E3"/>
    <w:rsid w:val="00D52EED"/>
    <w:rsid w:val="00D56C72"/>
    <w:rsid w:val="00D5746E"/>
    <w:rsid w:val="00D61DFD"/>
    <w:rsid w:val="00D71228"/>
    <w:rsid w:val="00D71C94"/>
    <w:rsid w:val="00D72E99"/>
    <w:rsid w:val="00D77763"/>
    <w:rsid w:val="00D82CC2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B6D"/>
    <w:rsid w:val="00DE2EA5"/>
    <w:rsid w:val="00DE586D"/>
    <w:rsid w:val="00DF13B7"/>
    <w:rsid w:val="00DF16F0"/>
    <w:rsid w:val="00E015CC"/>
    <w:rsid w:val="00E05938"/>
    <w:rsid w:val="00E37C33"/>
    <w:rsid w:val="00E43E97"/>
    <w:rsid w:val="00E44E26"/>
    <w:rsid w:val="00E46A2D"/>
    <w:rsid w:val="00E51EC5"/>
    <w:rsid w:val="00E55AB1"/>
    <w:rsid w:val="00E64517"/>
    <w:rsid w:val="00E858DE"/>
    <w:rsid w:val="00E85F09"/>
    <w:rsid w:val="00E900DB"/>
    <w:rsid w:val="00E93DFD"/>
    <w:rsid w:val="00E9461E"/>
    <w:rsid w:val="00E952BC"/>
    <w:rsid w:val="00E95AA3"/>
    <w:rsid w:val="00EA1C1E"/>
    <w:rsid w:val="00EA2D47"/>
    <w:rsid w:val="00EA4E17"/>
    <w:rsid w:val="00EA60E3"/>
    <w:rsid w:val="00EA6E90"/>
    <w:rsid w:val="00EB123F"/>
    <w:rsid w:val="00EB1A6F"/>
    <w:rsid w:val="00EB22FF"/>
    <w:rsid w:val="00EB5DCA"/>
    <w:rsid w:val="00EC2B53"/>
    <w:rsid w:val="00EC3FA8"/>
    <w:rsid w:val="00EC5C80"/>
    <w:rsid w:val="00ED11D9"/>
    <w:rsid w:val="00ED3DFD"/>
    <w:rsid w:val="00EE4AD7"/>
    <w:rsid w:val="00EE77C6"/>
    <w:rsid w:val="00EF0F45"/>
    <w:rsid w:val="00EF0FD3"/>
    <w:rsid w:val="00EF4B65"/>
    <w:rsid w:val="00F03422"/>
    <w:rsid w:val="00F043A5"/>
    <w:rsid w:val="00F06731"/>
    <w:rsid w:val="00F118C4"/>
    <w:rsid w:val="00F15D0A"/>
    <w:rsid w:val="00F176C2"/>
    <w:rsid w:val="00F2060E"/>
    <w:rsid w:val="00F2113A"/>
    <w:rsid w:val="00F2413A"/>
    <w:rsid w:val="00F2546E"/>
    <w:rsid w:val="00F367FF"/>
    <w:rsid w:val="00F478A9"/>
    <w:rsid w:val="00F5057B"/>
    <w:rsid w:val="00F5349B"/>
    <w:rsid w:val="00F53841"/>
    <w:rsid w:val="00F56052"/>
    <w:rsid w:val="00F61338"/>
    <w:rsid w:val="00F622BB"/>
    <w:rsid w:val="00F63457"/>
    <w:rsid w:val="00F637B0"/>
    <w:rsid w:val="00F65411"/>
    <w:rsid w:val="00F66CEA"/>
    <w:rsid w:val="00F66DF2"/>
    <w:rsid w:val="00F7341F"/>
    <w:rsid w:val="00F755E9"/>
    <w:rsid w:val="00F811E9"/>
    <w:rsid w:val="00F81D2F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1FC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tabs>
        <w:tab w:val="clear" w:pos="1530"/>
        <w:tab w:val="num" w:pos="360"/>
      </w:tabs>
      <w:ind w:left="360"/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5BC7-69E2-4D18-A47A-1139C236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34</cp:revision>
  <dcterms:created xsi:type="dcterms:W3CDTF">2017-06-09T20:25:00Z</dcterms:created>
  <dcterms:modified xsi:type="dcterms:W3CDTF">2017-06-14T13:58:00Z</dcterms:modified>
</cp:coreProperties>
</file>