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B3A5C"/>
      </w:pPr>
      <w:r>
        <w:rPr>
          <w:rFonts w:ascii="Calibri" w:hAnsi="Calibri"/>
          <w:b/>
          <w:color w:val="FFFFFF"/>
          <w:sz w:val="44"/>
        </w:rPr>
        <w:br/>
        <w:t xml:space="preserve">  SEND Navigate</w:t>
        <w:br/>
        <w:t xml:space="preserve">  Social Media Campaign Pack</w:t>
        <w:br/>
        <w:t xml:space="preserve">  </w:t>
      </w:r>
    </w:p>
    <w:p/>
    <w:p>
      <w:pPr>
        <w:jc w:val="center"/>
      </w:pPr>
      <w:r>
        <w:rPr>
          <w:rFonts w:ascii="Calibri" w:hAnsi="Calibri"/>
          <w:i/>
          <w:color w:val="2A9D8F"/>
          <w:sz w:val="26"/>
        </w:rPr>
        <w:t>SEND Reform 2026 — Launch Campaign</w:t>
        <w:br/>
        <w:t>Ready-to-post content for LinkedIn, Facebook &amp; Forums</w:t>
      </w:r>
    </w:p>
    <w:p/>
    <w:p>
      <w:pPr>
        <w:jc w:val="center"/>
      </w:pPr>
      <w:r>
        <w:rPr>
          <w:rFonts w:ascii="Calibri" w:hAnsi="Calibri"/>
          <w:color w:val="555555"/>
          <w:sz w:val="20"/>
        </w:rPr>
        <w:t>Prepared by: Claude (Marketing Manager)</w:t>
        <w:br/>
        <w:t>For: Stephen Mallett, SEND Navigate</w:t>
        <w:br/>
        <w:t>Website: sendnavigate.org</w:t>
        <w:br/>
        <w:t>Date: May 2026</w:t>
      </w:r>
    </w:p>
    <w:p>
      <w:r>
        <w:br w:type="page"/>
      </w:r>
    </w:p>
    <w:p>
      <w:pPr>
        <w:jc w:val="left"/>
        <w:shd w:val="clear" w:color="auto" w:fill="1B3A5C"/>
      </w:pPr>
      <w:r>
        <w:rPr>
          <w:rFonts w:ascii="Calibri" w:hAnsi="Calibri"/>
          <w:b/>
          <w:color w:val="FFFFFF"/>
          <w:sz w:val="32"/>
        </w:rPr>
        <w:t xml:space="preserve">  1. Campaign Strategy Overview</w:t>
      </w:r>
    </w:p>
    <w:p/>
    <w:p>
      <w:pPr>
        <w:spacing w:after="120"/>
      </w:pPr>
      <w:r>
        <w:rPr>
          <w:rFonts w:ascii="Calibri" w:hAnsi="Calibri"/>
          <w:i w:val="0"/>
          <w:color w:val="222222"/>
          <w:sz w:val="22"/>
        </w:rPr>
        <w:t>The SEND Reform White Paper 2026 is the biggest shake-up of special educational needs provision in England since the Children and Families Act 2014. Thousands of parents are searching RIGHT NOW for answers. This campaign positions Stephen Mallett and SEND Navigate as the go-to expert voice.</w:t>
      </w:r>
    </w:p>
    <w:p>
      <w:r>
        <w:rPr>
          <w:rFonts w:ascii="Calibri" w:hAnsi="Calibri"/>
          <w:b/>
          <w:color w:val="2A9D8F"/>
          <w:sz w:val="26"/>
        </w:rPr>
        <w:t>Campaign Goal</w:t>
      </w:r>
    </w:p>
    <w:p>
      <w:pPr>
        <w:spacing w:after="120"/>
      </w:pPr>
      <w:r>
        <w:rPr>
          <w:rFonts w:ascii="Calibri" w:hAnsi="Calibri"/>
          <w:i w:val="0"/>
          <w:color w:val="222222"/>
          <w:sz w:val="22"/>
        </w:rPr>
        <w:t>Drive parents to sendnavigate.org and book a free 15-minute consultation.</w:t>
      </w:r>
    </w:p>
    <w:p>
      <w:r>
        <w:rPr>
          <w:rFonts w:ascii="Calibri" w:hAnsi="Calibri"/>
          <w:b/>
          <w:color w:val="2A9D8F"/>
          <w:sz w:val="26"/>
        </w:rPr>
        <w:t>Target Audience</w:t>
      </w:r>
    </w:p>
    <w:p>
      <w:pPr>
        <w:spacing w:after="120"/>
      </w:pPr>
      <w:r>
        <w:rPr>
          <w:rFonts w:ascii="Calibri" w:hAnsi="Calibri"/>
          <w:i w:val="0"/>
          <w:color w:val="222222"/>
          <w:sz w:val="22"/>
        </w:rPr>
        <w:t>• Parents of children with EHCPs or who are pursuing an EHCP in England</w:t>
        <w:br/>
        <w:t>• Parents anxious about whether the EHCP system is changing or being scrapped</w:t>
        <w:br/>
        <w:t>• Parents who have received an LA refusal, amendment, or appeal letter</w:t>
        <w:br/>
        <w:t>• SEN school staff sharing resources with families</w:t>
      </w:r>
    </w:p>
    <w:p>
      <w:r>
        <w:rPr>
          <w:rFonts w:ascii="Calibri" w:hAnsi="Calibri"/>
          <w:b/>
          <w:color w:val="2A9D8F"/>
          <w:sz w:val="26"/>
        </w:rPr>
        <w:t>Key Message</w:t>
      </w:r>
    </w:p>
    <w:p>
      <w:pPr>
        <w:spacing w:after="120"/>
      </w:pPr>
      <w:r>
        <w:rPr>
          <w:rFonts w:ascii="Calibri" w:hAnsi="Calibri"/>
          <w:i w:val="0"/>
          <w:color w:val="222222"/>
          <w:sz w:val="22"/>
        </w:rPr>
        <w:t>"The rules are changing — but your child's rights aren't. An expert in your corner makes all the difference."</w:t>
      </w:r>
    </w:p>
    <w:p>
      <w:r>
        <w:rPr>
          <w:rFonts w:ascii="Calibri" w:hAnsi="Calibri"/>
          <w:b/>
          <w:color w:val="2A9D8F"/>
          <w:sz w:val="26"/>
        </w:rPr>
        <w:t>The Hook — SEND Reform 2026</w:t>
      </w:r>
    </w:p>
    <w:p>
      <w:pPr>
        <w:spacing w:after="120"/>
      </w:pPr>
      <w:r>
        <w:rPr>
          <w:rFonts w:ascii="Calibri" w:hAnsi="Calibri"/>
          <w:i w:val="0"/>
          <w:color w:val="222222"/>
          <w:sz w:val="22"/>
        </w:rPr>
        <w:t>The Government's Schools White Paper proposes replacing EHCPs with Individual Support Plans (ISPs) and reforming tribunal rights. This is causing enormous anxiety. Stephen's 25 years as a Headteacher and SENCo, plus his personal experience as a parent of two SEN children, makes him uniquely credible on this topic.</w:t>
      </w:r>
    </w:p>
    <w:p>
      <w:pPr>
        <w:pBdr>
          <w:bottom w:val="single" w:sz="6" w:space="1" w:color="2A9D8F"/>
        </w:pBdr>
      </w:pPr>
    </w:p>
    <w:p/>
    <w:p>
      <w:r>
        <w:br w:type="page"/>
      </w:r>
    </w:p>
    <w:p>
      <w:pPr>
        <w:jc w:val="left"/>
        <w:shd w:val="clear" w:color="auto" w:fill="1B3A5C"/>
      </w:pPr>
      <w:r>
        <w:rPr>
          <w:rFonts w:ascii="Calibri" w:hAnsi="Calibri"/>
          <w:b/>
          <w:color w:val="FFFFFF"/>
          <w:sz w:val="32"/>
        </w:rPr>
        <w:t xml:space="preserve">  2. LinkedIn Posts</w:t>
      </w:r>
    </w:p>
    <w:p/>
    <w:p>
      <w:pPr>
        <w:spacing w:after="120"/>
      </w:pPr>
      <w:r>
        <w:rPr>
          <w:rFonts w:ascii="Calibri" w:hAnsi="Calibri"/>
          <w:i w:val="0"/>
          <w:color w:val="222222"/>
          <w:sz w:val="22"/>
        </w:rPr>
        <w:t>Post these from your personal LinkedIn profile (Stephen Mallett) for maximum reach. Aim for 2-3 posts per week. Always add a comment with the link to the article after posting (the algorithm suppresses posts with external links in the body).</w:t>
      </w:r>
    </w:p>
    <w:p>
      <w:r>
        <w:rPr>
          <w:rFonts w:ascii="Calibri" w:hAnsi="Calibri"/>
          <w:b/>
          <w:color w:val="2A9D8F"/>
          <w:sz w:val="26"/>
        </w:rPr>
        <w:t>POST L1 — The SEND Reform Explainer (High reach — post first)</w:t>
      </w:r>
    </w:p>
    <w:p>
      <w:pPr>
        <w:shd w:val="clear" w:color="auto" w:fill="E8F4F2"/>
      </w:pPr>
      <w:r>
        <w:rPr>
          <w:rFonts w:ascii="Calibri" w:hAnsi="Calibri"/>
          <w:b/>
          <w:color w:val="1B3A5C"/>
          <w:sz w:val="20"/>
        </w:rPr>
        <w:t xml:space="preserve">  LinkedIn Post — Copy &amp; Paste</w:t>
      </w:r>
    </w:p>
    <w:p>
      <w:pPr>
        <w:spacing w:after="60"/>
        <w:ind w:left="283"/>
      </w:pPr>
      <w:r>
        <w:rPr>
          <w:rFonts w:ascii="Calibri" w:hAnsi="Calibri"/>
          <w:color w:val="222222"/>
          <w:sz w:val="22"/>
        </w:rPr>
        <w:t>The Government wants to replace EHCPs with something called an Individual Support Plan.</w:t>
        <w:br/>
        <w:br/>
        <w:t>Here's what every parent needs to know RIGHT NOW 👇</w:t>
        <w:br/>
        <w:br/>
        <w:t>After 25 years as a Headteacher and SENCo — and as a parent of two children with SEN — I've been watching the SEND Reform White Paper very carefully.</w:t>
        <w:br/>
        <w:br/>
        <w:t>The short version:</w:t>
        <w:br/>
        <w:br/>
        <w:t>✅ EHCPs still exist for now</w:t>
        <w:br/>
        <w:t>⚠️ ISPs are the proposed replacement</w:t>
        <w:br/>
        <w:t>🔒 The "triple lock" (right to request, right to appeal, right to maintain) is under review</w:t>
        <w:br/>
        <w:t>❌ Some tribunal rights may change</w:t>
        <w:br/>
        <w:br/>
        <w:t>But here's what I always tell parents: the law is the law until it changes. Your child's needs don't wait for Parliament.</w:t>
        <w:br/>
        <w:br/>
        <w:t>If you're worried about what this means for YOUR child's EHCP — I've written a full plain-English guide at the link in the comments.</w:t>
        <w:br/>
        <w:br/>
        <w:t>And if you want to talk it through, my first 15 minutes is always free.</w:t>
        <w:br/>
        <w:br/>
        <w:t>#SEND #EHCP #SENDReform #SpecialEducationalNeeds #EHCPHelp</w:t>
      </w:r>
    </w:p>
    <w:p>
      <w:pPr>
        <w:ind w:left="283"/>
      </w:pPr>
      <w:r>
        <w:rPr>
          <w:i/>
          <w:color w:val="555555"/>
          <w:sz w:val="18"/>
        </w:rPr>
        <w:t>~650 characters (ideal for LinkedIn)</w:t>
      </w:r>
    </w:p>
    <w:p/>
    <w:p>
      <w:r>
        <w:rPr>
          <w:rFonts w:ascii="Calibri" w:hAnsi="Calibri"/>
          <w:b/>
          <w:color w:val="2A9D8F"/>
          <w:sz w:val="26"/>
        </w:rPr>
        <w:t>POST L2 — Personal Story (Engagement &amp; trust)</w:t>
      </w:r>
    </w:p>
    <w:p>
      <w:pPr>
        <w:shd w:val="clear" w:color="auto" w:fill="E8F4F2"/>
      </w:pPr>
      <w:r>
        <w:rPr>
          <w:rFonts w:ascii="Calibri" w:hAnsi="Calibri"/>
          <w:b/>
          <w:color w:val="1B3A5C"/>
          <w:sz w:val="20"/>
        </w:rPr>
        <w:t xml:space="preserve">  LinkedIn Post — Copy &amp; Paste</w:t>
      </w:r>
    </w:p>
    <w:p>
      <w:pPr>
        <w:spacing w:after="60"/>
        <w:ind w:left="283"/>
      </w:pPr>
      <w:r>
        <w:rPr>
          <w:rFonts w:ascii="Calibri" w:hAnsi="Calibri"/>
          <w:color w:val="222222"/>
          <w:sz w:val="22"/>
        </w:rPr>
        <w:t>I've sat on both sides of the table.</w:t>
        <w:br/>
        <w:br/>
        <w:t>As a Headteacher, I was the person Local Authorities sent parents to when they challenged an EHCP decision.</w:t>
        <w:br/>
        <w:br/>
        <w:t>As a parent, I've been in that room — fighting for my own children's support.</w:t>
        <w:br/>
        <w:br/>
        <w:t>That experience changed everything about how I work.</w:t>
        <w:br/>
        <w:br/>
        <w:t>Most families who come to me have already been told "no" by their LA. Many have waited months. Some have given up.</w:t>
        <w:br/>
        <w:br/>
        <w:t>But here's what I know: 70% of EHCP appeals that go to tribunal are decided in the parent's favour.</w:t>
        <w:br/>
        <w:br/>
        <w:t>The system is hard. But it's not insurmountable.</w:t>
        <w:br/>
        <w:br/>
        <w:t>SEND Navigate exists to level the playing field.</w:t>
        <w:br/>
        <w:br/>
        <w:t>If you're struggling with an EHCP — request, refusal, annual review, or appeal — let's talk. First call is free, no obligation.</w:t>
        <w:br/>
        <w:br/>
        <w:t>📍 Link in comments.</w:t>
        <w:br/>
        <w:br/>
        <w:t>#EHCP #SENDParents #SENDNavigate #SpecialEducation #EHCPAppeal</w:t>
      </w:r>
    </w:p>
    <w:p>
      <w:pPr>
        <w:ind w:left="283"/>
      </w:pPr>
      <w:r>
        <w:rPr>
          <w:i/>
          <w:color w:val="555555"/>
          <w:sz w:val="18"/>
        </w:rPr>
        <w:t>~700 characters</w:t>
      </w:r>
    </w:p>
    <w:p/>
    <w:p>
      <w:r>
        <w:rPr>
          <w:rFonts w:ascii="Calibri" w:hAnsi="Calibri"/>
          <w:b/>
          <w:color w:val="2A9D8F"/>
          <w:sz w:val="26"/>
        </w:rPr>
        <w:t>POST L3 — Myth-busting (Shareable)</w:t>
      </w:r>
    </w:p>
    <w:p>
      <w:pPr>
        <w:shd w:val="clear" w:color="auto" w:fill="E8F4F2"/>
      </w:pPr>
      <w:r>
        <w:rPr>
          <w:rFonts w:ascii="Calibri" w:hAnsi="Calibri"/>
          <w:b/>
          <w:color w:val="1B3A5C"/>
          <w:sz w:val="20"/>
        </w:rPr>
        <w:t xml:space="preserve">  LinkedIn Post — Copy &amp; Paste</w:t>
      </w:r>
    </w:p>
    <w:p>
      <w:pPr>
        <w:spacing w:after="60"/>
        <w:ind w:left="283"/>
      </w:pPr>
      <w:r>
        <w:rPr>
          <w:rFonts w:ascii="Calibri" w:hAnsi="Calibri"/>
          <w:color w:val="222222"/>
          <w:sz w:val="22"/>
        </w:rPr>
        <w:t>5 things parents get wrong about EHCPs (and what to do instead):</w:t>
        <w:br/>
        <w:br/>
        <w:t>❌ "The LA knows best about what support my child needs."</w:t>
        <w:br/>
        <w:t>✅ You have the right to disagree. And to appeal.</w:t>
        <w:br/>
        <w:br/>
        <w:t>❌ "If they say no, that's the end of it."</w:t>
        <w:br/>
        <w:t>✅ An LA refusal is the beginning of a process, not the end.</w:t>
        <w:br/>
        <w:br/>
        <w:t>❌ "We can't afford a SEND consultant."</w:t>
        <w:br/>
        <w:t>✅ My services start from £75. A tribunal win is worth thousands in support.</w:t>
        <w:br/>
        <w:br/>
        <w:t>❌ "The EHCP system is being scrapped."</w:t>
        <w:br/>
        <w:t>✅ Not yet. Your rights are still fully in place today.</w:t>
        <w:br/>
        <w:br/>
        <w:t>❌ "I need a solicitor."</w:t>
        <w:br/>
        <w:t>✅ For most families at the EHCP stage, you don't. A specialist consultant is faster and more affordable.</w:t>
        <w:br/>
        <w:br/>
        <w:t>25 years in education. Parent of two SEN children. Here to help.</w:t>
        <w:br/>
        <w:br/>
        <w:t>📩 DM me or book a free call: sendnavigate.org</w:t>
        <w:br/>
        <w:br/>
        <w:t>#EHCP #SENDMythbusting #SENDNavigate #ParentRights</w:t>
      </w:r>
    </w:p>
    <w:p>
      <w:pPr>
        <w:ind w:left="283"/>
      </w:pPr>
      <w:r>
        <w:rPr>
          <w:i/>
          <w:color w:val="555555"/>
          <w:sz w:val="18"/>
        </w:rPr>
        <w:t>~680 characters</w:t>
      </w:r>
    </w:p>
    <w:p/>
    <w:p>
      <w:r>
        <w:rPr>
          <w:rFonts w:ascii="Calibri" w:hAnsi="Calibri"/>
          <w:b/>
          <w:color w:val="2A9D8F"/>
          <w:sz w:val="26"/>
        </w:rPr>
        <w:t>POST L4 — Call to Action post (weekly)</w:t>
      </w:r>
    </w:p>
    <w:p>
      <w:pPr>
        <w:shd w:val="clear" w:color="auto" w:fill="E8F4F2"/>
      </w:pPr>
      <w:r>
        <w:rPr>
          <w:rFonts w:ascii="Calibri" w:hAnsi="Calibri"/>
          <w:b/>
          <w:color w:val="1B3A5C"/>
          <w:sz w:val="20"/>
        </w:rPr>
        <w:t xml:space="preserve">  LinkedIn Post — Copy &amp; Paste</w:t>
      </w:r>
    </w:p>
    <w:p>
      <w:pPr>
        <w:spacing w:after="60"/>
        <w:ind w:left="283"/>
      </w:pPr>
      <w:r>
        <w:rPr>
          <w:rFonts w:ascii="Calibri" w:hAnsi="Calibri"/>
          <w:color w:val="222222"/>
          <w:sz w:val="22"/>
        </w:rPr>
        <w:t>One question I get every week from parents:</w:t>
        <w:br/>
        <w:br/>
        <w:t>"We've been waiting 18 weeks for our EHCP. Is this normal?"</w:t>
        <w:br/>
        <w:br/>
        <w:t>Short answer: No. The legal limit is 20 weeks from referral to final plan — but LAs frequently miss it.</w:t>
        <w:br/>
        <w:br/>
        <w:t>What you can do:</w:t>
        <w:br/>
        <w:t>• Write formally to the LA requesting an update</w:t>
        <w:br/>
        <w:t>• Log every missed deadline</w:t>
        <w:br/>
        <w:t>• Escalate to the SEND tribunal if the plan is unreasonably delayed</w:t>
        <w:br/>
        <w:br/>
        <w:t>I help families do exactly this — clearly, confidently, and without expensive solicitors.</w:t>
        <w:br/>
        <w:br/>
        <w:t>If this is you, send me a message. First 15 minutes is always free.</w:t>
        <w:br/>
        <w:br/>
        <w:t>#EHCP #EHCPTimescales #SENDNavigate #SENDParents #EHCPHelp</w:t>
      </w:r>
    </w:p>
    <w:p>
      <w:pPr>
        <w:ind w:left="283"/>
      </w:pPr>
      <w:r>
        <w:rPr>
          <w:i/>
          <w:color w:val="555555"/>
          <w:sz w:val="18"/>
        </w:rPr>
        <w:t>~560 characters</w:t>
      </w:r>
    </w:p>
    <w:p/>
    <w:p/>
    <w:p>
      <w:pPr>
        <w:spacing w:after="120"/>
      </w:pPr>
      <w:r>
        <w:rPr>
          <w:rFonts w:ascii="Calibri" w:hAnsi="Calibri"/>
          <w:i/>
          <w:color w:val="2A9D8F"/>
          <w:sz w:val="22"/>
        </w:rPr>
        <w:t>⚡ TIP: After each post goes live, add a first comment: "Full guide + free consultation booking: https://sendnavigate.org" — this is how you beat the LinkedIn algorithm that penalises outbound links in posts.</w:t>
      </w:r>
    </w:p>
    <w:p>
      <w:pPr>
        <w:pBdr>
          <w:bottom w:val="single" w:sz="6" w:space="1" w:color="2A9D8F"/>
        </w:pBdr>
      </w:pPr>
    </w:p>
    <w:p>
      <w:r>
        <w:br w:type="page"/>
      </w:r>
    </w:p>
    <w:p>
      <w:pPr>
        <w:jc w:val="left"/>
        <w:shd w:val="clear" w:color="auto" w:fill="1B3A5C"/>
      </w:pPr>
      <w:r>
        <w:rPr>
          <w:rFonts w:ascii="Calibri" w:hAnsi="Calibri"/>
          <w:b/>
          <w:color w:val="FFFFFF"/>
          <w:sz w:val="32"/>
        </w:rPr>
        <w:t xml:space="preserve">  3. Facebook Posts</w:t>
      </w:r>
    </w:p>
    <w:p/>
    <w:p>
      <w:pPr>
        <w:spacing w:after="120"/>
      </w:pPr>
      <w:r>
        <w:rPr>
          <w:rFonts w:ascii="Calibri" w:hAnsi="Calibri"/>
          <w:i w:val="0"/>
          <w:color w:val="222222"/>
          <w:sz w:val="22"/>
        </w:rPr>
        <w:t>These posts are designed for two uses: (1) your SEND Navigate Facebook Business Page, and (2) sharing into SEND/EHCP parent Facebook Groups. Facebook favours shorter, warmer, more personal copy than LinkedIn.</w:t>
      </w:r>
    </w:p>
    <w:p>
      <w:r>
        <w:rPr>
          <w:rFonts w:ascii="Calibri" w:hAnsi="Calibri"/>
          <w:b/>
          <w:color w:val="2A9D8F"/>
          <w:sz w:val="26"/>
        </w:rPr>
        <w:t>POST F1 — SEND Reform Worry Post (High engagement)</w:t>
      </w:r>
    </w:p>
    <w:p>
      <w:pPr>
        <w:shd w:val="clear" w:color="auto" w:fill="E8F4F2"/>
      </w:pPr>
      <w:r>
        <w:rPr>
          <w:rFonts w:ascii="Calibri" w:hAnsi="Calibri"/>
          <w:b/>
          <w:color w:val="1B3A5C"/>
          <w:sz w:val="20"/>
        </w:rPr>
        <w:t xml:space="preserve">  Facebook Post — Copy &amp; Paste</w:t>
      </w:r>
    </w:p>
    <w:p>
      <w:pPr>
        <w:spacing w:after="60"/>
        <w:ind w:left="283"/>
      </w:pPr>
      <w:r>
        <w:rPr>
          <w:rFonts w:ascii="Calibri" w:hAnsi="Calibri"/>
          <w:color w:val="222222"/>
          <w:sz w:val="22"/>
        </w:rPr>
        <w:t>🚨 EHCP parents — have you heard about the SEND Reform 2026 White Paper?</w:t>
        <w:br/>
        <w:br/>
        <w:t>The Government is proposing to REPLACE EHCPs with something called an "Individual Support Plan."</w:t>
        <w:br/>
        <w:br/>
        <w:t>If you're worried about what this means for your child, you're not alone.</w:t>
        <w:br/>
        <w:br/>
        <w:t>I'm Stephen — former Headteacher, SENCo of 25 years, and parent of two children with SEN.</w:t>
        <w:br/>
        <w:br/>
        <w:t>I've written a plain-English guide explaining:</w:t>
        <w:br/>
        <w:t>👉 What the reform actually proposes</w:t>
        <w:br/>
        <w:t>👉 Whether your EHCP is at risk</w:t>
        <w:br/>
        <w:t>👉 What the "triple lock" is — and why it matters</w:t>
        <w:br/>
        <w:t>👉 What you should do right now to protect your child's support</w:t>
        <w:br/>
        <w:br/>
        <w:t>Read the full guide here → https://sendnavigate.org/send-reform-2026.html</w:t>
        <w:br/>
        <w:br/>
        <w:t>And if you want to talk through YOUR situation — my first 15 minutes is always FREE. No jargon, no pressure, just help.</w:t>
        <w:br/>
        <w:br/>
        <w:t>Drop a comment or send me a message. 💙</w:t>
        <w:br/>
        <w:br/>
        <w:t>#EHCP #SENDReform #SENChildren #SENDNavigate</w:t>
      </w:r>
    </w:p>
    <w:p>
      <w:pPr>
        <w:ind w:left="283"/>
      </w:pPr>
      <w:r>
        <w:rPr>
          <w:i/>
          <w:color w:val="555555"/>
          <w:sz w:val="18"/>
        </w:rPr>
        <w:t>Ideal length for Facebook — personal, direct, link included</w:t>
      </w:r>
    </w:p>
    <w:p/>
    <w:p>
      <w:r>
        <w:rPr>
          <w:rFonts w:ascii="Calibri" w:hAnsi="Calibri"/>
          <w:b/>
          <w:color w:val="2A9D8F"/>
          <w:sz w:val="26"/>
        </w:rPr>
        <w:t>POST F2 — Share in SEND Facebook Groups</w:t>
      </w:r>
    </w:p>
    <w:p>
      <w:pPr>
        <w:shd w:val="clear" w:color="auto" w:fill="E8F4F2"/>
      </w:pPr>
      <w:r>
        <w:rPr>
          <w:rFonts w:ascii="Calibri" w:hAnsi="Calibri"/>
          <w:b/>
          <w:color w:val="1B3A5C"/>
          <w:sz w:val="20"/>
        </w:rPr>
        <w:t xml:space="preserve">  Facebook Group Post — Copy &amp; Paste</w:t>
      </w:r>
    </w:p>
    <w:p>
      <w:pPr>
        <w:spacing w:after="60"/>
        <w:ind w:left="283"/>
      </w:pPr>
      <w:r>
        <w:rPr>
          <w:rFonts w:ascii="Calibri" w:hAnsi="Calibri"/>
          <w:color w:val="222222"/>
          <w:sz w:val="22"/>
        </w:rPr>
        <w:t xml:space="preserve">Hi everyone 👋 </w:t>
        <w:br/>
        <w:br/>
        <w:t>I hope it's okay to share this here — I've been getting so many questions from parents about the SEND Reform 2026 White Paper and whether EHCPs are being scrapped.</w:t>
        <w:br/>
        <w:br/>
        <w:t>I'm Stephen — I spent 25 years as a Headteacher and SENCo, and I'm also a parent of two children with SEN. I've just published a free guide explaining exactly what the White Paper proposes in plain English.</w:t>
        <w:br/>
        <w:br/>
        <w:t>No jargon, no legal-speak. Just what it actually means for your family.</w:t>
        <w:br/>
        <w:br/>
        <w:t>👉 https://sendnavigate.org/send-reform-2026.html</w:t>
        <w:br/>
        <w:br/>
        <w:t>If anyone has questions, feel free to ask here or message me directly. Happy to help however I can.</w:t>
        <w:br/>
        <w:br/>
        <w:t>Stephen 💙</w:t>
      </w:r>
    </w:p>
    <w:p>
      <w:pPr>
        <w:ind w:left="283"/>
      </w:pPr>
      <w:r>
        <w:rPr>
          <w:i/>
          <w:color w:val="555555"/>
          <w:sz w:val="18"/>
        </w:rPr>
        <w:t>Keep it warm and non-salesy for group posts — lead with value</w:t>
      </w:r>
    </w:p>
    <w:p/>
    <w:p>
      <w:r>
        <w:rPr>
          <w:rFonts w:ascii="Calibri" w:hAnsi="Calibri"/>
          <w:b/>
          <w:color w:val="2A9D8F"/>
          <w:sz w:val="26"/>
        </w:rPr>
        <w:t>POST F3 — Parent testimonial style (week 2)</w:t>
      </w:r>
    </w:p>
    <w:p>
      <w:pPr>
        <w:shd w:val="clear" w:color="auto" w:fill="E8F4F2"/>
      </w:pPr>
      <w:r>
        <w:rPr>
          <w:rFonts w:ascii="Calibri" w:hAnsi="Calibri"/>
          <w:b/>
          <w:color w:val="1B3A5C"/>
          <w:sz w:val="20"/>
        </w:rPr>
        <w:t xml:space="preserve">  Facebook Post — Copy &amp; Paste</w:t>
      </w:r>
    </w:p>
    <w:p>
      <w:pPr>
        <w:spacing w:after="60"/>
        <w:ind w:left="283"/>
      </w:pPr>
      <w:r>
        <w:rPr>
          <w:rFonts w:ascii="Calibri" w:hAnsi="Calibri"/>
          <w:color w:val="222222"/>
          <w:sz w:val="22"/>
        </w:rPr>
        <w:t>This message came in this week — and it's why I do this work.</w:t>
        <w:br/>
        <w:br/>
        <w:t>"We'd been refused an EHCP twice. We didn't know where to turn. Stephen helped us understand exactly what evidence we needed and how to present it. We got the EHCP."</w:t>
        <w:br/>
        <w:br/>
        <w:t>If you're facing a refusal, an annual review, or an appeal — please don't give up.</w:t>
        <w:br/>
        <w:br/>
        <w:t>The system is complicated by design. But you have rights. And I know how to use them.</w:t>
        <w:br/>
        <w:br/>
        <w:t>🔷 EHCP applications — £250</w:t>
        <w:br/>
        <w:t>🔷 Appeals support — from £350</w:t>
        <w:br/>
        <w:t>🔷 Full case management — from £750</w:t>
        <w:br/>
        <w:br/>
        <w:t>Free 15-minute call to get started: https://sendnavigate.org</w:t>
        <w:br/>
        <w:br/>
        <w:t>#EHCP #SENDParents #EHCPAppeal #SENDNavigate</w:t>
      </w:r>
    </w:p>
    <w:p>
      <w:pPr>
        <w:ind w:left="283"/>
      </w:pPr>
      <w:r>
        <w:rPr>
          <w:i/>
          <w:color w:val="555555"/>
          <w:sz w:val="18"/>
        </w:rPr>
        <w:t>Use a real message when you get one — this is a template</w:t>
      </w:r>
    </w:p>
    <w:p/>
    <w:p>
      <w:r>
        <w:rPr>
          <w:rFonts w:ascii="Calibri" w:hAnsi="Calibri"/>
          <w:b/>
          <w:color w:val="2A9D8F"/>
          <w:sz w:val="26"/>
        </w:rPr>
        <w:t>POST F4 — Weekly quick tip (repurpose regularly)</w:t>
      </w:r>
    </w:p>
    <w:p>
      <w:pPr>
        <w:shd w:val="clear" w:color="auto" w:fill="E8F4F2"/>
      </w:pPr>
      <w:r>
        <w:rPr>
          <w:rFonts w:ascii="Calibri" w:hAnsi="Calibri"/>
          <w:b/>
          <w:color w:val="1B3A5C"/>
          <w:sz w:val="20"/>
        </w:rPr>
        <w:t xml:space="preserve">  Facebook Post — Copy &amp; Paste</w:t>
      </w:r>
    </w:p>
    <w:p>
      <w:pPr>
        <w:spacing w:after="60"/>
        <w:ind w:left="283"/>
      </w:pPr>
      <w:r>
        <w:rPr>
          <w:rFonts w:ascii="Calibri" w:hAnsi="Calibri"/>
          <w:color w:val="222222"/>
          <w:sz w:val="22"/>
        </w:rPr>
        <w:t>📌 EHCP Tip of the Week</w:t>
        <w:br/>
        <w:br/>
        <w:t>If your Local Authority has refused to carry out an EHC needs assessment, you have the right to appeal to the SEND Tribunal.</w:t>
        <w:br/>
        <w:br/>
        <w:t>You have 2 months from the date of the refusal letter.</w:t>
        <w:br/>
        <w:br/>
        <w:t>Don't miss that window.</w:t>
        <w:br/>
        <w:br/>
        <w:t>I help parents prepare every step of that appeal — from gathering evidence to presenting your case.</w:t>
        <w:br/>
        <w:br/>
        <w:t>Message me or visit sendnavigate.org for a free 15-minute call.</w:t>
        <w:br/>
        <w:br/>
        <w:t>#EHCP #SENDTips #EHCPAppeal #SENDNavigate #SENParents</w:t>
      </w:r>
    </w:p>
    <w:p>
      <w:pPr>
        <w:ind w:left="283"/>
      </w:pPr>
      <w:r>
        <w:rPr>
          <w:i/>
          <w:color w:val="555555"/>
          <w:sz w:val="18"/>
        </w:rPr>
        <w:t>~350 characters — great for quick engagement</w:t>
      </w:r>
    </w:p>
    <w:p/>
    <w:p>
      <w:pPr>
        <w:pBdr>
          <w:bottom w:val="single" w:sz="6" w:space="1" w:color="2A9D8F"/>
        </w:pBdr>
      </w:pPr>
    </w:p>
    <w:p>
      <w:r>
        <w:br w:type="page"/>
      </w:r>
    </w:p>
    <w:p>
      <w:pPr>
        <w:jc w:val="left"/>
        <w:shd w:val="clear" w:color="auto" w:fill="1B3A5C"/>
      </w:pPr>
      <w:r>
        <w:rPr>
          <w:rFonts w:ascii="Calibri" w:hAnsi="Calibri"/>
          <w:b/>
          <w:color w:val="FFFFFF"/>
          <w:sz w:val="32"/>
        </w:rPr>
        <w:t xml:space="preserve">  4. Mumsnet &amp; Forum Engagement</w:t>
      </w:r>
    </w:p>
    <w:p/>
    <w:p>
      <w:pPr>
        <w:spacing w:after="120"/>
      </w:pPr>
      <w:r>
        <w:rPr>
          <w:rFonts w:ascii="Calibri" w:hAnsi="Calibri"/>
          <w:i w:val="0"/>
          <w:color w:val="222222"/>
          <w:sz w:val="22"/>
        </w:rPr>
        <w:t>Forums like Mumsnet are where SEND parents turn when they are desperate and at the end of their rope. Do NOT advertise here directly. Instead, give genuinely useful answers. When relevant, mention your website — but only after giving real help. One helpful reply can drive 10-20 visitors.</w:t>
      </w:r>
    </w:p>
    <w:p>
      <w:r>
        <w:rPr>
          <w:rFonts w:ascii="Calibri" w:hAnsi="Calibri"/>
          <w:b/>
          <w:color w:val="2A9D8F"/>
          <w:sz w:val="26"/>
        </w:rPr>
        <w:t>Where to Post</w:t>
      </w:r>
    </w:p>
    <w:p>
      <w:pPr>
        <w:spacing w:after="120"/>
      </w:pPr>
      <w:r>
        <w:rPr>
          <w:rFonts w:ascii="Calibri" w:hAnsi="Calibri"/>
          <w:i w:val="0"/>
          <w:color w:val="222222"/>
          <w:sz w:val="22"/>
        </w:rPr>
        <w:t>• Mumsnet → Special Needs Children board (www.mumsnet.com/talk/special_needs)</w:t>
        <w:br/>
        <w:t>• Mumsnet → Special Needs Education board</w:t>
        <w:br/>
        <w:t>• IPSEA Community Forum (www.ipsea.org.uk)</w:t>
        <w:br/>
        <w:t>• Reddit → r/SEND (growing UK SEN community)</w:t>
        <w:br/>
        <w:t>• Facebook Groups (see Section 5)</w:t>
      </w:r>
    </w:p>
    <w:p>
      <w:r>
        <w:rPr>
          <w:rFonts w:ascii="Calibri" w:hAnsi="Calibri"/>
          <w:b/>
          <w:color w:val="2A9D8F"/>
          <w:sz w:val="26"/>
        </w:rPr>
        <w:t>REPLY TEMPLATE A — "We've been refused an EHCP"</w:t>
      </w:r>
    </w:p>
    <w:p>
      <w:pPr>
        <w:shd w:val="clear" w:color="auto" w:fill="E8F4F2"/>
      </w:pPr>
      <w:r>
        <w:rPr>
          <w:rFonts w:ascii="Calibri" w:hAnsi="Calibri"/>
          <w:b/>
          <w:color w:val="1B3A5C"/>
          <w:sz w:val="20"/>
        </w:rPr>
        <w:t xml:space="preserve">  Forum Reply — Copy &amp; Paste (adapt to the specific thread)</w:t>
      </w:r>
    </w:p>
    <w:p>
      <w:pPr>
        <w:spacing w:after="60"/>
        <w:ind w:left="283"/>
      </w:pPr>
      <w:r>
        <w:rPr>
          <w:rFonts w:ascii="Calibri" w:hAnsi="Calibri"/>
          <w:color w:val="222222"/>
          <w:sz w:val="22"/>
        </w:rPr>
        <w:t>So sorry you're going through this — an EHCP refusal is genuinely stressful and the letters from LAs can be very hard to parse.</w:t>
        <w:br/>
        <w:br/>
        <w:t>A few things that might help:</w:t>
        <w:br/>
        <w:br/>
        <w:t>1. You have the right to appeal the refusal to the SEND Tribunal. The deadline is 2 months from the date of the refusal letter — so don't delay.</w:t>
        <w:br/>
        <w:br/>
        <w:t>2. The key at appeal is evidence. The Tribunal wants to see that your child's needs cannot be reasonably met without an EHC plan. Gather reports from any professionals involved — school SENCO, paediatrician, CAMHS, private assessments.</w:t>
        <w:br/>
        <w:br/>
        <w:t>3. IPSEA (ipsea.org.uk) has a free helpline and brilliant model letters for appeals.</w:t>
        <w:br/>
        <w:br/>
        <w:t>If you want a more detailed steer on your specific situation, I offer a free 15-minute call — I'm a former Headteacher and SENCo who now helps families navigate exactly this. My website is sendnavigate.org if that's helpful. No pressure at all.</w:t>
        <w:br/>
        <w:br/>
        <w:t>Wishing you the best of luck 💙</w:t>
      </w:r>
    </w:p>
    <w:p>
      <w:pPr>
        <w:ind w:left="283"/>
      </w:pPr>
      <w:r>
        <w:rPr>
          <w:i/>
          <w:color w:val="555555"/>
          <w:sz w:val="18"/>
        </w:rPr>
        <w:t>Lead with free help. Mention website gently at the end.</w:t>
      </w:r>
    </w:p>
    <w:p/>
    <w:p>
      <w:r>
        <w:rPr>
          <w:rFonts w:ascii="Calibri" w:hAnsi="Calibri"/>
          <w:b/>
          <w:color w:val="2A9D8F"/>
          <w:sz w:val="26"/>
        </w:rPr>
        <w:t>REPLY TEMPLATE B — "EHCP annual review — LA wants to reduce support"</w:t>
      </w:r>
    </w:p>
    <w:p>
      <w:pPr>
        <w:shd w:val="clear" w:color="auto" w:fill="E8F4F2"/>
      </w:pPr>
      <w:r>
        <w:rPr>
          <w:rFonts w:ascii="Calibri" w:hAnsi="Calibri"/>
          <w:b/>
          <w:color w:val="1B3A5C"/>
          <w:sz w:val="20"/>
        </w:rPr>
        <w:t xml:space="preserve">  Forum Reply — Copy &amp; Paste</w:t>
      </w:r>
    </w:p>
    <w:p>
      <w:pPr>
        <w:spacing w:after="60"/>
        <w:ind w:left="283"/>
      </w:pPr>
      <w:r>
        <w:rPr>
          <w:rFonts w:ascii="Calibri" w:hAnsi="Calibri"/>
          <w:color w:val="222222"/>
          <w:sz w:val="22"/>
        </w:rPr>
        <w:t>This is unfortunately very common — LAs often use annual reviews as an opportunity to reduce provision, particularly when budgets are tight. But they have to follow a legal process to do this.</w:t>
        <w:br/>
        <w:br/>
        <w:t>Key points:</w:t>
        <w:br/>
        <w:br/>
        <w:t>• Any proposed changes to an EHCP must go through a formal amendment process. You'll receive a draft amended plan and have 15 days to respond.</w:t>
        <w:br/>
        <w:t>• You can disagree with proposed changes and request they aren't made.</w:t>
        <w:br/>
        <w:t>• If the LA proceeds with changes you disagree with, you can appeal to the SEND Tribunal.</w:t>
        <w:br/>
        <w:t>• The standard to meet is whether the provision in the plan remains "appropriate" for your child's needs.</w:t>
        <w:br/>
        <w:br/>
        <w:t>Keep everything in writing. If they say something on a phone call, follow up with an email: "As discussed..."</w:t>
        <w:br/>
        <w:br/>
        <w:t xml:space="preserve">Happy to talk through your specific situation if useful — I help families with exactly this. sendnavigate.org has a free 15-min booking link. </w:t>
        <w:br/>
        <w:br/>
        <w:t>Good luck — you're doing the right thing by pushing back 💙</w:t>
      </w:r>
    </w:p>
    <w:p>
      <w:pPr>
        <w:ind w:left="283"/>
      </w:pPr>
      <w:r>
        <w:rPr>
          <w:i/>
          <w:color w:val="555555"/>
          <w:sz w:val="18"/>
        </w:rPr>
        <w:t>Detailed, helpful, positions you as expert without selling</w:t>
      </w:r>
    </w:p>
    <w:p/>
    <w:p>
      <w:r>
        <w:rPr>
          <w:rFonts w:ascii="Calibri" w:hAnsi="Calibri"/>
          <w:b/>
          <w:color w:val="2A9D8F"/>
          <w:sz w:val="26"/>
        </w:rPr>
        <w:t>REPLY TEMPLATE C — "Is the EHCP system being scrapped?"</w:t>
      </w:r>
    </w:p>
    <w:p>
      <w:pPr>
        <w:shd w:val="clear" w:color="auto" w:fill="E8F4F2"/>
      </w:pPr>
      <w:r>
        <w:rPr>
          <w:rFonts w:ascii="Calibri" w:hAnsi="Calibri"/>
          <w:b/>
          <w:color w:val="1B3A5C"/>
          <w:sz w:val="20"/>
        </w:rPr>
        <w:t xml:space="preserve">  Forum Reply — Copy &amp; Paste</w:t>
      </w:r>
    </w:p>
    <w:p>
      <w:pPr>
        <w:spacing w:after="60"/>
        <w:ind w:left="283"/>
      </w:pPr>
      <w:r>
        <w:rPr>
          <w:rFonts w:ascii="Calibri" w:hAnsi="Calibri"/>
          <w:color w:val="222222"/>
          <w:sz w:val="22"/>
        </w:rPr>
        <w:t>I've been watching this very closely (I work in this space) — here's where things actually stand:</w:t>
        <w:br/>
        <w:br/>
        <w:t>The Government's SEND Reform White Paper 2026 proposes replacing EHCPs with "Individual Support Plans" (ISPs). However:</w:t>
        <w:br/>
        <w:br/>
        <w:t>✅ No legislation has been passed yet</w:t>
        <w:br/>
        <w:t>✅ EHCPs are still fully legally valid today</w:t>
        <w:br/>
        <w:t>✅ Your rights under the Children and Families Act 2014 remain intact</w:t>
        <w:br/>
        <w:t>⚠️ The proposals are consultative — significant changes are expected before anything becomes law</w:t>
        <w:br/>
        <w:br/>
        <w:t>If your child has an EHCP or you're applying for one, carry on. The current legal framework is still fully in force.</w:t>
        <w:br/>
        <w:br/>
        <w:t>I've written a longer plain-English guide on this at sendnavigate.org/send-reform-2026.html if you want all the details.</w:t>
        <w:br/>
        <w:br/>
        <w:t>Hope that helps ease the worry a bit 💙</w:t>
      </w:r>
    </w:p>
    <w:p>
      <w:pPr>
        <w:ind w:left="283"/>
      </w:pPr>
      <w:r>
        <w:rPr>
          <w:i/>
          <w:color w:val="555555"/>
          <w:sz w:val="18"/>
        </w:rPr>
        <w:t>Calm, factual, reassuring — positions you as the expert voice</w:t>
      </w:r>
    </w:p>
    <w:p/>
    <w:p>
      <w:pPr>
        <w:pBdr>
          <w:bottom w:val="single" w:sz="6" w:space="1" w:color="2A9D8F"/>
        </w:pBdr>
      </w:pPr>
    </w:p>
    <w:p>
      <w:r>
        <w:br w:type="page"/>
      </w:r>
    </w:p>
    <w:p>
      <w:pPr>
        <w:jc w:val="left"/>
        <w:shd w:val="clear" w:color="auto" w:fill="1B3A5C"/>
      </w:pPr>
      <w:r>
        <w:rPr>
          <w:rFonts w:ascii="Calibri" w:hAnsi="Calibri"/>
          <w:b/>
          <w:color w:val="FFFFFF"/>
          <w:sz w:val="32"/>
        </w:rPr>
        <w:t xml:space="preserve">  5. Target Facebook Groups</w:t>
      </w:r>
    </w:p>
    <w:p/>
    <w:p>
      <w:pPr>
        <w:spacing w:after="120"/>
      </w:pPr>
      <w:r>
        <w:rPr>
          <w:rFonts w:ascii="Calibri" w:hAnsi="Calibri"/>
          <w:i w:val="0"/>
          <w:color w:val="222222"/>
          <w:sz w:val="22"/>
        </w:rPr>
        <w:t>Join these groups and spend 2-3 weeks genuinely helping people before mentioning your service. When you do share your article or website, it will land with credibility. Always read group rules first — some ban self-promotion entirely, others allow it on certain days.</w:t>
      </w:r>
    </w:p>
    <w:p>
      <w:r>
        <w:rPr>
          <w:rFonts w:ascii="Calibri" w:hAnsi="Calibri"/>
          <w:b/>
          <w:color w:val="2A9D8F"/>
          <w:sz w:val="26"/>
        </w:rPr>
        <w:t>Tier 1 — Join &amp; Engage Immediately (Largest / Most Active)</w:t>
      </w:r>
    </w:p>
    <w:p>
      <w:pPr>
        <w:pStyle w:val="ListBullet"/>
      </w:pPr>
      <w:r>
        <w:rPr>
          <w:rFonts w:ascii="Calibri" w:hAnsi="Calibri"/>
          <w:b/>
          <w:sz w:val="22"/>
        </w:rPr>
        <w:t>EHCP Support UK</w:t>
      </w:r>
      <w:r>
        <w:rPr>
          <w:rFonts w:ascii="Calibri" w:hAnsi="Calibri"/>
          <w:color w:val="555555"/>
          <w:sz w:val="22"/>
        </w:rPr>
        <w:t xml:space="preserve"> — Search Facebook — typically 15,000+ members, very active</w:t>
      </w:r>
    </w:p>
    <w:p>
      <w:pPr>
        <w:pStyle w:val="ListBullet"/>
      </w:pPr>
      <w:r>
        <w:rPr>
          <w:rFonts w:ascii="Calibri" w:hAnsi="Calibri"/>
          <w:b/>
          <w:sz w:val="22"/>
        </w:rPr>
        <w:t>SEND Parents Support Group UK</w:t>
      </w:r>
      <w:r>
        <w:rPr>
          <w:rFonts w:ascii="Calibri" w:hAnsi="Calibri"/>
          <w:color w:val="555555"/>
          <w:sz w:val="22"/>
        </w:rPr>
        <w:t xml:space="preserve"> — Large national group, mix of advice and support</w:t>
      </w:r>
    </w:p>
    <w:p>
      <w:pPr>
        <w:pStyle w:val="ListBullet"/>
      </w:pPr>
      <w:r>
        <w:rPr>
          <w:rFonts w:ascii="Calibri" w:hAnsi="Calibri"/>
          <w:b/>
          <w:sz w:val="22"/>
        </w:rPr>
        <w:t>SEN Parents Network</w:t>
      </w:r>
      <w:r>
        <w:rPr>
          <w:rFonts w:ascii="Calibri" w:hAnsi="Calibri"/>
          <w:color w:val="555555"/>
          <w:sz w:val="22"/>
        </w:rPr>
        <w:t xml:space="preserve"> — Active advice community, tolerates helpful signposting</w:t>
      </w:r>
    </w:p>
    <w:p>
      <w:pPr>
        <w:pStyle w:val="ListBullet"/>
      </w:pPr>
      <w:r>
        <w:rPr>
          <w:rFonts w:ascii="Calibri" w:hAnsi="Calibri"/>
          <w:b/>
          <w:sz w:val="22"/>
        </w:rPr>
        <w:t>EHCP Help and Advice UK</w:t>
      </w:r>
      <w:r>
        <w:rPr>
          <w:rFonts w:ascii="Calibri" w:hAnsi="Calibri"/>
          <w:color w:val="555555"/>
          <w:sz w:val="22"/>
        </w:rPr>
        <w:t xml:space="preserve"> — Specifically EHCP-focused, high-intent audience</w:t>
      </w:r>
    </w:p>
    <w:p>
      <w:pPr>
        <w:pStyle w:val="ListBullet"/>
      </w:pPr>
      <w:r>
        <w:rPr>
          <w:rFonts w:ascii="Calibri" w:hAnsi="Calibri"/>
          <w:b/>
          <w:sz w:val="22"/>
        </w:rPr>
        <w:t>Autism Parents UK Support Group</w:t>
      </w:r>
      <w:r>
        <w:rPr>
          <w:rFonts w:ascii="Calibri" w:hAnsi="Calibri"/>
          <w:color w:val="555555"/>
          <w:sz w:val="22"/>
        </w:rPr>
        <w:t xml:space="preserve"> — Large autism-specific group, many EHCP queries</w:t>
      </w:r>
    </w:p>
    <w:p>
      <w:pPr>
        <w:pStyle w:val="ListBullet"/>
      </w:pPr>
      <w:r>
        <w:rPr>
          <w:rFonts w:ascii="Calibri" w:hAnsi="Calibri"/>
          <w:b/>
          <w:sz w:val="22"/>
        </w:rPr>
        <w:t>ADHD Kids UK — Parent Support</w:t>
      </w:r>
      <w:r>
        <w:rPr>
          <w:rFonts w:ascii="Calibri" w:hAnsi="Calibri"/>
          <w:color w:val="555555"/>
          <w:sz w:val="22"/>
        </w:rPr>
        <w:t xml:space="preserve"> — Strong overlap with EHCP needs</w:t>
      </w:r>
    </w:p>
    <w:p>
      <w:pPr>
        <w:pStyle w:val="ListBullet"/>
      </w:pPr>
      <w:r>
        <w:rPr>
          <w:rFonts w:ascii="Calibri" w:hAnsi="Calibri"/>
          <w:b/>
          <w:sz w:val="22"/>
        </w:rPr>
        <w:t>SEN Legal — Parents Fighting for Rights</w:t>
      </w:r>
      <w:r>
        <w:rPr>
          <w:rFonts w:ascii="Calibri" w:hAnsi="Calibri"/>
          <w:color w:val="555555"/>
          <w:sz w:val="22"/>
        </w:rPr>
        <w:t xml:space="preserve"> — High engagement on appeals content</w:t>
      </w:r>
    </w:p>
    <w:p/>
    <w:p>
      <w:r>
        <w:rPr>
          <w:rFonts w:ascii="Calibri" w:hAnsi="Calibri"/>
          <w:b/>
          <w:color w:val="2A9D8F"/>
          <w:sz w:val="26"/>
        </w:rPr>
        <w:t>Tier 2 — Join &amp; Monitor (Regional / Specialist)</w:t>
      </w:r>
    </w:p>
    <w:p>
      <w:pPr>
        <w:pStyle w:val="ListBullet"/>
      </w:pPr>
      <w:r>
        <w:rPr>
          <w:rFonts w:ascii="Calibri" w:hAnsi="Calibri"/>
          <w:b/>
          <w:sz w:val="22"/>
        </w:rPr>
        <w:t>SEN Tribunal Support UK</w:t>
      </w:r>
      <w:r>
        <w:rPr>
          <w:rFonts w:ascii="Calibri" w:hAnsi="Calibri"/>
          <w:color w:val="555555"/>
          <w:sz w:val="22"/>
        </w:rPr>
        <w:t xml:space="preserve"> — Very high-intent — families already in appeals process</w:t>
      </w:r>
    </w:p>
    <w:p>
      <w:pPr>
        <w:pStyle w:val="ListBullet"/>
      </w:pPr>
      <w:r>
        <w:rPr>
          <w:rFonts w:ascii="Calibri" w:hAnsi="Calibri"/>
          <w:b/>
          <w:sz w:val="22"/>
        </w:rPr>
        <w:t>DLA and PIP for Children UK</w:t>
      </w:r>
      <w:r>
        <w:rPr>
          <w:rFonts w:ascii="Calibri" w:hAnsi="Calibri"/>
          <w:color w:val="555555"/>
          <w:sz w:val="22"/>
        </w:rPr>
        <w:t xml:space="preserve"> — Cross-over audience — often also have EHCPs</w:t>
      </w:r>
    </w:p>
    <w:p>
      <w:pPr>
        <w:pStyle w:val="ListBullet"/>
      </w:pPr>
      <w:r>
        <w:rPr>
          <w:rFonts w:ascii="Calibri" w:hAnsi="Calibri"/>
          <w:b/>
          <w:sz w:val="22"/>
        </w:rPr>
        <w:t>Pathological Demand Avoidance (PDA) UK Parents</w:t>
      </w:r>
      <w:r>
        <w:rPr>
          <w:rFonts w:ascii="Calibri" w:hAnsi="Calibri"/>
          <w:color w:val="555555"/>
          <w:sz w:val="22"/>
        </w:rPr>
        <w:t xml:space="preserve"> — Specialist group, often underserved by generic EHCP advice</w:t>
      </w:r>
    </w:p>
    <w:p>
      <w:pPr>
        <w:pStyle w:val="ListBullet"/>
      </w:pPr>
      <w:r>
        <w:rPr>
          <w:rFonts w:ascii="Calibri" w:hAnsi="Calibri"/>
          <w:b/>
          <w:sz w:val="22"/>
        </w:rPr>
        <w:t>SEMH — Social Emotional Mental Health UK Parents</w:t>
      </w:r>
      <w:r>
        <w:rPr>
          <w:rFonts w:ascii="Calibri" w:hAnsi="Calibri"/>
          <w:color w:val="555555"/>
          <w:sz w:val="22"/>
        </w:rPr>
        <w:t xml:space="preserve"> — Growing area, EHCP overlap strong</w:t>
      </w:r>
    </w:p>
    <w:p>
      <w:pPr>
        <w:pStyle w:val="ListBullet"/>
      </w:pPr>
      <w:r>
        <w:rPr>
          <w:rFonts w:ascii="Calibri" w:hAnsi="Calibri"/>
          <w:b/>
          <w:sz w:val="22"/>
        </w:rPr>
        <w:t>Down Syndrome Parents UK</w:t>
      </w:r>
      <w:r>
        <w:rPr>
          <w:rFonts w:ascii="Calibri" w:hAnsi="Calibri"/>
          <w:color w:val="555555"/>
          <w:sz w:val="22"/>
        </w:rPr>
        <w:t xml:space="preserve"> — Specific condition, consistent EHCP queries</w:t>
      </w:r>
    </w:p>
    <w:p>
      <w:pPr>
        <w:pStyle w:val="ListBullet"/>
      </w:pPr>
      <w:r>
        <w:rPr>
          <w:rFonts w:ascii="Calibri" w:hAnsi="Calibri"/>
          <w:b/>
          <w:sz w:val="22"/>
        </w:rPr>
        <w:t>Cerebral Palsy UK Parents &amp; Carers</w:t>
      </w:r>
      <w:r>
        <w:rPr>
          <w:rFonts w:ascii="Calibri" w:hAnsi="Calibri"/>
          <w:color w:val="555555"/>
          <w:sz w:val="22"/>
        </w:rPr>
        <w:t xml:space="preserve"> — Smaller but high-need audience</w:t>
      </w:r>
    </w:p>
    <w:p/>
    <w:p>
      <w:pPr>
        <w:spacing w:after="120"/>
      </w:pPr>
      <w:r>
        <w:rPr>
          <w:rFonts w:ascii="Calibri" w:hAnsi="Calibri"/>
          <w:i/>
          <w:color w:val="2A9D8F"/>
          <w:sz w:val="22"/>
        </w:rPr>
        <w:t>⚡ ENGAGEMENT STRATEGY: Spend 20 minutes per day on these groups. Search each group for posts containing "EHCP", "refused", "appeal", "annual review", "LA". Reply helpfully to 2-3 posts per day. After 3-4 weeks of genuine helpfulness, share your SEND Reform 2026 article with a personal introduction.</w:t>
      </w:r>
    </w:p>
    <w:p>
      <w:pPr>
        <w:pBdr>
          <w:bottom w:val="single" w:sz="6" w:space="1" w:color="2A9D8F"/>
        </w:pBdr>
      </w:pPr>
    </w:p>
    <w:p>
      <w:r>
        <w:br w:type="page"/>
      </w:r>
    </w:p>
    <w:p>
      <w:pPr>
        <w:jc w:val="left"/>
        <w:shd w:val="clear" w:color="auto" w:fill="1B3A5C"/>
      </w:pPr>
      <w:r>
        <w:rPr>
          <w:rFonts w:ascii="Calibri" w:hAnsi="Calibri"/>
          <w:b/>
          <w:color w:val="FFFFFF"/>
          <w:sz w:val="32"/>
        </w:rPr>
        <w:t xml:space="preserve">  6. 4-Week Posting Schedule</w:t>
      </w:r>
    </w:p>
    <w:p/>
    <w:p>
      <w:pPr>
        <w:spacing w:after="120"/>
      </w:pPr>
      <w:r>
        <w:rPr>
          <w:rFonts w:ascii="Calibri" w:hAnsi="Calibri"/>
          <w:i w:val="0"/>
          <w:color w:val="222222"/>
          <w:sz w:val="22"/>
        </w:rPr>
        <w:t>This schedule gives you one LinkedIn post and one Facebook post per week minimum, plus daily forum/group engagement. Consistency beats intensity.</w:t>
      </w:r>
    </w:p>
    <w:p>
      <w:pPr>
        <w:shd w:val="clear" w:color="auto" w:fill="E8F4F2"/>
      </w:pPr>
      <w:r>
        <w:rPr>
          <w:rFonts w:ascii="Calibri" w:hAnsi="Calibri"/>
          <w:b/>
          <w:color w:val="1B3A5C"/>
          <w:sz w:val="24"/>
        </w:rPr>
        <w:t xml:space="preserve">  Week 1: Launch Week</w:t>
      </w:r>
    </w:p>
    <w:p>
      <w:pPr>
        <w:spacing w:after="200"/>
        <w:ind w:left="283"/>
      </w:pPr>
      <w:r>
        <w:rPr>
          <w:rFonts w:ascii="Calibri" w:hAnsi="Calibri"/>
          <w:sz w:val="22"/>
        </w:rPr>
        <w:t>LinkedIn: Post L1 (SEND Reform explainer)</w:t>
        <w:br/>
        <w:t>Facebook Page: Post F1 (SEND Reform worry)</w:t>
        <w:br/>
        <w:t>Facebook Groups: Join Tier 1 groups. Read rules. Introduce yourself helpfully.</w:t>
        <w:br/>
        <w:t>Forums: Post Reply Template C in any active SEND Reform threads on Mumsnet</w:t>
      </w:r>
    </w:p>
    <w:p>
      <w:pPr>
        <w:shd w:val="clear" w:color="auto" w:fill="E8F4F2"/>
      </w:pPr>
      <w:r>
        <w:rPr>
          <w:rFonts w:ascii="Calibri" w:hAnsi="Calibri"/>
          <w:b/>
          <w:color w:val="1B3A5C"/>
          <w:sz w:val="24"/>
        </w:rPr>
        <w:t xml:space="preserve">  Week 2: Build Trust</w:t>
      </w:r>
    </w:p>
    <w:p>
      <w:pPr>
        <w:spacing w:after="200"/>
        <w:ind w:left="283"/>
      </w:pPr>
      <w:r>
        <w:rPr>
          <w:rFonts w:ascii="Calibri" w:hAnsi="Calibri"/>
          <w:sz w:val="22"/>
        </w:rPr>
        <w:t>LinkedIn: Post L2 (Personal story)</w:t>
        <w:br/>
        <w:t>Facebook Page: Post F4 (EHCP tip)</w:t>
        <w:br/>
        <w:t>Facebook Groups: Reply to 2-3 posts per day using templates A &amp; B</w:t>
        <w:br/>
        <w:t>New: Share SEND Reform article in 2 Facebook Groups with personal intro</w:t>
      </w:r>
    </w:p>
    <w:p>
      <w:pPr>
        <w:shd w:val="clear" w:color="auto" w:fill="E8F4F2"/>
      </w:pPr>
      <w:r>
        <w:rPr>
          <w:rFonts w:ascii="Calibri" w:hAnsi="Calibri"/>
          <w:b/>
          <w:color w:val="1B3A5C"/>
          <w:sz w:val="24"/>
        </w:rPr>
        <w:t xml:space="preserve">  Week 3: Expand Reach</w:t>
      </w:r>
    </w:p>
    <w:p>
      <w:pPr>
        <w:spacing w:after="200"/>
        <w:ind w:left="283"/>
      </w:pPr>
      <w:r>
        <w:rPr>
          <w:rFonts w:ascii="Calibri" w:hAnsi="Calibri"/>
          <w:sz w:val="22"/>
        </w:rPr>
        <w:t>LinkedIn: Post L3 (Myth-busting — ask connections to share)</w:t>
        <w:br/>
        <w:t>Facebook Page: Post F2 (adapted for page)</w:t>
        <w:br/>
        <w:t>Facebook Groups: Continue daily replies. Share article in 2 more groups.</w:t>
        <w:br/>
        <w:t>Google Business Profile: Update with SEND Reform article link in posts</w:t>
      </w:r>
    </w:p>
    <w:p>
      <w:pPr>
        <w:shd w:val="clear" w:color="auto" w:fill="E8F4F2"/>
      </w:pPr>
      <w:r>
        <w:rPr>
          <w:rFonts w:ascii="Calibri" w:hAnsi="Calibri"/>
          <w:b/>
          <w:color w:val="1B3A5C"/>
          <w:sz w:val="24"/>
        </w:rPr>
        <w:t xml:space="preserve">  Week 4: Convert</w:t>
      </w:r>
    </w:p>
    <w:p>
      <w:pPr>
        <w:spacing w:after="200"/>
        <w:ind w:left="283"/>
      </w:pPr>
      <w:r>
        <w:rPr>
          <w:rFonts w:ascii="Calibri" w:hAnsi="Calibri"/>
          <w:sz w:val="22"/>
        </w:rPr>
        <w:t>LinkedIn: Post L4 (timescales CTA)</w:t>
        <w:br/>
        <w:t>Facebook Page: Post F3 (testimonial)</w:t>
        <w:br/>
        <w:t>Facebook Groups: Share article in final groups. Engage with comments on your posts.</w:t>
        <w:br/>
        <w:t>Review: Check website traffic in Google Search Console. Note which posts drove clicks.</w:t>
      </w:r>
    </w:p>
    <w:p>
      <w:pPr>
        <w:pBdr>
          <w:bottom w:val="single" w:sz="6" w:space="1" w:color="2A9D8F"/>
        </w:pBdr>
      </w:pPr>
    </w:p>
    <w:p>
      <w:r>
        <w:br w:type="page"/>
      </w:r>
    </w:p>
    <w:p>
      <w:pPr>
        <w:jc w:val="left"/>
        <w:shd w:val="clear" w:color="auto" w:fill="1B3A5C"/>
      </w:pPr>
      <w:r>
        <w:rPr>
          <w:rFonts w:ascii="Calibri" w:hAnsi="Calibri"/>
          <w:b/>
          <w:color w:val="FFFFFF"/>
          <w:sz w:val="32"/>
        </w:rPr>
        <w:t xml:space="preserve">  7. Google Business Profile Setup</w:t>
      </w:r>
    </w:p>
    <w:p/>
    <w:p>
      <w:pPr>
        <w:spacing w:after="120"/>
      </w:pPr>
      <w:r>
        <w:rPr>
          <w:rFonts w:ascii="Calibri" w:hAnsi="Calibri"/>
          <w:i w:val="0"/>
          <w:color w:val="222222"/>
          <w:sz w:val="22"/>
        </w:rPr>
        <w:t>A Google Business Profile (GBP) is free and makes you appear in local searches like "EHCP consultant near me" and "SEND help [town]". This is often the #1 source of high-intent enquiries for service businesses.</w:t>
      </w:r>
    </w:p>
    <w:p>
      <w:r>
        <w:rPr>
          <w:rFonts w:ascii="Calibri" w:hAnsi="Calibri"/>
          <w:b/>
          <w:color w:val="2A9D8F"/>
          <w:sz w:val="26"/>
        </w:rPr>
        <w:t>Setup Steps</w:t>
      </w:r>
    </w:p>
    <w:p>
      <w:pPr>
        <w:spacing w:after="120"/>
      </w:pPr>
      <w:r>
        <w:rPr>
          <w:rFonts w:ascii="Calibri" w:hAnsi="Calibri"/>
          <w:i w:val="0"/>
          <w:color w:val="222222"/>
          <w:sz w:val="22"/>
        </w:rPr>
        <w:t>1. Go to business.google.com and sign in with a Google account</w:t>
        <w:br/>
        <w:t>2. Search for "SEND Navigate" — if it doesn't exist, click "Add your business to Google"</w:t>
        <w:br/>
        <w:t>3. Business name: SEND Navigate</w:t>
        <w:br/>
        <w:t>4. Category: "Educational Consultant" (primary) + "Special Education" if available</w:t>
        <w:br/>
        <w:t>5. Service area business: Yes (select England, or your region)</w:t>
        <w:br/>
        <w:t>6. Phone: your preferred contact number</w:t>
        <w:br/>
        <w:t>7. Website: https://sendnavigate.org</w:t>
        <w:br/>
        <w:t>8. Description (copy below):</w:t>
      </w:r>
    </w:p>
    <w:p>
      <w:r>
        <w:rPr>
          <w:rFonts w:ascii="Calibri" w:hAnsi="Calibri"/>
          <w:b/>
          <w:color w:val="2A9D8F"/>
          <w:sz w:val="26"/>
        </w:rPr>
        <w:t>GBP Business Description — Copy &amp; Paste</w:t>
      </w:r>
    </w:p>
    <w:p>
      <w:pPr>
        <w:shd w:val="clear" w:color="auto" w:fill="E8F4F2"/>
      </w:pPr>
      <w:r>
        <w:rPr>
          <w:rFonts w:ascii="Calibri" w:hAnsi="Calibri"/>
          <w:b/>
          <w:color w:val="1B3A5C"/>
          <w:sz w:val="20"/>
        </w:rPr>
        <w:t xml:space="preserve">  Google Business Profile Description</w:t>
      </w:r>
    </w:p>
    <w:p>
      <w:pPr>
        <w:spacing w:after="60"/>
        <w:ind w:left="283"/>
      </w:pPr>
      <w:r>
        <w:rPr>
          <w:rFonts w:ascii="Calibri" w:hAnsi="Calibri"/>
          <w:color w:val="222222"/>
          <w:sz w:val="22"/>
        </w:rPr>
        <w:t>SEND Navigate provides expert EHCP consultancy for families across England. Founded by Stephen Mallett — a former Headteacher and SENCo with 25 years' experience, and a parent of two children with SEN — we help families navigate the Education, Health and Care Plan process with confidence.</w:t>
        <w:br/>
        <w:br/>
        <w:t>Services include:</w:t>
        <w:br/>
        <w:t>• EHCP applications and support</w:t>
        <w:br/>
        <w:t>• Responses to LA refusals</w:t>
        <w:br/>
        <w:t>• Annual review preparation</w:t>
        <w:br/>
        <w:t>• Tribunal appeal support</w:t>
        <w:br/>
        <w:t>• Full case management</w:t>
        <w:br/>
        <w:br/>
        <w:t>Free 15-minute consultation available. No jargon. No pressure. Just expert help when you need it most.</w:t>
        <w:br/>
        <w:br/>
        <w:t>Serving families across England. Online appointments available.</w:t>
      </w:r>
    </w:p>
    <w:p/>
    <w:p>
      <w:r>
        <w:rPr>
          <w:rFonts w:ascii="Calibri" w:hAnsi="Calibri"/>
          <w:b/>
          <w:color w:val="2A9D8F"/>
          <w:sz w:val="26"/>
        </w:rPr>
        <w:t>GBP Posts — Add weekly</w:t>
      </w:r>
    </w:p>
    <w:p>
      <w:pPr>
        <w:spacing w:after="120"/>
      </w:pPr>
      <w:r>
        <w:rPr>
          <w:rFonts w:ascii="Calibri" w:hAnsi="Calibri"/>
          <w:i w:val="0"/>
          <w:color w:val="222222"/>
          <w:sz w:val="22"/>
        </w:rPr>
        <w:t>Google Business lets you post updates (like social media). Post the SEND Reform article as your first GBP post:</w:t>
      </w:r>
    </w:p>
    <w:p>
      <w:pPr>
        <w:shd w:val="clear" w:color="auto" w:fill="E8F4F2"/>
      </w:pPr>
      <w:r>
        <w:rPr>
          <w:rFonts w:ascii="Calibri" w:hAnsi="Calibri"/>
          <w:b/>
          <w:color w:val="1B3A5C"/>
          <w:sz w:val="20"/>
        </w:rPr>
        <w:t xml:space="preserve">  GBP Post — Copy &amp; Paste</w:t>
      </w:r>
    </w:p>
    <w:p>
      <w:pPr>
        <w:spacing w:after="60"/>
        <w:ind w:left="283"/>
      </w:pPr>
      <w:r>
        <w:rPr>
          <w:rFonts w:ascii="Calibri" w:hAnsi="Calibri"/>
          <w:color w:val="222222"/>
          <w:sz w:val="22"/>
        </w:rPr>
        <w:t>⚠️ SEND Reform 2026 — What parents need to know</w:t>
        <w:br/>
        <w:br/>
        <w:t>The Government's White Paper proposes replacing EHCPs. Your rights are still fully in place today — but now is the time to understand what's changing.</w:t>
        <w:br/>
        <w:br/>
        <w:t>Stephen Mallett (former Headteacher &amp; SENCo) has published a free plain-English guide.</w:t>
        <w:br/>
        <w:br/>
        <w:t>Read it at sendnavigate.org/send-reform-2026.html</w:t>
        <w:br/>
        <w:br/>
        <w:t>Free 15-minute consultation available — book via the website.</w:t>
      </w:r>
    </w:p>
    <w:p/>
    <w:p>
      <w:r>
        <w:br w:type="page"/>
      </w:r>
    </w:p>
    <w:p>
      <w:pPr>
        <w:jc w:val="left"/>
        <w:shd w:val="clear" w:color="auto" w:fill="1B3A5C"/>
      </w:pPr>
      <w:r>
        <w:rPr>
          <w:rFonts w:ascii="Calibri" w:hAnsi="Calibri"/>
          <w:b/>
          <w:color w:val="FFFFFF"/>
          <w:sz w:val="32"/>
        </w:rPr>
        <w:t xml:space="preserve">  8. Quick Reference — Key URLs &amp; Hashtags</w:t>
      </w:r>
    </w:p>
    <w:p/>
    <w:p>
      <w:r>
        <w:rPr>
          <w:rFonts w:ascii="Calibri" w:hAnsi="Calibri"/>
          <w:b/>
          <w:color w:val="2A9D8F"/>
          <w:sz w:val="26"/>
        </w:rPr>
        <w:t>Key URLs</w:t>
      </w:r>
    </w:p>
    <w:p>
      <w:pPr>
        <w:spacing w:after="120"/>
      </w:pPr>
      <w:r>
        <w:rPr>
          <w:rFonts w:ascii="Calibri" w:hAnsi="Calibri"/>
          <w:i w:val="0"/>
          <w:color w:val="222222"/>
          <w:sz w:val="22"/>
        </w:rPr>
        <w:t>• Website: https://sendnavigate.org</w:t>
        <w:br/>
        <w:t>• SEND Reform article: https://sendnavigate.org/send-reform-2026.html</w:t>
        <w:br/>
        <w:t>• Free booking: https://sendnavigate.org (Calendly link on page)</w:t>
        <w:br/>
        <w:t>• Google Business: https://business.google.com</w:t>
        <w:br/>
        <w:t>• Mumsnet SEN board: https://www.mumsnet.com/talk/special_needs</w:t>
      </w:r>
    </w:p>
    <w:p>
      <w:r>
        <w:rPr>
          <w:rFonts w:ascii="Calibri" w:hAnsi="Calibri"/>
          <w:b/>
          <w:color w:val="2A9D8F"/>
          <w:sz w:val="26"/>
        </w:rPr>
        <w:t>LinkedIn Hashtags (rotate)</w:t>
      </w:r>
    </w:p>
    <w:p>
      <w:pPr>
        <w:spacing w:after="120"/>
      </w:pPr>
      <w:r>
        <w:rPr>
          <w:rFonts w:ascii="Calibri" w:hAnsi="Calibri"/>
          <w:i w:val="0"/>
          <w:color w:val="222222"/>
          <w:sz w:val="22"/>
        </w:rPr>
        <w:t>#EHCP  #SENDNavigate  #SENDReform  #SENChildren  #SpecialEducationalNeeds</w:t>
        <w:br/>
        <w:t>#EHCPHelp  #EHCPAppeal  #SENDParents  #SpecialEducation  #SENSchools</w:t>
        <w:br/>
        <w:t>#EHCPTimescales  #SENDConsultant  #SENParents  #EHCPTribunal</w:t>
      </w:r>
    </w:p>
    <w:p>
      <w:r>
        <w:rPr>
          <w:rFonts w:ascii="Calibri" w:hAnsi="Calibri"/>
          <w:b/>
          <w:color w:val="2A9D8F"/>
          <w:sz w:val="26"/>
        </w:rPr>
        <w:t>Facebook Hashtags (use 3-5 per post)</w:t>
      </w:r>
    </w:p>
    <w:p>
      <w:pPr>
        <w:spacing w:after="120"/>
      </w:pPr>
      <w:r>
        <w:rPr>
          <w:rFonts w:ascii="Calibri" w:hAnsi="Calibri"/>
          <w:i w:val="0"/>
          <w:color w:val="222222"/>
          <w:sz w:val="22"/>
        </w:rPr>
        <w:t>#EHCP  #SENDNavigate  #SENDReform2026  #SENDParents  #SENChildren</w:t>
        <w:br/>
        <w:t>#EHCPHelp  #EHCPAppeal  #SENDSupport</w:t>
      </w:r>
    </w:p>
    <w:p>
      <w:r>
        <w:rPr>
          <w:rFonts w:ascii="Calibri" w:hAnsi="Calibri"/>
          <w:b/>
          <w:color w:val="2A9D8F"/>
          <w:sz w:val="26"/>
        </w:rPr>
        <w:t>Posting Best Times</w:t>
      </w:r>
    </w:p>
    <w:p>
      <w:pPr>
        <w:spacing w:after="120"/>
      </w:pPr>
      <w:r>
        <w:rPr>
          <w:rFonts w:ascii="Calibri" w:hAnsi="Calibri"/>
          <w:i w:val="0"/>
          <w:color w:val="222222"/>
          <w:sz w:val="22"/>
        </w:rPr>
        <w:t>• LinkedIn: Tuesday–Thursday, 8–9am or 5–6pm</w:t>
        <w:br/>
        <w:t>• Facebook: Monday–Wednesday, 9–11am or 7–9pm</w:t>
        <w:br/>
        <w:t>• Forums: Evenings and weekends (when parents are home)</w:t>
      </w:r>
    </w:p>
    <w:p>
      <w:r>
        <w:rPr>
          <w:rFonts w:ascii="Calibri" w:hAnsi="Calibri"/>
          <w:b/>
          <w:color w:val="2A9D8F"/>
          <w:sz w:val="26"/>
        </w:rPr>
        <w:t>Services &amp; Pricing Reminder</w:t>
      </w:r>
    </w:p>
    <w:p>
      <w:pPr>
        <w:spacing w:after="120"/>
      </w:pPr>
      <w:r>
        <w:rPr>
          <w:rFonts w:ascii="Calibri" w:hAnsi="Calibri"/>
          <w:i w:val="0"/>
          <w:color w:val="222222"/>
          <w:sz w:val="22"/>
        </w:rPr>
        <w:t>• Free 15-min discovery call</w:t>
        <w:br/>
        <w:t>• EHCP Application Support: £250</w:t>
        <w:br/>
        <w:t>• LA Refusal Response: £150</w:t>
        <w:br/>
        <w:t>• Annual Review Support: £200</w:t>
        <w:br/>
        <w:t>• Tribunal Appeal: from £350 (or £500 full bundle)</w:t>
        <w:br/>
        <w:t>• Full Case Management: from £750</w:t>
        <w:br/>
        <w:t>• Subscription: £75/month</w:t>
      </w:r>
    </w:p>
    <w:p/>
    <w:p>
      <w:pPr>
        <w:jc w:val="center"/>
        <w:shd w:val="clear" w:color="auto" w:fill="1B3A5C"/>
      </w:pPr>
      <w:r>
        <w:rPr>
          <w:rFonts w:ascii="Calibri" w:hAnsi="Calibri"/>
          <w:b/>
          <w:color w:val="FFFFFF"/>
          <w:sz w:val="24"/>
        </w:rPr>
        <w:t xml:space="preserve">  SEND Navigate — sendnavigate.org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