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F176" w14:textId="77777777" w:rsidR="002076DF" w:rsidRDefault="002076DF"/>
    <w:p w14:paraId="737D6881" w14:textId="31235801" w:rsidR="00BD0B0C" w:rsidRDefault="00BD0B0C">
      <w:r>
        <w:t>Stephen Hope Ogalo</w:t>
      </w:r>
    </w:p>
    <w:p w14:paraId="6C8118E7" w14:textId="3E7E39C1" w:rsidR="00BD0B0C" w:rsidRDefault="00BD0B0C">
      <w:r>
        <w:t>BSCCS/2023/72372</w:t>
      </w:r>
    </w:p>
    <w:p w14:paraId="71C91BB4" w14:textId="162DA3CE" w:rsidR="00BD0B0C" w:rsidRDefault="00BD0B0C">
      <w:r>
        <w:t xml:space="preserve">BIT4138; Advanced Cryptography </w:t>
      </w:r>
    </w:p>
    <w:p w14:paraId="74615918" w14:textId="26EB86E1" w:rsidR="00BD0B0C" w:rsidRDefault="00BD0B0C">
      <w:r>
        <w:t xml:space="preserve">MR. Michael Nyoro </w:t>
      </w:r>
    </w:p>
    <w:p w14:paraId="4C548622" w14:textId="77777777" w:rsidR="00BD0B0C" w:rsidRDefault="00BD0B0C"/>
    <w:p w14:paraId="67B9A186" w14:textId="77777777" w:rsidR="00BD0B0C" w:rsidRDefault="00BD0B0C"/>
    <w:p w14:paraId="7A995ED7" w14:textId="77777777" w:rsidR="00BD0B0C" w:rsidRDefault="00BD0B0C"/>
    <w:p w14:paraId="4DF7A1D8" w14:textId="77777777" w:rsidR="00BD0B0C" w:rsidRDefault="00BD0B0C"/>
    <w:p w14:paraId="5AC1369E" w14:textId="1B85DA8B" w:rsidR="00BD0B0C" w:rsidRDefault="00BD0B0C">
      <w:r>
        <w:t xml:space="preserve">Week </w:t>
      </w:r>
      <w:proofErr w:type="gramStart"/>
      <w:r>
        <w:t>1 ;</w:t>
      </w:r>
      <w:proofErr w:type="gramEnd"/>
      <w:r>
        <w:t xml:space="preserve"> Cryptography Environment Setup </w:t>
      </w:r>
    </w:p>
    <w:p w14:paraId="4DA4028D" w14:textId="77777777" w:rsidR="00BD0B0C" w:rsidRDefault="00BD0B0C">
      <w:r>
        <w:t xml:space="preserve">Installation and Configuration of Cryptography Development Environment </w:t>
      </w:r>
    </w:p>
    <w:p w14:paraId="0E754F9F" w14:textId="77777777" w:rsidR="00BD0B0C" w:rsidRDefault="00BD0B0C"/>
    <w:p w14:paraId="4FBE562A" w14:textId="77777777" w:rsidR="00BD0B0C" w:rsidRDefault="00BD0B0C">
      <w:r>
        <w:t xml:space="preserve">FIG </w:t>
      </w:r>
      <w:proofErr w:type="gramStart"/>
      <w:r>
        <w:t>1 ;</w:t>
      </w:r>
      <w:proofErr w:type="gramEnd"/>
      <w:r>
        <w:t xml:space="preserve"> </w:t>
      </w:r>
      <w:proofErr w:type="spellStart"/>
      <w:r>
        <w:t>Instalation</w:t>
      </w:r>
      <w:proofErr w:type="spellEnd"/>
      <w:r>
        <w:t xml:space="preserve"> of python and VS code </w:t>
      </w:r>
    </w:p>
    <w:p w14:paraId="08CFA4F4" w14:textId="1497E613" w:rsidR="00BD0B0C" w:rsidRDefault="00BD0B0C">
      <w:r>
        <w:rPr>
          <w:noProof/>
        </w:rPr>
        <w:drawing>
          <wp:inline distT="0" distB="0" distL="0" distR="0" wp14:anchorId="22623115" wp14:editId="57F974EF">
            <wp:extent cx="5943600" cy="1759585"/>
            <wp:effectExtent l="0" t="0" r="0" b="0"/>
            <wp:docPr id="15069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87692" name="Picture 1506987692"/>
                    <pic:cNvPicPr/>
                  </pic:nvPicPr>
                  <pic:blipFill>
                    <a:blip r:embed="rId5">
                      <a:extLst>
                        <a:ext uri="{28A0092B-C50C-407E-A947-70E740481C1C}">
                          <a14:useLocalDpi xmlns:a14="http://schemas.microsoft.com/office/drawing/2010/main" val="0"/>
                        </a:ext>
                      </a:extLst>
                    </a:blip>
                    <a:stretch>
                      <a:fillRect/>
                    </a:stretch>
                  </pic:blipFill>
                  <pic:spPr>
                    <a:xfrm>
                      <a:off x="0" y="0"/>
                      <a:ext cx="5943600" cy="1759585"/>
                    </a:xfrm>
                    <a:prstGeom prst="rect">
                      <a:avLst/>
                    </a:prstGeom>
                  </pic:spPr>
                </pic:pic>
              </a:graphicData>
            </a:graphic>
          </wp:inline>
        </w:drawing>
      </w:r>
      <w:r>
        <w:t xml:space="preserve"> </w:t>
      </w:r>
    </w:p>
    <w:p w14:paraId="69F6E2D3" w14:textId="749D6DF8" w:rsidR="004F5506" w:rsidRDefault="004F5506">
      <w:r w:rsidRPr="004F5506">
        <w:t>Figure 1 shows the successful installation of Python and Visual Studio Code, which are the primary development tools used for implementing and testing cryptographic algorithms in this project.</w:t>
      </w:r>
    </w:p>
    <w:p w14:paraId="1575DE96" w14:textId="77777777" w:rsidR="001A4875" w:rsidRDefault="001A4875">
      <w:pPr>
        <w:rPr>
          <w:noProof/>
        </w:rPr>
      </w:pPr>
    </w:p>
    <w:p w14:paraId="2FDC457C" w14:textId="77777777" w:rsidR="001A4875" w:rsidRDefault="001A4875">
      <w:pPr>
        <w:rPr>
          <w:noProof/>
        </w:rPr>
      </w:pPr>
    </w:p>
    <w:p w14:paraId="49788B2F" w14:textId="77777777" w:rsidR="001A4875" w:rsidRDefault="001A4875">
      <w:pPr>
        <w:rPr>
          <w:noProof/>
        </w:rPr>
      </w:pPr>
    </w:p>
    <w:p w14:paraId="4BBED490" w14:textId="77777777" w:rsidR="001A4875" w:rsidRDefault="001A4875">
      <w:pPr>
        <w:rPr>
          <w:noProof/>
        </w:rPr>
      </w:pPr>
    </w:p>
    <w:p w14:paraId="188F6F17" w14:textId="3080796B" w:rsidR="00BD0B0C" w:rsidRDefault="001A4875">
      <w:r>
        <w:rPr>
          <w:noProof/>
        </w:rPr>
        <w:lastRenderedPageBreak/>
        <w:drawing>
          <wp:inline distT="0" distB="0" distL="0" distR="0" wp14:anchorId="5AC05807" wp14:editId="545B962E">
            <wp:extent cx="5943600" cy="3397250"/>
            <wp:effectExtent l="0" t="0" r="0" b="0"/>
            <wp:docPr id="1324844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44560" name="Picture 13248445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97250"/>
                    </a:xfrm>
                    <a:prstGeom prst="rect">
                      <a:avLst/>
                    </a:prstGeom>
                  </pic:spPr>
                </pic:pic>
              </a:graphicData>
            </a:graphic>
          </wp:inline>
        </w:drawing>
      </w:r>
    </w:p>
    <w:p w14:paraId="1B29E95E" w14:textId="77777777" w:rsidR="001A4875" w:rsidRDefault="001A4875"/>
    <w:p w14:paraId="0B4C2EA9" w14:textId="3C47F4D3" w:rsidR="001A4875" w:rsidRDefault="001A4875">
      <w:r>
        <w:t xml:space="preserve">FIG </w:t>
      </w:r>
      <w:proofErr w:type="gramStart"/>
      <w:r>
        <w:t>2 ;Installation</w:t>
      </w:r>
      <w:proofErr w:type="gramEnd"/>
      <w:r>
        <w:t xml:space="preserve"> of Cryptographic Libraries </w:t>
      </w:r>
    </w:p>
    <w:p w14:paraId="102208D5" w14:textId="5E8DF92D" w:rsidR="001A4875" w:rsidRDefault="001A4875">
      <w:r>
        <w:rPr>
          <w:noProof/>
        </w:rPr>
        <w:drawing>
          <wp:inline distT="0" distB="0" distL="0" distR="0" wp14:anchorId="079D0D7D" wp14:editId="605DC05C">
            <wp:extent cx="5943600" cy="3919855"/>
            <wp:effectExtent l="0" t="0" r="0" b="4445"/>
            <wp:docPr id="2062956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6480" name="Picture 2062956480"/>
                    <pic:cNvPicPr/>
                  </pic:nvPicPr>
                  <pic:blipFill>
                    <a:blip r:embed="rId7">
                      <a:extLst>
                        <a:ext uri="{28A0092B-C50C-407E-A947-70E740481C1C}">
                          <a14:useLocalDpi xmlns:a14="http://schemas.microsoft.com/office/drawing/2010/main" val="0"/>
                        </a:ext>
                      </a:extLst>
                    </a:blip>
                    <a:stretch>
                      <a:fillRect/>
                    </a:stretch>
                  </pic:blipFill>
                  <pic:spPr>
                    <a:xfrm>
                      <a:off x="0" y="0"/>
                      <a:ext cx="5943600" cy="3919855"/>
                    </a:xfrm>
                    <a:prstGeom prst="rect">
                      <a:avLst/>
                    </a:prstGeom>
                  </pic:spPr>
                </pic:pic>
              </a:graphicData>
            </a:graphic>
          </wp:inline>
        </w:drawing>
      </w:r>
    </w:p>
    <w:p w14:paraId="37CAD032" w14:textId="551C7887" w:rsidR="004F5506" w:rsidRDefault="001D43EF">
      <w:r w:rsidRPr="001D43EF">
        <w:lastRenderedPageBreak/>
        <w:t>Figure 2 illustrates the successful installation of required cryptography libraries using pip, enabling the implementation of encryption and decryption functionalities in Python.</w:t>
      </w:r>
    </w:p>
    <w:p w14:paraId="0B23528E" w14:textId="2BDA33B6" w:rsidR="001A4875" w:rsidRDefault="001A4875">
      <w:r>
        <w:t xml:space="preserve">FIG </w:t>
      </w:r>
      <w:proofErr w:type="gramStart"/>
      <w:r>
        <w:t>3 ;</w:t>
      </w:r>
      <w:proofErr w:type="gramEnd"/>
      <w:r>
        <w:t xml:space="preserve"> </w:t>
      </w:r>
      <w:r w:rsidRPr="001A4875">
        <w:t>OpenSSL Installation Test</w:t>
      </w:r>
    </w:p>
    <w:p w14:paraId="2BB18582" w14:textId="04118443" w:rsidR="001A4875" w:rsidRDefault="007D7241">
      <w:r>
        <w:rPr>
          <w:noProof/>
        </w:rPr>
        <w:drawing>
          <wp:inline distT="0" distB="0" distL="0" distR="0" wp14:anchorId="2F0BA1C8" wp14:editId="6D9A684E">
            <wp:extent cx="5943600" cy="905510"/>
            <wp:effectExtent l="0" t="0" r="0" b="8890"/>
            <wp:docPr id="845387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87257" name="Picture 845387257"/>
                    <pic:cNvPicPr/>
                  </pic:nvPicPr>
                  <pic:blipFill>
                    <a:blip r:embed="rId8">
                      <a:extLst>
                        <a:ext uri="{28A0092B-C50C-407E-A947-70E740481C1C}">
                          <a14:useLocalDpi xmlns:a14="http://schemas.microsoft.com/office/drawing/2010/main" val="0"/>
                        </a:ext>
                      </a:extLst>
                    </a:blip>
                    <a:stretch>
                      <a:fillRect/>
                    </a:stretch>
                  </pic:blipFill>
                  <pic:spPr>
                    <a:xfrm>
                      <a:off x="0" y="0"/>
                      <a:ext cx="5943600" cy="905510"/>
                    </a:xfrm>
                    <a:prstGeom prst="rect">
                      <a:avLst/>
                    </a:prstGeom>
                  </pic:spPr>
                </pic:pic>
              </a:graphicData>
            </a:graphic>
          </wp:inline>
        </w:drawing>
      </w:r>
    </w:p>
    <w:p w14:paraId="0D9DC293" w14:textId="29A7DA54" w:rsidR="001D43EF" w:rsidRDefault="00DF3778">
      <w:r w:rsidRPr="00DF3778">
        <w:t>Figure 3 confirms successful installation and configuration of OpenSSL, verified using the version command, which is essential for secure cryptographic key generation and testing.</w:t>
      </w:r>
    </w:p>
    <w:p w14:paraId="0D929C79" w14:textId="77777777" w:rsidR="007D7241" w:rsidRDefault="007D7241"/>
    <w:p w14:paraId="37476F09" w14:textId="77777777" w:rsidR="007D7241" w:rsidRDefault="007D7241">
      <w:r>
        <w:t xml:space="preserve">FIG </w:t>
      </w:r>
      <w:proofErr w:type="gramStart"/>
      <w:r>
        <w:t>4 ;</w:t>
      </w:r>
      <w:proofErr w:type="gramEnd"/>
      <w:r>
        <w:t xml:space="preserve"> Local encryption Script Execution</w:t>
      </w:r>
    </w:p>
    <w:p w14:paraId="481FB517" w14:textId="546C8A82" w:rsidR="007D7241" w:rsidRDefault="00530159">
      <w:r>
        <w:rPr>
          <w:noProof/>
        </w:rPr>
        <w:drawing>
          <wp:inline distT="0" distB="0" distL="0" distR="0" wp14:anchorId="630A8A52" wp14:editId="547B7F6E">
            <wp:extent cx="5943600" cy="4010025"/>
            <wp:effectExtent l="0" t="0" r="0" b="9525"/>
            <wp:docPr id="500419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19971" name="Picture 500419971"/>
                    <pic:cNvPicPr/>
                  </pic:nvPicPr>
                  <pic:blipFill>
                    <a:blip r:embed="rId9">
                      <a:extLst>
                        <a:ext uri="{28A0092B-C50C-407E-A947-70E740481C1C}">
                          <a14:useLocalDpi xmlns:a14="http://schemas.microsoft.com/office/drawing/2010/main" val="0"/>
                        </a:ext>
                      </a:extLst>
                    </a:blip>
                    <a:stretch>
                      <a:fillRect/>
                    </a:stretch>
                  </pic:blipFill>
                  <pic:spPr>
                    <a:xfrm>
                      <a:off x="0" y="0"/>
                      <a:ext cx="5943600" cy="4010025"/>
                    </a:xfrm>
                    <a:prstGeom prst="rect">
                      <a:avLst/>
                    </a:prstGeom>
                  </pic:spPr>
                </pic:pic>
              </a:graphicData>
            </a:graphic>
          </wp:inline>
        </w:drawing>
      </w:r>
      <w:r w:rsidR="007D7241">
        <w:t xml:space="preserve"> </w:t>
      </w:r>
    </w:p>
    <w:p w14:paraId="1262D7A1" w14:textId="2D9FFBC1" w:rsidR="00BD7C45" w:rsidRDefault="00DA7DB7">
      <w:r w:rsidRPr="00DA7DB7">
        <w:t>Figure 4 demonstrates the execution of a Python encryption script, showing successful encryption and decryption of data as part of the implemented cryptographic workflow.</w:t>
      </w:r>
    </w:p>
    <w:p w14:paraId="6A93B95F" w14:textId="77777777" w:rsidR="0054490A" w:rsidRDefault="0054490A"/>
    <w:p w14:paraId="422A7ACD" w14:textId="286E7769" w:rsidR="0054490A" w:rsidRDefault="0054490A">
      <w:r>
        <w:lastRenderedPageBreak/>
        <w:t xml:space="preserve">FIG </w:t>
      </w:r>
      <w:proofErr w:type="gramStart"/>
      <w:r>
        <w:t>5 ;</w:t>
      </w:r>
      <w:proofErr w:type="gramEnd"/>
      <w:r>
        <w:t xml:space="preserve"> GitHub Repository Initialization </w:t>
      </w:r>
    </w:p>
    <w:p w14:paraId="4394BB68" w14:textId="0FC5EB91" w:rsidR="0054490A" w:rsidRDefault="0054490A">
      <w:r>
        <w:rPr>
          <w:noProof/>
        </w:rPr>
        <w:drawing>
          <wp:inline distT="0" distB="0" distL="0" distR="0" wp14:anchorId="36EAD0D3" wp14:editId="5D0C6D62">
            <wp:extent cx="5943600" cy="2475230"/>
            <wp:effectExtent l="0" t="0" r="0" b="1270"/>
            <wp:docPr id="145266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66835" name="Picture 14526668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75230"/>
                    </a:xfrm>
                    <a:prstGeom prst="rect">
                      <a:avLst/>
                    </a:prstGeom>
                  </pic:spPr>
                </pic:pic>
              </a:graphicData>
            </a:graphic>
          </wp:inline>
        </w:drawing>
      </w:r>
    </w:p>
    <w:p w14:paraId="155E5D4A" w14:textId="4DD97676" w:rsidR="00530159" w:rsidRDefault="006F43B1">
      <w:r w:rsidRPr="006F43B1">
        <w:t>Figure 5 shows the initialization of a GitHub repository, including the first commit, which enables version control and secure backup of the cryptography project.</w:t>
      </w:r>
    </w:p>
    <w:p w14:paraId="355907C3" w14:textId="77777777" w:rsidR="001433F0" w:rsidRDefault="001433F0"/>
    <w:p w14:paraId="51A00964" w14:textId="0F763183" w:rsidR="00530159" w:rsidRDefault="00E36674">
      <w:r>
        <w:t xml:space="preserve">WEEK </w:t>
      </w:r>
      <w:r w:rsidR="007877E4">
        <w:t xml:space="preserve">2; CLASSICAL CRYPTOGRAPHY </w:t>
      </w:r>
      <w:r w:rsidR="00AD18BA">
        <w:t>AND CIPHER DESI</w:t>
      </w:r>
      <w:r w:rsidR="00EE4010">
        <w:t>GN</w:t>
      </w:r>
    </w:p>
    <w:p w14:paraId="1C0B2216" w14:textId="77777777" w:rsidR="0067232B" w:rsidRDefault="00EE4010">
      <w:r>
        <w:t xml:space="preserve">Implementation of </w:t>
      </w:r>
      <w:r w:rsidR="00833951">
        <w:t>Classical Encryption Algorithms</w:t>
      </w:r>
    </w:p>
    <w:p w14:paraId="6F1B0EA9" w14:textId="0C5DD1C3" w:rsidR="0067232B" w:rsidRDefault="0067232B">
      <w:r>
        <w:t xml:space="preserve">FIG 1; Ceaser cipher </w:t>
      </w:r>
      <w:r w:rsidR="00A7431F">
        <w:t xml:space="preserve">implementation </w:t>
      </w:r>
    </w:p>
    <w:p w14:paraId="1CE9CC3A" w14:textId="22EC2106" w:rsidR="00A7431F" w:rsidRDefault="00A7431F">
      <w:r>
        <w:rPr>
          <w:noProof/>
        </w:rPr>
        <w:drawing>
          <wp:inline distT="0" distB="0" distL="0" distR="0" wp14:anchorId="57BBA710" wp14:editId="546FB8AB">
            <wp:extent cx="5943600" cy="3225800"/>
            <wp:effectExtent l="0" t="0" r="0" b="0"/>
            <wp:docPr id="114674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46702" name="Picture 11467467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14:paraId="7E47548A" w14:textId="77777777" w:rsidR="00217512" w:rsidRDefault="00217512"/>
    <w:p w14:paraId="45C04C1E" w14:textId="02000070" w:rsidR="006670DD" w:rsidRDefault="00217512">
      <w:r>
        <w:t xml:space="preserve">FIG </w:t>
      </w:r>
      <w:r w:rsidR="004B30EC">
        <w:t>2;</w:t>
      </w:r>
      <w:r>
        <w:t xml:space="preserve"> Vigenère</w:t>
      </w:r>
      <w:r w:rsidR="006670DD">
        <w:t xml:space="preserve"> cipher encryption process</w:t>
      </w:r>
    </w:p>
    <w:p w14:paraId="71E9B681" w14:textId="5FF56E07" w:rsidR="00217512" w:rsidRDefault="00F217E2">
      <w:r>
        <w:rPr>
          <w:noProof/>
        </w:rPr>
        <w:drawing>
          <wp:inline distT="0" distB="0" distL="0" distR="0" wp14:anchorId="658AE9CB" wp14:editId="59322DCF">
            <wp:extent cx="5943600" cy="3623945"/>
            <wp:effectExtent l="0" t="0" r="0" b="0"/>
            <wp:docPr id="556562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62234" name="Picture 556562234"/>
                    <pic:cNvPicPr/>
                  </pic:nvPicPr>
                  <pic:blipFill>
                    <a:blip r:embed="rId12">
                      <a:extLst>
                        <a:ext uri="{28A0092B-C50C-407E-A947-70E740481C1C}">
                          <a14:useLocalDpi xmlns:a14="http://schemas.microsoft.com/office/drawing/2010/main" val="0"/>
                        </a:ext>
                      </a:extLst>
                    </a:blip>
                    <a:stretch>
                      <a:fillRect/>
                    </a:stretch>
                  </pic:blipFill>
                  <pic:spPr>
                    <a:xfrm>
                      <a:off x="0" y="0"/>
                      <a:ext cx="5943600" cy="3623945"/>
                    </a:xfrm>
                    <a:prstGeom prst="rect">
                      <a:avLst/>
                    </a:prstGeom>
                  </pic:spPr>
                </pic:pic>
              </a:graphicData>
            </a:graphic>
          </wp:inline>
        </w:drawing>
      </w:r>
      <w:r w:rsidR="00217512">
        <w:t xml:space="preserve"> </w:t>
      </w:r>
    </w:p>
    <w:p w14:paraId="1C044EF4" w14:textId="77777777" w:rsidR="00F93CB0" w:rsidRDefault="00F93CB0"/>
    <w:p w14:paraId="2C3CB49B" w14:textId="273243D4" w:rsidR="00F93CB0" w:rsidRDefault="00F93CB0">
      <w:r>
        <w:rPr>
          <w:noProof/>
        </w:rPr>
        <w:drawing>
          <wp:inline distT="0" distB="0" distL="0" distR="0" wp14:anchorId="4E60E2D3" wp14:editId="3DB553A3">
            <wp:extent cx="5943600" cy="1725295"/>
            <wp:effectExtent l="0" t="0" r="0" b="8255"/>
            <wp:docPr id="1929708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08533" name="Picture 1929708533"/>
                    <pic:cNvPicPr/>
                  </pic:nvPicPr>
                  <pic:blipFill>
                    <a:blip r:embed="rId13">
                      <a:extLst>
                        <a:ext uri="{28A0092B-C50C-407E-A947-70E740481C1C}">
                          <a14:useLocalDpi xmlns:a14="http://schemas.microsoft.com/office/drawing/2010/main" val="0"/>
                        </a:ext>
                      </a:extLst>
                    </a:blip>
                    <a:stretch>
                      <a:fillRect/>
                    </a:stretch>
                  </pic:blipFill>
                  <pic:spPr>
                    <a:xfrm>
                      <a:off x="0" y="0"/>
                      <a:ext cx="5943600" cy="1725295"/>
                    </a:xfrm>
                    <a:prstGeom prst="rect">
                      <a:avLst/>
                    </a:prstGeom>
                  </pic:spPr>
                </pic:pic>
              </a:graphicData>
            </a:graphic>
          </wp:inline>
        </w:drawing>
      </w:r>
    </w:p>
    <w:p w14:paraId="3A0EF933" w14:textId="5770C38F" w:rsidR="00EE4010" w:rsidRDefault="00833951">
      <w:r>
        <w:t xml:space="preserve"> </w:t>
      </w:r>
    </w:p>
    <w:p w14:paraId="40432EA4" w14:textId="77777777" w:rsidR="007D7241" w:rsidRDefault="007D7241"/>
    <w:p w14:paraId="6608AC7F" w14:textId="38DD8AC3" w:rsidR="007D7241" w:rsidRDefault="00F93CB0">
      <w:r>
        <w:t xml:space="preserve">FIG </w:t>
      </w:r>
      <w:r w:rsidR="00B57C5B">
        <w:t xml:space="preserve">3; Encryption and Decryption output </w:t>
      </w:r>
    </w:p>
    <w:p w14:paraId="750F6D0A" w14:textId="21A4B178" w:rsidR="00B57C5B" w:rsidRDefault="00B57C5B"/>
    <w:p w14:paraId="62594F9B" w14:textId="6DE4E874" w:rsidR="00B57C5B" w:rsidRDefault="00B57C5B">
      <w:r>
        <w:rPr>
          <w:noProof/>
        </w:rPr>
        <w:lastRenderedPageBreak/>
        <w:drawing>
          <wp:inline distT="0" distB="0" distL="0" distR="0" wp14:anchorId="01B69392" wp14:editId="63BDD0DD">
            <wp:extent cx="5943600" cy="3785235"/>
            <wp:effectExtent l="0" t="0" r="0" b="5715"/>
            <wp:docPr id="1384714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4015" name="Picture 1384714015"/>
                    <pic:cNvPicPr/>
                  </pic:nvPicPr>
                  <pic:blipFill>
                    <a:blip r:embed="rId14">
                      <a:extLst>
                        <a:ext uri="{28A0092B-C50C-407E-A947-70E740481C1C}">
                          <a14:useLocalDpi xmlns:a14="http://schemas.microsoft.com/office/drawing/2010/main" val="0"/>
                        </a:ext>
                      </a:extLst>
                    </a:blip>
                    <a:stretch>
                      <a:fillRect/>
                    </a:stretch>
                  </pic:blipFill>
                  <pic:spPr>
                    <a:xfrm>
                      <a:off x="0" y="0"/>
                      <a:ext cx="5943600" cy="3785235"/>
                    </a:xfrm>
                    <a:prstGeom prst="rect">
                      <a:avLst/>
                    </a:prstGeom>
                  </pic:spPr>
                </pic:pic>
              </a:graphicData>
            </a:graphic>
          </wp:inline>
        </w:drawing>
      </w:r>
    </w:p>
    <w:p w14:paraId="7734D76A" w14:textId="7E130D8F" w:rsidR="00B57C5B" w:rsidRDefault="00B57C5B">
      <w:r>
        <w:rPr>
          <w:noProof/>
        </w:rPr>
        <w:drawing>
          <wp:inline distT="0" distB="0" distL="0" distR="0" wp14:anchorId="3BFC28E0" wp14:editId="24836992">
            <wp:extent cx="5943600" cy="1615440"/>
            <wp:effectExtent l="0" t="0" r="0" b="3810"/>
            <wp:docPr id="1192611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11869" name="Picture 1192611869"/>
                    <pic:cNvPicPr/>
                  </pic:nvPicPr>
                  <pic:blipFill>
                    <a:blip r:embed="rId15">
                      <a:extLst>
                        <a:ext uri="{28A0092B-C50C-407E-A947-70E740481C1C}">
                          <a14:useLocalDpi xmlns:a14="http://schemas.microsoft.com/office/drawing/2010/main" val="0"/>
                        </a:ext>
                      </a:extLst>
                    </a:blip>
                    <a:stretch>
                      <a:fillRect/>
                    </a:stretch>
                  </pic:blipFill>
                  <pic:spPr>
                    <a:xfrm>
                      <a:off x="0" y="0"/>
                      <a:ext cx="5943600" cy="1615440"/>
                    </a:xfrm>
                    <a:prstGeom prst="rect">
                      <a:avLst/>
                    </a:prstGeom>
                  </pic:spPr>
                </pic:pic>
              </a:graphicData>
            </a:graphic>
          </wp:inline>
        </w:drawing>
      </w:r>
    </w:p>
    <w:p w14:paraId="2012C65A" w14:textId="77777777" w:rsidR="00B57C5B" w:rsidRDefault="00B57C5B"/>
    <w:p w14:paraId="5D42858A" w14:textId="77777777" w:rsidR="00A01DC8" w:rsidRDefault="00B57C5B">
      <w:r>
        <w:t xml:space="preserve">FIG 4 </w:t>
      </w:r>
      <w:r w:rsidR="00A775DD">
        <w:t>User Input Validation</w:t>
      </w:r>
      <w:r w:rsidR="00A01DC8">
        <w:t xml:space="preserve"> Interface </w:t>
      </w:r>
    </w:p>
    <w:p w14:paraId="1C490828" w14:textId="3F2994F9" w:rsidR="00B57C5B" w:rsidRDefault="004D6B4A">
      <w:r>
        <w:rPr>
          <w:noProof/>
        </w:rPr>
        <w:drawing>
          <wp:inline distT="0" distB="0" distL="0" distR="0" wp14:anchorId="3944EE26" wp14:editId="40BCA2AE">
            <wp:extent cx="5943600" cy="1303020"/>
            <wp:effectExtent l="0" t="0" r="0" b="0"/>
            <wp:docPr id="102922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149" name="Picture 102922149"/>
                    <pic:cNvPicPr/>
                  </pic:nvPicPr>
                  <pic:blipFill>
                    <a:blip r:embed="rId16">
                      <a:extLst>
                        <a:ext uri="{28A0092B-C50C-407E-A947-70E740481C1C}">
                          <a14:useLocalDpi xmlns:a14="http://schemas.microsoft.com/office/drawing/2010/main" val="0"/>
                        </a:ext>
                      </a:extLst>
                    </a:blip>
                    <a:stretch>
                      <a:fillRect/>
                    </a:stretch>
                  </pic:blipFill>
                  <pic:spPr>
                    <a:xfrm>
                      <a:off x="0" y="0"/>
                      <a:ext cx="5943600" cy="1303020"/>
                    </a:xfrm>
                    <a:prstGeom prst="rect">
                      <a:avLst/>
                    </a:prstGeom>
                  </pic:spPr>
                </pic:pic>
              </a:graphicData>
            </a:graphic>
          </wp:inline>
        </w:drawing>
      </w:r>
      <w:r w:rsidR="00A775DD">
        <w:t xml:space="preserve"> </w:t>
      </w:r>
    </w:p>
    <w:p w14:paraId="3E97F1A0" w14:textId="2EF130A2" w:rsidR="003B0B9E" w:rsidRDefault="003B0B9E">
      <w:r>
        <w:rPr>
          <w:noProof/>
        </w:rPr>
        <w:lastRenderedPageBreak/>
        <w:drawing>
          <wp:inline distT="0" distB="0" distL="0" distR="0" wp14:anchorId="75E38B25" wp14:editId="067D280E">
            <wp:extent cx="5943600" cy="1181735"/>
            <wp:effectExtent l="0" t="0" r="0" b="0"/>
            <wp:docPr id="1168580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80673" name="Picture 1168580673"/>
                    <pic:cNvPicPr/>
                  </pic:nvPicPr>
                  <pic:blipFill>
                    <a:blip r:embed="rId17">
                      <a:extLst>
                        <a:ext uri="{28A0092B-C50C-407E-A947-70E740481C1C}">
                          <a14:useLocalDpi xmlns:a14="http://schemas.microsoft.com/office/drawing/2010/main" val="0"/>
                        </a:ext>
                      </a:extLst>
                    </a:blip>
                    <a:stretch>
                      <a:fillRect/>
                    </a:stretch>
                  </pic:blipFill>
                  <pic:spPr>
                    <a:xfrm>
                      <a:off x="0" y="0"/>
                      <a:ext cx="5943600" cy="1181735"/>
                    </a:xfrm>
                    <a:prstGeom prst="rect">
                      <a:avLst/>
                    </a:prstGeom>
                  </pic:spPr>
                </pic:pic>
              </a:graphicData>
            </a:graphic>
          </wp:inline>
        </w:drawing>
      </w:r>
    </w:p>
    <w:p w14:paraId="787883E8" w14:textId="4B69A472" w:rsidR="001A7642" w:rsidRDefault="00BE6299">
      <w:r>
        <w:t xml:space="preserve"> </w:t>
      </w:r>
    </w:p>
    <w:p w14:paraId="7498FBC0" w14:textId="133A83AC" w:rsidR="00BE6299" w:rsidRDefault="00BE6299">
      <w:r>
        <w:t xml:space="preserve">FIG </w:t>
      </w:r>
      <w:proofErr w:type="gramStart"/>
      <w:r>
        <w:t xml:space="preserve">5 </w:t>
      </w:r>
      <w:r w:rsidR="00CE1F69">
        <w:t>;</w:t>
      </w:r>
      <w:proofErr w:type="gramEnd"/>
      <w:r w:rsidR="00CE1F69">
        <w:t xml:space="preserve"> Cipher Testing result </w:t>
      </w:r>
    </w:p>
    <w:p w14:paraId="2A1A583B" w14:textId="53E2D43B" w:rsidR="009D3C95" w:rsidRDefault="009D3C95">
      <w:r>
        <w:rPr>
          <w:noProof/>
        </w:rPr>
        <w:drawing>
          <wp:inline distT="0" distB="0" distL="0" distR="0" wp14:anchorId="3FF4B8F2" wp14:editId="6C94B000">
            <wp:extent cx="5943600" cy="2047875"/>
            <wp:effectExtent l="0" t="0" r="0" b="9525"/>
            <wp:docPr id="1743194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94537" name="Picture 1743194537"/>
                    <pic:cNvPicPr/>
                  </pic:nvPicPr>
                  <pic:blipFill>
                    <a:blip r:embed="rId18">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p>
    <w:p w14:paraId="309ECD8B" w14:textId="4FA2A8E9" w:rsidR="009D3C95" w:rsidRDefault="009D3C95">
      <w:r>
        <w:rPr>
          <w:noProof/>
        </w:rPr>
        <w:drawing>
          <wp:inline distT="0" distB="0" distL="0" distR="0" wp14:anchorId="2E36CE0F" wp14:editId="4CEDD0D6">
            <wp:extent cx="5943600" cy="797560"/>
            <wp:effectExtent l="0" t="0" r="0" b="2540"/>
            <wp:docPr id="557205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05571" name="Picture 5572055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797560"/>
                    </a:xfrm>
                    <a:prstGeom prst="rect">
                      <a:avLst/>
                    </a:prstGeom>
                  </pic:spPr>
                </pic:pic>
              </a:graphicData>
            </a:graphic>
          </wp:inline>
        </w:drawing>
      </w:r>
    </w:p>
    <w:p w14:paraId="78B3AC4A" w14:textId="77777777" w:rsidR="00E86F2E" w:rsidRDefault="00E86F2E"/>
    <w:p w14:paraId="143EB560" w14:textId="77777777" w:rsidR="009B3D24" w:rsidRPr="009B3D24" w:rsidRDefault="009B3D24" w:rsidP="009B3D24">
      <w:r w:rsidRPr="009B3D24">
        <w:t>The Caesar and Vigenère ciphers convert plaintext into ciphertext using mathematical shifts based on keys. Keys determine encryption strength and correctness of decryption. The workflow involves input, encryption, and reverse decryption. Weaknesses include predictable patterns and vulnerability to frequency analysis attacks due to simple classical encryption methods.</w:t>
      </w:r>
    </w:p>
    <w:p w14:paraId="44542FCF" w14:textId="77777777" w:rsidR="00E86F2E" w:rsidRDefault="00E86F2E"/>
    <w:p w14:paraId="2CE1A26A" w14:textId="529C78E5" w:rsidR="00EE56F0" w:rsidRDefault="00EE56F0">
      <w:r>
        <w:t xml:space="preserve">WEEK </w:t>
      </w:r>
      <w:proofErr w:type="gramStart"/>
      <w:r>
        <w:t>3 ;</w:t>
      </w:r>
      <w:proofErr w:type="gramEnd"/>
      <w:r>
        <w:t xml:space="preserve"> </w:t>
      </w:r>
      <w:r w:rsidR="00042EE9">
        <w:t xml:space="preserve">Stream Ciphers </w:t>
      </w:r>
      <w:r w:rsidR="00B536BE">
        <w:t xml:space="preserve">and Randomness Testing </w:t>
      </w:r>
    </w:p>
    <w:p w14:paraId="64B73F11" w14:textId="3E584388" w:rsidR="00B536BE" w:rsidRDefault="00B536BE">
      <w:r>
        <w:t xml:space="preserve">Implementation </w:t>
      </w:r>
      <w:r w:rsidR="00E5008F">
        <w:t xml:space="preserve">of steam cipher systems and Randomness </w:t>
      </w:r>
      <w:r w:rsidR="009F1C67">
        <w:t xml:space="preserve">sequence analysis </w:t>
      </w:r>
    </w:p>
    <w:p w14:paraId="2CAB978B" w14:textId="28DC614E" w:rsidR="002076DF" w:rsidRDefault="002076DF">
      <w:r>
        <w:t xml:space="preserve">FIG </w:t>
      </w:r>
      <w:r w:rsidR="00674CD7">
        <w:t xml:space="preserve">1; LFSR Generator Implementation </w:t>
      </w:r>
    </w:p>
    <w:p w14:paraId="3D4A501A" w14:textId="160D366E" w:rsidR="00674CD7" w:rsidRDefault="00674CD7">
      <w:r>
        <w:rPr>
          <w:noProof/>
        </w:rPr>
        <w:lastRenderedPageBreak/>
        <w:drawing>
          <wp:inline distT="0" distB="0" distL="0" distR="0" wp14:anchorId="13EDE44B" wp14:editId="47571C28">
            <wp:extent cx="5943600" cy="2734310"/>
            <wp:effectExtent l="0" t="0" r="0" b="8890"/>
            <wp:docPr id="172417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78825" name="Picture 17241788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34310"/>
                    </a:xfrm>
                    <a:prstGeom prst="rect">
                      <a:avLst/>
                    </a:prstGeom>
                  </pic:spPr>
                </pic:pic>
              </a:graphicData>
            </a:graphic>
          </wp:inline>
        </w:drawing>
      </w:r>
    </w:p>
    <w:p w14:paraId="6D56AAA2" w14:textId="77777777" w:rsidR="008C235A" w:rsidRDefault="008C235A"/>
    <w:p w14:paraId="2724D8B4" w14:textId="716649D3" w:rsidR="008C235A" w:rsidRDefault="008C235A">
      <w:r>
        <w:t xml:space="preserve">FIG </w:t>
      </w:r>
      <w:proofErr w:type="gramStart"/>
      <w:r>
        <w:t>2 ;</w:t>
      </w:r>
      <w:proofErr w:type="gramEnd"/>
      <w:r>
        <w:t xml:space="preserve"> </w:t>
      </w:r>
      <w:r w:rsidR="0014127B">
        <w:t>Pseudorandom</w:t>
      </w:r>
      <w:r>
        <w:t xml:space="preserve"> </w:t>
      </w:r>
      <w:r w:rsidR="0014127B">
        <w:t xml:space="preserve">Sequence Output </w:t>
      </w:r>
    </w:p>
    <w:p w14:paraId="1CD7C812" w14:textId="67A6610D" w:rsidR="0014127B" w:rsidRDefault="0014127B">
      <w:r>
        <w:rPr>
          <w:noProof/>
        </w:rPr>
        <w:drawing>
          <wp:inline distT="0" distB="0" distL="0" distR="0" wp14:anchorId="74E616E5" wp14:editId="33D0CCF1">
            <wp:extent cx="5943600" cy="1255395"/>
            <wp:effectExtent l="0" t="0" r="0" b="1905"/>
            <wp:docPr id="1266973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73064" name="Picture 1266973064"/>
                    <pic:cNvPicPr/>
                  </pic:nvPicPr>
                  <pic:blipFill>
                    <a:blip r:embed="rId21">
                      <a:extLst>
                        <a:ext uri="{28A0092B-C50C-407E-A947-70E740481C1C}">
                          <a14:useLocalDpi xmlns:a14="http://schemas.microsoft.com/office/drawing/2010/main" val="0"/>
                        </a:ext>
                      </a:extLst>
                    </a:blip>
                    <a:stretch>
                      <a:fillRect/>
                    </a:stretch>
                  </pic:blipFill>
                  <pic:spPr>
                    <a:xfrm>
                      <a:off x="0" y="0"/>
                      <a:ext cx="5943600" cy="1255395"/>
                    </a:xfrm>
                    <a:prstGeom prst="rect">
                      <a:avLst/>
                    </a:prstGeom>
                  </pic:spPr>
                </pic:pic>
              </a:graphicData>
            </a:graphic>
          </wp:inline>
        </w:drawing>
      </w:r>
    </w:p>
    <w:p w14:paraId="4A4C92CD" w14:textId="77777777" w:rsidR="0014127B" w:rsidRDefault="0014127B"/>
    <w:p w14:paraId="3E72EFDF" w14:textId="4E081F5A" w:rsidR="0014127B" w:rsidRDefault="003E6FB8">
      <w:r>
        <w:t xml:space="preserve">FIG 3; Statistical randomness testing </w:t>
      </w:r>
    </w:p>
    <w:p w14:paraId="7DAA9C31" w14:textId="7B4264DD" w:rsidR="00E910AE" w:rsidRDefault="00E910AE">
      <w:r>
        <w:rPr>
          <w:noProof/>
        </w:rPr>
        <w:drawing>
          <wp:inline distT="0" distB="0" distL="0" distR="0" wp14:anchorId="3D247868" wp14:editId="1922504F">
            <wp:extent cx="5943600" cy="2558415"/>
            <wp:effectExtent l="0" t="0" r="0" b="0"/>
            <wp:docPr id="2108466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6837" name="Picture 21084668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558415"/>
                    </a:xfrm>
                    <a:prstGeom prst="rect">
                      <a:avLst/>
                    </a:prstGeom>
                  </pic:spPr>
                </pic:pic>
              </a:graphicData>
            </a:graphic>
          </wp:inline>
        </w:drawing>
      </w:r>
    </w:p>
    <w:p w14:paraId="2EF41313" w14:textId="00C201E6" w:rsidR="00E910AE" w:rsidRDefault="00E910AE">
      <w:r>
        <w:rPr>
          <w:noProof/>
        </w:rPr>
        <w:lastRenderedPageBreak/>
        <w:drawing>
          <wp:inline distT="0" distB="0" distL="0" distR="0" wp14:anchorId="2DCF80EA" wp14:editId="45EFBC94">
            <wp:extent cx="5943600" cy="943610"/>
            <wp:effectExtent l="0" t="0" r="0" b="8890"/>
            <wp:docPr id="2119086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86713" name="Picture 21190867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943610"/>
                    </a:xfrm>
                    <a:prstGeom prst="rect">
                      <a:avLst/>
                    </a:prstGeom>
                  </pic:spPr>
                </pic:pic>
              </a:graphicData>
            </a:graphic>
          </wp:inline>
        </w:drawing>
      </w:r>
    </w:p>
    <w:p w14:paraId="53A6DA83" w14:textId="77777777" w:rsidR="00E910AE" w:rsidRDefault="00E910AE"/>
    <w:p w14:paraId="4F2CD7F2" w14:textId="58D8884B" w:rsidR="00E910AE" w:rsidRDefault="00E910AE">
      <w:r>
        <w:t xml:space="preserve">FIG </w:t>
      </w:r>
      <w:proofErr w:type="gramStart"/>
      <w:r>
        <w:t>4 ;</w:t>
      </w:r>
      <w:proofErr w:type="gramEnd"/>
      <w:r>
        <w:t xml:space="preserve"> </w:t>
      </w:r>
      <w:r w:rsidR="000B5E27">
        <w:t xml:space="preserve">RC4 stream cipher Simulation </w:t>
      </w:r>
    </w:p>
    <w:p w14:paraId="1D013C87" w14:textId="1437C4F8" w:rsidR="000B5E27" w:rsidRDefault="00A90320">
      <w:r>
        <w:rPr>
          <w:noProof/>
        </w:rPr>
        <w:drawing>
          <wp:inline distT="0" distB="0" distL="0" distR="0" wp14:anchorId="3A8C0AC1" wp14:editId="65A3548E">
            <wp:extent cx="5943600" cy="3324225"/>
            <wp:effectExtent l="0" t="0" r="0" b="9525"/>
            <wp:docPr id="264846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46924" name="Picture 2648469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3CE34DBA" w14:textId="77777777" w:rsidR="00A90320" w:rsidRDefault="00A90320"/>
    <w:p w14:paraId="137DB10A" w14:textId="33ADC3E9" w:rsidR="00A90320" w:rsidRDefault="00AF426E">
      <w:r>
        <w:t xml:space="preserve">FIG </w:t>
      </w:r>
      <w:proofErr w:type="gramStart"/>
      <w:r>
        <w:t>5 ;</w:t>
      </w:r>
      <w:proofErr w:type="gramEnd"/>
      <w:r>
        <w:t xml:space="preserve"> Encryption performance results </w:t>
      </w:r>
    </w:p>
    <w:p w14:paraId="7A9AAE3B" w14:textId="163037D2" w:rsidR="00B64C92" w:rsidRDefault="005443CF">
      <w:r>
        <w:rPr>
          <w:noProof/>
        </w:rPr>
        <w:lastRenderedPageBreak/>
        <w:drawing>
          <wp:inline distT="0" distB="0" distL="0" distR="0" wp14:anchorId="52DA3A8C" wp14:editId="6445D258">
            <wp:extent cx="5943600" cy="3356610"/>
            <wp:effectExtent l="0" t="0" r="0" b="0"/>
            <wp:docPr id="1084858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58864" name="Picture 10848588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14:paraId="693965D5" w14:textId="77777777" w:rsidR="004D3C6F" w:rsidRDefault="004D3C6F"/>
    <w:p w14:paraId="7284C11F" w14:textId="77777777" w:rsidR="004D3C6F" w:rsidRPr="004D3C6F" w:rsidRDefault="004D3C6F" w:rsidP="004D3C6F">
      <w:r w:rsidRPr="004D3C6F">
        <w:t>Stream ciphers generate keystreams used for bit-by-bit encryption. Randomness is essential for security, ensuring unpredictability of output sequences. Statistical tests were performed to evaluate pseudorandom generation quality, highlighting its importance in preventing pattern-based cryptographic attacks.</w:t>
      </w:r>
    </w:p>
    <w:p w14:paraId="7E456E4E" w14:textId="77777777" w:rsidR="004D3C6F" w:rsidRDefault="004D3C6F"/>
    <w:p w14:paraId="712F7A45" w14:textId="77777777" w:rsidR="000F073E" w:rsidRDefault="000F073E"/>
    <w:p w14:paraId="570339C8" w14:textId="77777777" w:rsidR="000F073E" w:rsidRDefault="000F073E"/>
    <w:p w14:paraId="127356E7" w14:textId="77777777" w:rsidR="000F073E" w:rsidRDefault="000F073E"/>
    <w:p w14:paraId="4D875110" w14:textId="77777777" w:rsidR="000F073E" w:rsidRDefault="000F073E"/>
    <w:p w14:paraId="685A513C" w14:textId="77777777" w:rsidR="000F073E" w:rsidRDefault="000F073E"/>
    <w:p w14:paraId="3E1097BB" w14:textId="77777777" w:rsidR="000F073E" w:rsidRDefault="000F073E"/>
    <w:p w14:paraId="2A57B55E" w14:textId="77777777" w:rsidR="000F073E" w:rsidRDefault="000F073E"/>
    <w:p w14:paraId="7A3F1642" w14:textId="77777777" w:rsidR="000F073E" w:rsidRDefault="000F073E"/>
    <w:p w14:paraId="4DC70CA2" w14:textId="77777777" w:rsidR="000F073E" w:rsidRDefault="000F073E"/>
    <w:p w14:paraId="73A4E334" w14:textId="77777777" w:rsidR="006A4BAA" w:rsidRDefault="006A4BAA"/>
    <w:p w14:paraId="6DD018D3" w14:textId="6740D57D" w:rsidR="006A4BAA" w:rsidRDefault="006A4BAA">
      <w:r>
        <w:lastRenderedPageBreak/>
        <w:t xml:space="preserve">Week 4; Block Cipher Design and AES </w:t>
      </w:r>
    </w:p>
    <w:p w14:paraId="035F3E30" w14:textId="6B5D0E6F" w:rsidR="006A4BAA" w:rsidRDefault="00604FAF">
      <w:r>
        <w:t>Advanced Encryption standard and Bloc</w:t>
      </w:r>
      <w:r w:rsidR="00AE7906">
        <w:t xml:space="preserve">k Cipher operations </w:t>
      </w:r>
    </w:p>
    <w:p w14:paraId="4A31DD6A" w14:textId="77777777" w:rsidR="00AE7906" w:rsidRDefault="00AE7906"/>
    <w:p w14:paraId="2FAD5761" w14:textId="768C6180" w:rsidR="00AE7906" w:rsidRDefault="00AE7906">
      <w:r>
        <w:t xml:space="preserve">FIG 1; AES Encryption Script </w:t>
      </w:r>
    </w:p>
    <w:p w14:paraId="22BE749D" w14:textId="72ADA836" w:rsidR="006F4A3F" w:rsidRDefault="00052ACE">
      <w:r>
        <w:rPr>
          <w:noProof/>
        </w:rPr>
        <w:drawing>
          <wp:inline distT="0" distB="0" distL="0" distR="0" wp14:anchorId="270AF4D1" wp14:editId="56ED2F8B">
            <wp:extent cx="5943600" cy="3446145"/>
            <wp:effectExtent l="0" t="0" r="0" b="1905"/>
            <wp:docPr id="1187196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96502" name="Picture 11871965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inline>
        </w:drawing>
      </w:r>
    </w:p>
    <w:p w14:paraId="3A3189D4" w14:textId="77777777" w:rsidR="006F4A3F" w:rsidRDefault="006F4A3F"/>
    <w:p w14:paraId="13C99B45" w14:textId="77777777" w:rsidR="006F4A3F" w:rsidRDefault="006F4A3F"/>
    <w:p w14:paraId="62D5C541" w14:textId="63B2830C" w:rsidR="006F4A3F" w:rsidRDefault="006F4A3F">
      <w:r>
        <w:t xml:space="preserve">FIG </w:t>
      </w:r>
      <w:proofErr w:type="gramStart"/>
      <w:r>
        <w:t>2 ;</w:t>
      </w:r>
      <w:proofErr w:type="gramEnd"/>
      <w:r>
        <w:t xml:space="preserve"> </w:t>
      </w:r>
      <w:r w:rsidR="002461C3">
        <w:t>Key Generation Process</w:t>
      </w:r>
    </w:p>
    <w:p w14:paraId="6F378DAA" w14:textId="35F54342" w:rsidR="002461C3" w:rsidRDefault="002461C3">
      <w:r>
        <w:rPr>
          <w:noProof/>
        </w:rPr>
        <w:lastRenderedPageBreak/>
        <w:drawing>
          <wp:inline distT="0" distB="0" distL="0" distR="0" wp14:anchorId="1D2200AA" wp14:editId="4DEEA2ED">
            <wp:extent cx="5943600" cy="3434080"/>
            <wp:effectExtent l="0" t="0" r="0" b="0"/>
            <wp:docPr id="2624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25837" name="Picture 2624258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434080"/>
                    </a:xfrm>
                    <a:prstGeom prst="rect">
                      <a:avLst/>
                    </a:prstGeom>
                  </pic:spPr>
                </pic:pic>
              </a:graphicData>
            </a:graphic>
          </wp:inline>
        </w:drawing>
      </w:r>
    </w:p>
    <w:p w14:paraId="527660D9" w14:textId="78523F71" w:rsidR="00775A92" w:rsidRDefault="004D2E22">
      <w:r>
        <w:t>FI</w:t>
      </w:r>
      <w:r w:rsidR="00B1084A">
        <w:t xml:space="preserve">G </w:t>
      </w:r>
      <w:proofErr w:type="gramStart"/>
      <w:r w:rsidR="00B1084A">
        <w:t>3 ;</w:t>
      </w:r>
      <w:proofErr w:type="gramEnd"/>
      <w:r w:rsidR="00B1084A">
        <w:t xml:space="preserve"> File encryption Demonstration </w:t>
      </w:r>
    </w:p>
    <w:p w14:paraId="5F5A3D37" w14:textId="143C3D4A" w:rsidR="003D4A95" w:rsidRDefault="003D4A95">
      <w:r>
        <w:rPr>
          <w:noProof/>
        </w:rPr>
        <w:drawing>
          <wp:inline distT="0" distB="0" distL="0" distR="0" wp14:anchorId="6608050A" wp14:editId="6639AEAA">
            <wp:extent cx="5943600" cy="3446145"/>
            <wp:effectExtent l="0" t="0" r="0" b="1905"/>
            <wp:docPr id="1469873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73442" name="Picture 14698734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inline>
        </w:drawing>
      </w:r>
    </w:p>
    <w:p w14:paraId="6A2D8AE4" w14:textId="77777777" w:rsidR="003D4A95" w:rsidRDefault="003D4A95"/>
    <w:p w14:paraId="4E4490A0" w14:textId="3DB96B2A" w:rsidR="003D4A95" w:rsidRDefault="003D4A95">
      <w:r>
        <w:lastRenderedPageBreak/>
        <w:t xml:space="preserve">FIG </w:t>
      </w:r>
      <w:proofErr w:type="gramStart"/>
      <w:r>
        <w:t>4 ;</w:t>
      </w:r>
      <w:proofErr w:type="gramEnd"/>
      <w:r w:rsidR="00A05962">
        <w:t xml:space="preserve"> Decryption Results </w:t>
      </w:r>
      <w:r w:rsidR="00800B04">
        <w:rPr>
          <w:noProof/>
        </w:rPr>
        <w:drawing>
          <wp:inline distT="0" distB="0" distL="0" distR="0" wp14:anchorId="0D50EFCB" wp14:editId="02508637">
            <wp:extent cx="5943600" cy="3256915"/>
            <wp:effectExtent l="0" t="0" r="0" b="635"/>
            <wp:docPr id="1143204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04175" name="Picture 11432041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256915"/>
                    </a:xfrm>
                    <a:prstGeom prst="rect">
                      <a:avLst/>
                    </a:prstGeom>
                  </pic:spPr>
                </pic:pic>
              </a:graphicData>
            </a:graphic>
          </wp:inline>
        </w:drawing>
      </w:r>
    </w:p>
    <w:p w14:paraId="41FE27CA" w14:textId="77777777" w:rsidR="00F6543C" w:rsidRDefault="00F6543C"/>
    <w:p w14:paraId="6C919FCD" w14:textId="77777777" w:rsidR="00F6543C" w:rsidRDefault="00F6543C"/>
    <w:p w14:paraId="544BC4A2" w14:textId="77777777" w:rsidR="00F6543C" w:rsidRDefault="00F6543C"/>
    <w:p w14:paraId="749303A9" w14:textId="77777777" w:rsidR="003D4A95" w:rsidRDefault="003D4A95"/>
    <w:p w14:paraId="6870DE7C" w14:textId="77777777" w:rsidR="00281D1F" w:rsidRDefault="00281D1F"/>
    <w:p w14:paraId="19CAB39A" w14:textId="3CF0C335" w:rsidR="00281D1F" w:rsidRDefault="00586B65">
      <w:r>
        <w:t xml:space="preserve">FIG </w:t>
      </w:r>
      <w:proofErr w:type="gramStart"/>
      <w:r w:rsidR="00C80FD6">
        <w:t>5 ;</w:t>
      </w:r>
      <w:proofErr w:type="gramEnd"/>
      <w:r w:rsidR="00C80FD6">
        <w:t xml:space="preserve"> AES Performance Testing </w:t>
      </w:r>
    </w:p>
    <w:p w14:paraId="1A9888BC" w14:textId="014AFCF7" w:rsidR="00C80FD6" w:rsidRDefault="00C80FD6">
      <w:r>
        <w:rPr>
          <w:noProof/>
        </w:rPr>
        <w:lastRenderedPageBreak/>
        <w:drawing>
          <wp:inline distT="0" distB="0" distL="0" distR="0" wp14:anchorId="34D74F7F" wp14:editId="672E9D2C">
            <wp:extent cx="5943600" cy="3298190"/>
            <wp:effectExtent l="0" t="0" r="0" b="0"/>
            <wp:docPr id="474399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99364" name="Picture 47439936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298190"/>
                    </a:xfrm>
                    <a:prstGeom prst="rect">
                      <a:avLst/>
                    </a:prstGeom>
                  </pic:spPr>
                </pic:pic>
              </a:graphicData>
            </a:graphic>
          </wp:inline>
        </w:drawing>
      </w:r>
    </w:p>
    <w:p w14:paraId="38F50B90" w14:textId="77777777" w:rsidR="004D3C6F" w:rsidRDefault="004D3C6F"/>
    <w:p w14:paraId="5E00A3D8" w14:textId="77777777" w:rsidR="001A0C7D" w:rsidRPr="001A0C7D" w:rsidRDefault="001A0C7D" w:rsidP="001A0C7D">
      <w:r w:rsidRPr="001A0C7D">
        <w:t>AES is a symmetric block cipher that encrypts data in fixed-size blocks using secure keys. The process involves key generation, encryption, and decryption. Key protection is critical, and challenges included padding, file handling, and maintaining encryption-decryption consistency.</w:t>
      </w:r>
    </w:p>
    <w:p w14:paraId="679E77A9" w14:textId="2120EACC" w:rsidR="004D3C6F" w:rsidRDefault="00C26759">
      <w:r>
        <w:t xml:space="preserve"> </w:t>
      </w:r>
    </w:p>
    <w:p w14:paraId="0293D806" w14:textId="77777777" w:rsidR="00C26759" w:rsidRDefault="00C26759"/>
    <w:p w14:paraId="1A844C6C" w14:textId="231A2B9C" w:rsidR="00C26759" w:rsidRDefault="0018037A">
      <w:r>
        <w:t>W</w:t>
      </w:r>
      <w:r w:rsidR="00C26759">
        <w:t>eek</w:t>
      </w:r>
      <w:r>
        <w:t xml:space="preserve"> </w:t>
      </w:r>
      <w:proofErr w:type="gramStart"/>
      <w:r>
        <w:t>5 ;</w:t>
      </w:r>
      <w:proofErr w:type="gramEnd"/>
      <w:r>
        <w:t xml:space="preserve"> Public Key Cryptography (RSA)</w:t>
      </w:r>
    </w:p>
    <w:p w14:paraId="11A3CC2A" w14:textId="77777777" w:rsidR="003D133C" w:rsidRDefault="00C04F5A">
      <w:r>
        <w:t>Implementation of RSA Encryption</w:t>
      </w:r>
      <w:r w:rsidR="003D133C">
        <w:t xml:space="preserve"> and Key Management</w:t>
      </w:r>
    </w:p>
    <w:p w14:paraId="35626AF9" w14:textId="77777777" w:rsidR="00722754" w:rsidRDefault="00722754"/>
    <w:p w14:paraId="141813AF" w14:textId="22A694CC" w:rsidR="00722754" w:rsidRDefault="00983DC9">
      <w:r>
        <w:t xml:space="preserve">FIG 1; RSA key pair Generation </w:t>
      </w:r>
    </w:p>
    <w:p w14:paraId="4B420A04" w14:textId="0606B918" w:rsidR="0018037A" w:rsidRDefault="00722754">
      <w:r>
        <w:rPr>
          <w:noProof/>
        </w:rPr>
        <w:lastRenderedPageBreak/>
        <w:drawing>
          <wp:inline distT="0" distB="0" distL="0" distR="0" wp14:anchorId="4AF78072" wp14:editId="1867F4FF">
            <wp:extent cx="5943600" cy="3492500"/>
            <wp:effectExtent l="0" t="0" r="0" b="0"/>
            <wp:docPr id="1428224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4925" name="Picture 14282249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492500"/>
                    </a:xfrm>
                    <a:prstGeom prst="rect">
                      <a:avLst/>
                    </a:prstGeom>
                  </pic:spPr>
                </pic:pic>
              </a:graphicData>
            </a:graphic>
          </wp:inline>
        </w:drawing>
      </w:r>
      <w:r w:rsidR="003D133C">
        <w:t xml:space="preserve"> </w:t>
      </w:r>
      <w:r w:rsidR="00C04F5A">
        <w:t xml:space="preserve"> </w:t>
      </w:r>
    </w:p>
    <w:p w14:paraId="25BFF3E8" w14:textId="77777777" w:rsidR="00017A39" w:rsidRDefault="00017A39"/>
    <w:p w14:paraId="33450F91" w14:textId="33B54EC2" w:rsidR="00017A39" w:rsidRDefault="00017A39">
      <w:r>
        <w:t xml:space="preserve">FIG </w:t>
      </w:r>
      <w:proofErr w:type="gramStart"/>
      <w:r>
        <w:t>2 ;</w:t>
      </w:r>
      <w:proofErr w:type="gramEnd"/>
      <w:r>
        <w:t xml:space="preserve"> Public Key Encryption Process </w:t>
      </w:r>
    </w:p>
    <w:p w14:paraId="5896ABBC" w14:textId="257243F0" w:rsidR="00017A39" w:rsidRDefault="00992DF7">
      <w:r>
        <w:rPr>
          <w:noProof/>
        </w:rPr>
        <w:drawing>
          <wp:inline distT="0" distB="0" distL="0" distR="0" wp14:anchorId="2BA50509" wp14:editId="35B268B7">
            <wp:extent cx="5943600" cy="3491230"/>
            <wp:effectExtent l="0" t="0" r="0" b="0"/>
            <wp:docPr id="700691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1109" name="Picture 7006911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491230"/>
                    </a:xfrm>
                    <a:prstGeom prst="rect">
                      <a:avLst/>
                    </a:prstGeom>
                  </pic:spPr>
                </pic:pic>
              </a:graphicData>
            </a:graphic>
          </wp:inline>
        </w:drawing>
      </w:r>
    </w:p>
    <w:p w14:paraId="3046287D" w14:textId="77777777" w:rsidR="003D666D" w:rsidRDefault="003D666D"/>
    <w:p w14:paraId="2E9EA531" w14:textId="1D603CFC" w:rsidR="003D666D" w:rsidRDefault="003D666D">
      <w:r>
        <w:lastRenderedPageBreak/>
        <w:t xml:space="preserve">FIG </w:t>
      </w:r>
      <w:proofErr w:type="gramStart"/>
      <w:r>
        <w:t>3 ;</w:t>
      </w:r>
      <w:proofErr w:type="gramEnd"/>
      <w:r>
        <w:t xml:space="preserve"> </w:t>
      </w:r>
      <w:r w:rsidR="00CC3DBE">
        <w:t xml:space="preserve">Private Key Decryption results </w:t>
      </w:r>
    </w:p>
    <w:p w14:paraId="5EADE366" w14:textId="39FE32FB" w:rsidR="00CC3DBE" w:rsidRDefault="00635B63">
      <w:r>
        <w:rPr>
          <w:noProof/>
        </w:rPr>
        <w:drawing>
          <wp:inline distT="0" distB="0" distL="0" distR="0" wp14:anchorId="67F68BF7" wp14:editId="2B24969A">
            <wp:extent cx="5943600" cy="3467735"/>
            <wp:effectExtent l="0" t="0" r="0" b="0"/>
            <wp:docPr id="1103964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64017" name="Picture 11039640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467735"/>
                    </a:xfrm>
                    <a:prstGeom prst="rect">
                      <a:avLst/>
                    </a:prstGeom>
                  </pic:spPr>
                </pic:pic>
              </a:graphicData>
            </a:graphic>
          </wp:inline>
        </w:drawing>
      </w:r>
    </w:p>
    <w:p w14:paraId="3AC3FF00" w14:textId="77777777" w:rsidR="00635B63" w:rsidRDefault="00635B63"/>
    <w:p w14:paraId="6E344149" w14:textId="1E693ADA" w:rsidR="00635B63" w:rsidRDefault="003B3CC7">
      <w:r>
        <w:t xml:space="preserve">FIG 4: Secure message transmission </w:t>
      </w:r>
    </w:p>
    <w:p w14:paraId="0FA40A07" w14:textId="47276451" w:rsidR="003B3CC7" w:rsidRDefault="00D90AC1">
      <w:r>
        <w:rPr>
          <w:noProof/>
        </w:rPr>
        <w:drawing>
          <wp:inline distT="0" distB="0" distL="0" distR="0" wp14:anchorId="4D405875" wp14:editId="5C32FD19">
            <wp:extent cx="5943600" cy="3501390"/>
            <wp:effectExtent l="0" t="0" r="0" b="3810"/>
            <wp:docPr id="5062881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8177" name="Picture 50628817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501390"/>
                    </a:xfrm>
                    <a:prstGeom prst="rect">
                      <a:avLst/>
                    </a:prstGeom>
                  </pic:spPr>
                </pic:pic>
              </a:graphicData>
            </a:graphic>
          </wp:inline>
        </w:drawing>
      </w:r>
    </w:p>
    <w:p w14:paraId="09412697" w14:textId="7E5DAD16" w:rsidR="00D90AC1" w:rsidRDefault="00D90AC1">
      <w:r>
        <w:lastRenderedPageBreak/>
        <w:t xml:space="preserve">FIG </w:t>
      </w:r>
      <w:proofErr w:type="gramStart"/>
      <w:r>
        <w:t>5 ;</w:t>
      </w:r>
      <w:proofErr w:type="gramEnd"/>
      <w:r>
        <w:t xml:space="preserve"> </w:t>
      </w:r>
      <w:r w:rsidR="003846F6">
        <w:t xml:space="preserve">RSA Testing and Validation </w:t>
      </w:r>
    </w:p>
    <w:p w14:paraId="4C62F9F2" w14:textId="78764647" w:rsidR="003846F6" w:rsidRDefault="008856AA">
      <w:r>
        <w:rPr>
          <w:noProof/>
        </w:rPr>
        <w:drawing>
          <wp:inline distT="0" distB="0" distL="0" distR="0" wp14:anchorId="6C73052E" wp14:editId="0B050F92">
            <wp:extent cx="5943600" cy="3427095"/>
            <wp:effectExtent l="0" t="0" r="0" b="1905"/>
            <wp:docPr id="1790704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04015" name="Picture 179070401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427095"/>
                    </a:xfrm>
                    <a:prstGeom prst="rect">
                      <a:avLst/>
                    </a:prstGeom>
                  </pic:spPr>
                </pic:pic>
              </a:graphicData>
            </a:graphic>
          </wp:inline>
        </w:drawing>
      </w:r>
    </w:p>
    <w:p w14:paraId="4C984017" w14:textId="77777777" w:rsidR="007C203D" w:rsidRDefault="007C203D"/>
    <w:p w14:paraId="5524DA94" w14:textId="77777777" w:rsidR="007C203D" w:rsidRPr="007C203D" w:rsidRDefault="007C203D" w:rsidP="007C203D">
      <w:r w:rsidRPr="007C203D">
        <w:t>RSA enables asymmetric encryption using a public key for encryption and a private key for decryption. This ensures secure communication without sharing secret keys. The workflow includes key generation, encryption, and decryption. Testing confirmed correct message recovery and validated RSA security principles.</w:t>
      </w:r>
    </w:p>
    <w:p w14:paraId="266E27B3" w14:textId="77777777" w:rsidR="007C203D" w:rsidRDefault="007C203D"/>
    <w:p w14:paraId="3F692421" w14:textId="77777777" w:rsidR="00336E6C" w:rsidRDefault="00336E6C"/>
    <w:p w14:paraId="567CC100" w14:textId="6B30062D" w:rsidR="00336E6C" w:rsidRDefault="007E6441">
      <w:r w:rsidRPr="007E6441">
        <w:t>Week 6: Symmetric Ciphers II – SPN, S-Boxes and Non-</w:t>
      </w:r>
      <w:proofErr w:type="spellStart"/>
      <w:r w:rsidRPr="007E6441">
        <w:t>Linearity</w:t>
      </w:r>
      <w:proofErr w:type="spellEnd"/>
    </w:p>
    <w:p w14:paraId="42273DEE" w14:textId="0B2895F0" w:rsidR="007E6441" w:rsidRDefault="007E6441">
      <w:r>
        <w:t xml:space="preserve">FIG </w:t>
      </w:r>
      <w:proofErr w:type="gramStart"/>
      <w:r>
        <w:t>1 ;</w:t>
      </w:r>
      <w:proofErr w:type="gramEnd"/>
      <w:r w:rsidR="00CE0B83">
        <w:t xml:space="preserve"> </w:t>
      </w:r>
      <w:r w:rsidR="00CE0B83" w:rsidRPr="00CE0B83">
        <w:t>USER INPUT SCREEN</w:t>
      </w:r>
    </w:p>
    <w:p w14:paraId="36461DEA" w14:textId="1BAD3EAC" w:rsidR="00CE0B83" w:rsidRDefault="00CE0B83">
      <w:r>
        <w:rPr>
          <w:noProof/>
        </w:rPr>
        <w:lastRenderedPageBreak/>
        <w:drawing>
          <wp:inline distT="0" distB="0" distL="0" distR="0" wp14:anchorId="6049FE3C" wp14:editId="7406E71E">
            <wp:extent cx="5943600" cy="4264025"/>
            <wp:effectExtent l="0" t="0" r="0" b="3175"/>
            <wp:docPr id="162001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6671" name="Picture 1620016671"/>
                    <pic:cNvPicPr/>
                  </pic:nvPicPr>
                  <pic:blipFill>
                    <a:blip r:embed="rId35">
                      <a:extLst>
                        <a:ext uri="{28A0092B-C50C-407E-A947-70E740481C1C}">
                          <a14:useLocalDpi xmlns:a14="http://schemas.microsoft.com/office/drawing/2010/main" val="0"/>
                        </a:ext>
                      </a:extLst>
                    </a:blip>
                    <a:stretch>
                      <a:fillRect/>
                    </a:stretch>
                  </pic:blipFill>
                  <pic:spPr>
                    <a:xfrm>
                      <a:off x="0" y="0"/>
                      <a:ext cx="5943600" cy="4264025"/>
                    </a:xfrm>
                    <a:prstGeom prst="rect">
                      <a:avLst/>
                    </a:prstGeom>
                  </pic:spPr>
                </pic:pic>
              </a:graphicData>
            </a:graphic>
          </wp:inline>
        </w:drawing>
      </w:r>
    </w:p>
    <w:p w14:paraId="153C0D9C" w14:textId="77777777" w:rsidR="00CE0B83" w:rsidRDefault="00CE0B83"/>
    <w:p w14:paraId="095A8028" w14:textId="6E910615" w:rsidR="00CE0B83" w:rsidRDefault="00E77CE4">
      <w:r w:rsidRPr="00E77CE4">
        <w:t>FIG 2: KEY MIXING OUTPUT</w:t>
      </w:r>
    </w:p>
    <w:p w14:paraId="6CC3DEC7" w14:textId="557AAD9D" w:rsidR="00E77CE4" w:rsidRDefault="00565418">
      <w:r>
        <w:rPr>
          <w:noProof/>
        </w:rPr>
        <w:lastRenderedPageBreak/>
        <w:drawing>
          <wp:inline distT="0" distB="0" distL="0" distR="0" wp14:anchorId="5E633F7E" wp14:editId="74F37EB4">
            <wp:extent cx="5943600" cy="3460115"/>
            <wp:effectExtent l="0" t="0" r="0" b="6985"/>
            <wp:docPr id="46377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77567" name="Picture 46377756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22FDFAB5" w14:textId="77777777" w:rsidR="00565418" w:rsidRDefault="00565418"/>
    <w:p w14:paraId="655E7D22" w14:textId="5E713D15" w:rsidR="00565418" w:rsidRDefault="00684428">
      <w:r w:rsidRPr="00684428">
        <w:t>FIG 3: SUBSTITUTION OUTPUT</w:t>
      </w:r>
    </w:p>
    <w:p w14:paraId="6DDF7350" w14:textId="2F903337" w:rsidR="00684428" w:rsidRDefault="00684428">
      <w:r>
        <w:rPr>
          <w:noProof/>
        </w:rPr>
        <w:drawing>
          <wp:inline distT="0" distB="0" distL="0" distR="0" wp14:anchorId="4A099CA5" wp14:editId="2CB40885">
            <wp:extent cx="5943600" cy="3460115"/>
            <wp:effectExtent l="0" t="0" r="0" b="6985"/>
            <wp:docPr id="1103997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7415" name="Picture 110399741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218E6647" w14:textId="77777777" w:rsidR="00684428" w:rsidRDefault="00684428"/>
    <w:p w14:paraId="7E94CE5B" w14:textId="4361C457" w:rsidR="00684428" w:rsidRDefault="008B36C7">
      <w:r w:rsidRPr="008B36C7">
        <w:lastRenderedPageBreak/>
        <w:t>FIG 4: PERMUTATION OUTPUT</w:t>
      </w:r>
    </w:p>
    <w:p w14:paraId="6BE99F61" w14:textId="5C574A0F" w:rsidR="008B36C7" w:rsidRDefault="008B36C7">
      <w:r>
        <w:rPr>
          <w:noProof/>
        </w:rPr>
        <w:drawing>
          <wp:inline distT="0" distB="0" distL="0" distR="0" wp14:anchorId="1BC118D0" wp14:editId="4B3DE9A6">
            <wp:extent cx="5943600" cy="3460115"/>
            <wp:effectExtent l="0" t="0" r="0" b="6985"/>
            <wp:docPr id="183526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6723" name="Picture 1835267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55DC5EFE" w14:textId="77777777" w:rsidR="006A76C5" w:rsidRDefault="006A76C5"/>
    <w:p w14:paraId="49E00CE3" w14:textId="302FF501" w:rsidR="006A76C5" w:rsidRDefault="00BC74F0">
      <w:r w:rsidRPr="00BC74F0">
        <w:t>FIG 5: AVALANCHE TEST</w:t>
      </w:r>
    </w:p>
    <w:p w14:paraId="100444CE" w14:textId="77777777" w:rsidR="001C0C2E" w:rsidRDefault="00BC74F0" w:rsidP="00126ED1">
      <w:pPr>
        <w:rPr>
          <w:b/>
          <w:bCs/>
        </w:rPr>
      </w:pPr>
      <w:r>
        <w:rPr>
          <w:noProof/>
        </w:rPr>
        <w:drawing>
          <wp:inline distT="0" distB="0" distL="0" distR="0" wp14:anchorId="051EB232" wp14:editId="5B2318E0">
            <wp:extent cx="5943600" cy="3460115"/>
            <wp:effectExtent l="0" t="0" r="0" b="6985"/>
            <wp:docPr id="766882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6723" name="Picture 1835267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6603E9CB" w14:textId="531862ED" w:rsidR="001C0C2E" w:rsidRDefault="001C0C2E" w:rsidP="00126ED1">
      <w:pPr>
        <w:rPr>
          <w:b/>
          <w:bCs/>
        </w:rPr>
      </w:pPr>
      <w:r w:rsidRPr="001C0C2E">
        <w:rPr>
          <w:b/>
          <w:bCs/>
        </w:rPr>
        <w:lastRenderedPageBreak/>
        <w:t>PART 2: NON-LINEARITY INVESTIGATION REPORT</w:t>
      </w:r>
    </w:p>
    <w:p w14:paraId="3E0176AF" w14:textId="77777777" w:rsidR="001C0C2E" w:rsidRDefault="001C0C2E" w:rsidP="00126ED1">
      <w:pPr>
        <w:rPr>
          <w:b/>
          <w:bCs/>
        </w:rPr>
      </w:pPr>
    </w:p>
    <w:p w14:paraId="2F8D871C" w14:textId="3F2D0ABB" w:rsidR="00126ED1" w:rsidRPr="00461875" w:rsidRDefault="00126ED1" w:rsidP="00126ED1">
      <w:r w:rsidRPr="00126ED1">
        <w:rPr>
          <w:b/>
          <w:bCs/>
        </w:rPr>
        <w:t>INTRODUCTION</w:t>
      </w:r>
    </w:p>
    <w:p w14:paraId="6385095F" w14:textId="77777777" w:rsidR="00126ED1" w:rsidRPr="00126ED1" w:rsidRDefault="00126ED1" w:rsidP="00126ED1">
      <w:r w:rsidRPr="00126ED1">
        <w:t>Non-linearity is a fundamental concept in modern cryptography that ensures encryption algorithms remain secure against mathematical and statistical attacks. In block cipher design, non-linearity prevents attackers from expressing encryption systems using simple linear equations, which would otherwise make cryptanalysis easier.</w:t>
      </w:r>
    </w:p>
    <w:p w14:paraId="01C5774E" w14:textId="77777777" w:rsidR="00126ED1" w:rsidRPr="00126ED1" w:rsidRDefault="00126ED1" w:rsidP="00126ED1">
      <w:r w:rsidRPr="00126ED1">
        <w:t>Modern encryption systems such as the Advanced Encryption Standard (AES) rely heavily on Substitution-Permutation Networks (SPNs), which use substitution boxes (S-Boxes) to introduce non-linear transformations. This report explores the concept of non-linearity, its importance in cryptographic systems, and how S-Boxes contribute to secure encryption.</w:t>
      </w:r>
    </w:p>
    <w:p w14:paraId="04F901C3" w14:textId="13B4258B" w:rsidR="00126ED1" w:rsidRPr="00461875" w:rsidRDefault="00126ED1" w:rsidP="00126ED1">
      <w:r w:rsidRPr="00126ED1">
        <w:pict w14:anchorId="483D180E">
          <v:rect id="_x0000_i1073" style="width:0;height:1.5pt" o:hralign="center" o:hrstd="t" o:hr="t" fillcolor="#a0a0a0" stroked="f"/>
        </w:pict>
      </w:r>
      <w:r w:rsidRPr="00126ED1">
        <w:rPr>
          <w:b/>
          <w:bCs/>
        </w:rPr>
        <w:t xml:space="preserve"> WHAT IS NON-LINEARITY?</w:t>
      </w:r>
    </w:p>
    <w:p w14:paraId="5FC546FE" w14:textId="77777777" w:rsidR="00126ED1" w:rsidRPr="00126ED1" w:rsidRDefault="00126ED1" w:rsidP="00126ED1">
      <w:r w:rsidRPr="00126ED1">
        <w:t>Non-linearity refers to a transformation where the relationship between input and output cannot be represented using linear mathematical equations.</w:t>
      </w:r>
    </w:p>
    <w:p w14:paraId="2E415E1C" w14:textId="77777777" w:rsidR="00126ED1" w:rsidRPr="00126ED1" w:rsidRDefault="00126ED1" w:rsidP="00126ED1">
      <w:r w:rsidRPr="00126ED1">
        <w:t>In cryptography, a function is considered linear if it satisfies:</w:t>
      </w:r>
    </w:p>
    <w:p w14:paraId="1CC417DD" w14:textId="77777777" w:rsidR="00126ED1" w:rsidRPr="00126ED1" w:rsidRDefault="00126ED1" w:rsidP="00126ED1">
      <w:pPr>
        <w:numPr>
          <w:ilvl w:val="0"/>
          <w:numId w:val="1"/>
        </w:numPr>
      </w:pPr>
      <w:proofErr w:type="gramStart"/>
      <w:r w:rsidRPr="00126ED1">
        <w:t>f(</w:t>
      </w:r>
      <w:proofErr w:type="gramEnd"/>
      <w:r w:rsidRPr="00126ED1">
        <w:t xml:space="preserve">x + y) = f(x) + f(y) </w:t>
      </w:r>
    </w:p>
    <w:p w14:paraId="29D43BE6" w14:textId="77777777" w:rsidR="00126ED1" w:rsidRPr="00126ED1" w:rsidRDefault="00126ED1" w:rsidP="00126ED1">
      <w:pPr>
        <w:numPr>
          <w:ilvl w:val="0"/>
          <w:numId w:val="1"/>
        </w:numPr>
      </w:pPr>
      <w:r w:rsidRPr="00126ED1">
        <w:t>f(</w:t>
      </w:r>
      <w:proofErr w:type="spellStart"/>
      <w:r w:rsidRPr="00126ED1">
        <w:t>kx</w:t>
      </w:r>
      <w:proofErr w:type="spellEnd"/>
      <w:r w:rsidRPr="00126ED1">
        <w:t xml:space="preserve">) = </w:t>
      </w:r>
      <w:proofErr w:type="spellStart"/>
      <w:r w:rsidRPr="00126ED1">
        <w:t>kf</w:t>
      </w:r>
      <w:proofErr w:type="spellEnd"/>
      <w:r w:rsidRPr="00126ED1">
        <w:t xml:space="preserve">(x) </w:t>
      </w:r>
    </w:p>
    <w:p w14:paraId="4E0AAC63" w14:textId="77777777" w:rsidR="00126ED1" w:rsidRPr="00126ED1" w:rsidRDefault="00126ED1" w:rsidP="00126ED1">
      <w:r w:rsidRPr="00126ED1">
        <w:t>However, secure encryption functions deliberately violate these properties to prevent predictability.</w:t>
      </w:r>
    </w:p>
    <w:p w14:paraId="0A8436E6" w14:textId="77777777" w:rsidR="00126ED1" w:rsidRPr="00126ED1" w:rsidRDefault="00126ED1" w:rsidP="00126ED1">
      <w:pPr>
        <w:rPr>
          <w:b/>
          <w:bCs/>
        </w:rPr>
      </w:pPr>
      <w:r w:rsidRPr="00126ED1">
        <w:rPr>
          <w:b/>
          <w:bCs/>
        </w:rPr>
        <w:t>Simple Explanation:</w:t>
      </w:r>
    </w:p>
    <w:p w14:paraId="0D3ABC5F" w14:textId="77777777" w:rsidR="00126ED1" w:rsidRPr="00126ED1" w:rsidRDefault="00126ED1" w:rsidP="00126ED1">
      <w:r w:rsidRPr="00126ED1">
        <w:t>A non-linear system ensures that:</w:t>
      </w:r>
    </w:p>
    <w:p w14:paraId="21593F70" w14:textId="77777777" w:rsidR="00126ED1" w:rsidRPr="00126ED1" w:rsidRDefault="00126ED1" w:rsidP="00126ED1">
      <w:pPr>
        <w:numPr>
          <w:ilvl w:val="0"/>
          <w:numId w:val="2"/>
        </w:numPr>
      </w:pPr>
      <w:r w:rsidRPr="00126ED1">
        <w:t xml:space="preserve">Small input changes do NOT produce predictable output changes </w:t>
      </w:r>
    </w:p>
    <w:p w14:paraId="77E364A1" w14:textId="77777777" w:rsidR="00126ED1" w:rsidRPr="00126ED1" w:rsidRDefault="00126ED1" w:rsidP="00126ED1">
      <w:pPr>
        <w:numPr>
          <w:ilvl w:val="0"/>
          <w:numId w:val="2"/>
        </w:numPr>
      </w:pPr>
      <w:r w:rsidRPr="00126ED1">
        <w:t xml:space="preserve">Outputs cannot be modeled using simple algebra </w:t>
      </w:r>
    </w:p>
    <w:p w14:paraId="6998767D" w14:textId="77777777" w:rsidR="00126ED1" w:rsidRPr="00126ED1" w:rsidRDefault="00126ED1" w:rsidP="00126ED1">
      <w:r w:rsidRPr="00126ED1">
        <w:t>This unpredictability is essential in secure encryption systems.</w:t>
      </w:r>
    </w:p>
    <w:p w14:paraId="190678F2" w14:textId="77777777" w:rsidR="00126ED1" w:rsidRPr="00126ED1" w:rsidRDefault="00126ED1" w:rsidP="00126ED1">
      <w:r w:rsidRPr="00126ED1">
        <w:pict w14:anchorId="6AD0A05C">
          <v:rect id="_x0000_i1074" style="width:0;height:1.5pt" o:hralign="center" o:hrstd="t" o:hr="t" fillcolor="#a0a0a0" stroked="f"/>
        </w:pict>
      </w:r>
    </w:p>
    <w:p w14:paraId="285AA618" w14:textId="3B32CF03" w:rsidR="00126ED1" w:rsidRPr="00126ED1" w:rsidRDefault="00126ED1" w:rsidP="00126ED1">
      <w:pPr>
        <w:rPr>
          <w:b/>
          <w:bCs/>
        </w:rPr>
      </w:pPr>
      <w:r w:rsidRPr="00126ED1">
        <w:rPr>
          <w:b/>
          <w:bCs/>
        </w:rPr>
        <w:t>IMPORTANCE OF NON-LINEARITY IN CRYPTOGRAPHY</w:t>
      </w:r>
    </w:p>
    <w:p w14:paraId="38A2B9D1" w14:textId="77777777" w:rsidR="00126ED1" w:rsidRPr="00126ED1" w:rsidRDefault="00126ED1" w:rsidP="00126ED1">
      <w:r w:rsidRPr="00126ED1">
        <w:t>Non-linearity plays a critical role in protecting cryptographic systems from attacks.</w:t>
      </w:r>
    </w:p>
    <w:p w14:paraId="55BF4B42" w14:textId="77777777" w:rsidR="00126ED1" w:rsidRPr="00126ED1" w:rsidRDefault="00126ED1" w:rsidP="00126ED1">
      <w:pPr>
        <w:rPr>
          <w:b/>
          <w:bCs/>
        </w:rPr>
      </w:pPr>
      <w:r w:rsidRPr="00126ED1">
        <w:rPr>
          <w:b/>
          <w:bCs/>
        </w:rPr>
        <w:t>3.1 Protection Against Linear Cryptanalysis</w:t>
      </w:r>
    </w:p>
    <w:p w14:paraId="26B715FE" w14:textId="77777777" w:rsidR="00126ED1" w:rsidRPr="00126ED1" w:rsidRDefault="00126ED1" w:rsidP="00126ED1">
      <w:r w:rsidRPr="00126ED1">
        <w:lastRenderedPageBreak/>
        <w:t>Linear cryptanalysis attempts to approximate encryption using linear equations. Non-linear systems make this impossible.</w:t>
      </w:r>
    </w:p>
    <w:p w14:paraId="58D38425" w14:textId="77777777" w:rsidR="00126ED1" w:rsidRPr="00126ED1" w:rsidRDefault="00126ED1" w:rsidP="00126ED1">
      <w:pPr>
        <w:rPr>
          <w:b/>
          <w:bCs/>
        </w:rPr>
      </w:pPr>
      <w:r w:rsidRPr="00126ED1">
        <w:rPr>
          <w:b/>
          <w:bCs/>
        </w:rPr>
        <w:t>3.2 Data Security</w:t>
      </w:r>
    </w:p>
    <w:p w14:paraId="4581553C" w14:textId="77777777" w:rsidR="00126ED1" w:rsidRPr="00126ED1" w:rsidRDefault="00126ED1" w:rsidP="00126ED1">
      <w:r w:rsidRPr="00126ED1">
        <w:t>Non-linearity ensures ciphertext appears random and unrelated to plaintext.</w:t>
      </w:r>
    </w:p>
    <w:p w14:paraId="0DAFB7D1" w14:textId="77777777" w:rsidR="00126ED1" w:rsidRPr="00126ED1" w:rsidRDefault="00126ED1" w:rsidP="00126ED1">
      <w:pPr>
        <w:rPr>
          <w:b/>
          <w:bCs/>
        </w:rPr>
      </w:pPr>
      <w:r w:rsidRPr="00126ED1">
        <w:rPr>
          <w:b/>
          <w:bCs/>
        </w:rPr>
        <w:t>3.3 Avalanche Effect</w:t>
      </w:r>
    </w:p>
    <w:p w14:paraId="292B7850" w14:textId="77777777" w:rsidR="00126ED1" w:rsidRPr="00126ED1" w:rsidRDefault="00126ED1" w:rsidP="00126ED1">
      <w:r w:rsidRPr="00126ED1">
        <w:t>A small change in input produces a completely different output.</w:t>
      </w:r>
    </w:p>
    <w:p w14:paraId="03B34F10" w14:textId="77777777" w:rsidR="00126ED1" w:rsidRPr="00126ED1" w:rsidRDefault="00126ED1" w:rsidP="00126ED1">
      <w:r w:rsidRPr="00126ED1">
        <w:t>Example:</w:t>
      </w:r>
    </w:p>
    <w:p w14:paraId="10ECBC8E" w14:textId="77777777" w:rsidR="00126ED1" w:rsidRPr="00126ED1" w:rsidRDefault="00126ED1" w:rsidP="00126ED1">
      <w:pPr>
        <w:numPr>
          <w:ilvl w:val="0"/>
          <w:numId w:val="3"/>
        </w:numPr>
      </w:pPr>
      <w:r w:rsidRPr="00126ED1">
        <w:t xml:space="preserve">Input: 1010 → Output: A3F1 </w:t>
      </w:r>
    </w:p>
    <w:p w14:paraId="650A5FB6" w14:textId="77777777" w:rsidR="00126ED1" w:rsidRPr="00126ED1" w:rsidRDefault="00126ED1" w:rsidP="00126ED1">
      <w:pPr>
        <w:numPr>
          <w:ilvl w:val="0"/>
          <w:numId w:val="3"/>
        </w:numPr>
      </w:pPr>
      <w:r w:rsidRPr="00126ED1">
        <w:t xml:space="preserve">Input: 1011 → Output: 7C92 </w:t>
      </w:r>
    </w:p>
    <w:p w14:paraId="5A06B7EF" w14:textId="77777777" w:rsidR="00126ED1" w:rsidRPr="00126ED1" w:rsidRDefault="00126ED1" w:rsidP="00126ED1">
      <w:r w:rsidRPr="00126ED1">
        <w:t>Even a 1-bit change results in a completely different ciphertext.</w:t>
      </w:r>
    </w:p>
    <w:p w14:paraId="4ECB3E77" w14:textId="77777777" w:rsidR="00126ED1" w:rsidRPr="00126ED1" w:rsidRDefault="00126ED1" w:rsidP="00126ED1">
      <w:r w:rsidRPr="00126ED1">
        <w:pict w14:anchorId="60A4E101">
          <v:rect id="_x0000_i1075" style="width:0;height:1.5pt" o:hralign="center" o:hrstd="t" o:hr="t" fillcolor="#a0a0a0" stroked="f"/>
        </w:pict>
      </w:r>
    </w:p>
    <w:p w14:paraId="6628319F" w14:textId="1B10275E" w:rsidR="00126ED1" w:rsidRPr="00126ED1" w:rsidRDefault="00126ED1" w:rsidP="00126ED1">
      <w:pPr>
        <w:rPr>
          <w:b/>
          <w:bCs/>
        </w:rPr>
      </w:pPr>
      <w:r w:rsidRPr="00126ED1">
        <w:rPr>
          <w:b/>
          <w:bCs/>
        </w:rPr>
        <w:t>ROLE OF S-BOXES IN NON-LINEARITY</w:t>
      </w:r>
    </w:p>
    <w:p w14:paraId="2F048B29" w14:textId="77777777" w:rsidR="00126ED1" w:rsidRPr="00126ED1" w:rsidRDefault="00126ED1" w:rsidP="00126ED1">
      <w:r w:rsidRPr="00126ED1">
        <w:t>S-Boxes (Substitution Boxes) are the main source of non-linearity in SPN-based cryptographic systems.</w:t>
      </w:r>
    </w:p>
    <w:p w14:paraId="5C5B7B09" w14:textId="77777777" w:rsidR="00126ED1" w:rsidRPr="00126ED1" w:rsidRDefault="00126ED1" w:rsidP="00126ED1">
      <w:pPr>
        <w:rPr>
          <w:b/>
          <w:bCs/>
        </w:rPr>
      </w:pPr>
      <w:r w:rsidRPr="00126ED1">
        <w:rPr>
          <w:b/>
          <w:bCs/>
        </w:rPr>
        <w:t>4.1 Definition</w:t>
      </w:r>
    </w:p>
    <w:p w14:paraId="3C8BEBA0" w14:textId="77777777" w:rsidR="00126ED1" w:rsidRPr="00126ED1" w:rsidRDefault="00126ED1" w:rsidP="00126ED1">
      <w:r w:rsidRPr="00126ED1">
        <w:t>An S-Box is a lookup table that replaces input values with different output values.</w:t>
      </w:r>
    </w:p>
    <w:p w14:paraId="5EDB2D6B" w14:textId="77777777" w:rsidR="00126ED1" w:rsidRPr="00126ED1" w:rsidRDefault="00126ED1" w:rsidP="00126ED1">
      <w:pPr>
        <w:rPr>
          <w:b/>
          <w:bCs/>
        </w:rPr>
      </w:pPr>
      <w:r w:rsidRPr="00126ED1">
        <w:rPr>
          <w:b/>
          <w:bCs/>
        </w:rPr>
        <w:t>4.2 How it Works</w:t>
      </w:r>
    </w:p>
    <w:p w14:paraId="196A48FA" w14:textId="77777777" w:rsidR="00126ED1" w:rsidRPr="00126ED1" w:rsidRDefault="00126ED1" w:rsidP="00126ED1">
      <w:r w:rsidRPr="00126ED1">
        <w:t>Instead of using mathematical formulas, S-Boxes map inputs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791"/>
      </w:tblGrid>
      <w:tr w:rsidR="00126ED1" w:rsidRPr="00126ED1" w14:paraId="5AAC0A0B" w14:textId="77777777">
        <w:trPr>
          <w:tblHeader/>
          <w:tblCellSpacing w:w="15" w:type="dxa"/>
        </w:trPr>
        <w:tc>
          <w:tcPr>
            <w:tcW w:w="0" w:type="auto"/>
            <w:vAlign w:val="center"/>
            <w:hideMark/>
          </w:tcPr>
          <w:p w14:paraId="1D7E4FE7" w14:textId="77777777" w:rsidR="00126ED1" w:rsidRPr="00126ED1" w:rsidRDefault="00126ED1" w:rsidP="00126ED1">
            <w:pPr>
              <w:rPr>
                <w:b/>
                <w:bCs/>
              </w:rPr>
            </w:pPr>
            <w:r w:rsidRPr="00126ED1">
              <w:rPr>
                <w:b/>
                <w:bCs/>
              </w:rPr>
              <w:t>Input</w:t>
            </w:r>
          </w:p>
        </w:tc>
        <w:tc>
          <w:tcPr>
            <w:tcW w:w="0" w:type="auto"/>
            <w:vAlign w:val="center"/>
            <w:hideMark/>
          </w:tcPr>
          <w:p w14:paraId="11CC036C" w14:textId="77777777" w:rsidR="00126ED1" w:rsidRPr="00126ED1" w:rsidRDefault="00126ED1" w:rsidP="00126ED1">
            <w:pPr>
              <w:rPr>
                <w:b/>
                <w:bCs/>
              </w:rPr>
            </w:pPr>
            <w:r w:rsidRPr="00126ED1">
              <w:rPr>
                <w:b/>
                <w:bCs/>
              </w:rPr>
              <w:t>Output</w:t>
            </w:r>
          </w:p>
        </w:tc>
      </w:tr>
      <w:tr w:rsidR="00126ED1" w:rsidRPr="00126ED1" w14:paraId="1E9D985C" w14:textId="77777777">
        <w:trPr>
          <w:tblCellSpacing w:w="15" w:type="dxa"/>
        </w:trPr>
        <w:tc>
          <w:tcPr>
            <w:tcW w:w="0" w:type="auto"/>
            <w:vAlign w:val="center"/>
            <w:hideMark/>
          </w:tcPr>
          <w:p w14:paraId="150A3099" w14:textId="77777777" w:rsidR="00126ED1" w:rsidRPr="00126ED1" w:rsidRDefault="00126ED1" w:rsidP="00126ED1">
            <w:r w:rsidRPr="00126ED1">
              <w:t>0000</w:t>
            </w:r>
          </w:p>
        </w:tc>
        <w:tc>
          <w:tcPr>
            <w:tcW w:w="0" w:type="auto"/>
            <w:vAlign w:val="center"/>
            <w:hideMark/>
          </w:tcPr>
          <w:p w14:paraId="42F726F0" w14:textId="77777777" w:rsidR="00126ED1" w:rsidRPr="00126ED1" w:rsidRDefault="00126ED1" w:rsidP="00126ED1">
            <w:r w:rsidRPr="00126ED1">
              <w:t>1110</w:t>
            </w:r>
          </w:p>
        </w:tc>
      </w:tr>
      <w:tr w:rsidR="00126ED1" w:rsidRPr="00126ED1" w14:paraId="54BBECB1" w14:textId="77777777">
        <w:trPr>
          <w:tblCellSpacing w:w="15" w:type="dxa"/>
        </w:trPr>
        <w:tc>
          <w:tcPr>
            <w:tcW w:w="0" w:type="auto"/>
            <w:vAlign w:val="center"/>
            <w:hideMark/>
          </w:tcPr>
          <w:p w14:paraId="1EEACCBA" w14:textId="77777777" w:rsidR="00126ED1" w:rsidRPr="00126ED1" w:rsidRDefault="00126ED1" w:rsidP="00126ED1">
            <w:r w:rsidRPr="00126ED1">
              <w:t>0001</w:t>
            </w:r>
          </w:p>
        </w:tc>
        <w:tc>
          <w:tcPr>
            <w:tcW w:w="0" w:type="auto"/>
            <w:vAlign w:val="center"/>
            <w:hideMark/>
          </w:tcPr>
          <w:p w14:paraId="30BCC41A" w14:textId="77777777" w:rsidR="00126ED1" w:rsidRPr="00126ED1" w:rsidRDefault="00126ED1" w:rsidP="00126ED1">
            <w:r w:rsidRPr="00126ED1">
              <w:t>0100</w:t>
            </w:r>
          </w:p>
        </w:tc>
      </w:tr>
      <w:tr w:rsidR="00126ED1" w:rsidRPr="00126ED1" w14:paraId="22D9722F" w14:textId="77777777">
        <w:trPr>
          <w:tblCellSpacing w:w="15" w:type="dxa"/>
        </w:trPr>
        <w:tc>
          <w:tcPr>
            <w:tcW w:w="0" w:type="auto"/>
            <w:vAlign w:val="center"/>
            <w:hideMark/>
          </w:tcPr>
          <w:p w14:paraId="48741492" w14:textId="77777777" w:rsidR="00126ED1" w:rsidRPr="00126ED1" w:rsidRDefault="00126ED1" w:rsidP="00126ED1">
            <w:r w:rsidRPr="00126ED1">
              <w:t>0010</w:t>
            </w:r>
          </w:p>
        </w:tc>
        <w:tc>
          <w:tcPr>
            <w:tcW w:w="0" w:type="auto"/>
            <w:vAlign w:val="center"/>
            <w:hideMark/>
          </w:tcPr>
          <w:p w14:paraId="28460FD0" w14:textId="77777777" w:rsidR="00126ED1" w:rsidRPr="00126ED1" w:rsidRDefault="00126ED1" w:rsidP="00126ED1">
            <w:r w:rsidRPr="00126ED1">
              <w:t>1101</w:t>
            </w:r>
          </w:p>
        </w:tc>
      </w:tr>
    </w:tbl>
    <w:p w14:paraId="0AFE43D4" w14:textId="77777777" w:rsidR="00126ED1" w:rsidRPr="00126ED1" w:rsidRDefault="00126ED1" w:rsidP="00126ED1">
      <w:r w:rsidRPr="00126ED1">
        <w:t>This mapping is intentionally irregular.</w:t>
      </w:r>
    </w:p>
    <w:p w14:paraId="577CCBD2" w14:textId="77777777" w:rsidR="00126ED1" w:rsidRPr="00126ED1" w:rsidRDefault="00126ED1" w:rsidP="00126ED1">
      <w:pPr>
        <w:rPr>
          <w:b/>
          <w:bCs/>
        </w:rPr>
      </w:pPr>
      <w:r w:rsidRPr="00126ED1">
        <w:rPr>
          <w:b/>
          <w:bCs/>
        </w:rPr>
        <w:t xml:space="preserve">4.3 Why S-Boxes are </w:t>
      </w:r>
      <w:proofErr w:type="gramStart"/>
      <w:r w:rsidRPr="00126ED1">
        <w:rPr>
          <w:b/>
          <w:bCs/>
        </w:rPr>
        <w:t>Non-Linear</w:t>
      </w:r>
      <w:proofErr w:type="gramEnd"/>
    </w:p>
    <w:p w14:paraId="69A40CC8" w14:textId="77777777" w:rsidR="00126ED1" w:rsidRPr="00126ED1" w:rsidRDefault="00126ED1" w:rsidP="00126ED1">
      <w:r w:rsidRPr="00126ED1">
        <w:t>S-Boxes are non-linear because:</w:t>
      </w:r>
    </w:p>
    <w:p w14:paraId="558B3829" w14:textId="77777777" w:rsidR="00126ED1" w:rsidRPr="00126ED1" w:rsidRDefault="00126ED1" w:rsidP="00126ED1">
      <w:pPr>
        <w:numPr>
          <w:ilvl w:val="0"/>
          <w:numId w:val="4"/>
        </w:numPr>
      </w:pPr>
      <w:r w:rsidRPr="00126ED1">
        <w:t xml:space="preserve">They do not follow arithmetic rules </w:t>
      </w:r>
    </w:p>
    <w:p w14:paraId="58F65F20" w14:textId="77777777" w:rsidR="00126ED1" w:rsidRPr="00126ED1" w:rsidRDefault="00126ED1" w:rsidP="00126ED1">
      <w:pPr>
        <w:numPr>
          <w:ilvl w:val="0"/>
          <w:numId w:val="4"/>
        </w:numPr>
      </w:pPr>
      <w:r w:rsidRPr="00126ED1">
        <w:lastRenderedPageBreak/>
        <w:t xml:space="preserve">They are designed to break patterns </w:t>
      </w:r>
    </w:p>
    <w:p w14:paraId="7EAC2D7B" w14:textId="77777777" w:rsidR="00126ED1" w:rsidRPr="00126ED1" w:rsidRDefault="00126ED1" w:rsidP="00126ED1">
      <w:pPr>
        <w:numPr>
          <w:ilvl w:val="0"/>
          <w:numId w:val="4"/>
        </w:numPr>
      </w:pPr>
      <w:r w:rsidRPr="00126ED1">
        <w:t xml:space="preserve">They prevent reverse engineering of encryption </w:t>
      </w:r>
    </w:p>
    <w:p w14:paraId="2E59C63D" w14:textId="77777777" w:rsidR="00126ED1" w:rsidRPr="00126ED1" w:rsidRDefault="00126ED1" w:rsidP="00126ED1">
      <w:r w:rsidRPr="00126ED1">
        <w:pict w14:anchorId="3058DFAC">
          <v:rect id="_x0000_i1076" style="width:0;height:1.5pt" o:hralign="center" o:hrstd="t" o:hr="t" fillcolor="#a0a0a0" stroked="f"/>
        </w:pict>
      </w:r>
    </w:p>
    <w:p w14:paraId="4516E40F" w14:textId="118AD862" w:rsidR="00126ED1" w:rsidRPr="00126ED1" w:rsidRDefault="00126ED1" w:rsidP="00126ED1">
      <w:pPr>
        <w:rPr>
          <w:b/>
          <w:bCs/>
        </w:rPr>
      </w:pPr>
      <w:r w:rsidRPr="00126ED1">
        <w:rPr>
          <w:b/>
          <w:bCs/>
        </w:rPr>
        <w:t>SECURITY BENEFITS OF NON-LINEARITY</w:t>
      </w:r>
    </w:p>
    <w:p w14:paraId="1A37DB62" w14:textId="77777777" w:rsidR="00126ED1" w:rsidRPr="00126ED1" w:rsidRDefault="00126ED1" w:rsidP="00126ED1">
      <w:r w:rsidRPr="00126ED1">
        <w:t>Non-linearity improves cryptographic strength in the following ways:</w:t>
      </w:r>
    </w:p>
    <w:p w14:paraId="6BE80076" w14:textId="77777777" w:rsidR="00126ED1" w:rsidRPr="00126ED1" w:rsidRDefault="00126ED1" w:rsidP="00126ED1">
      <w:pPr>
        <w:rPr>
          <w:b/>
          <w:bCs/>
        </w:rPr>
      </w:pPr>
      <w:r w:rsidRPr="00126ED1">
        <w:rPr>
          <w:b/>
          <w:bCs/>
        </w:rPr>
        <w:t>5.1 Resistance to Attacks</w:t>
      </w:r>
    </w:p>
    <w:p w14:paraId="3E66A21B" w14:textId="77777777" w:rsidR="00126ED1" w:rsidRPr="00126ED1" w:rsidRDefault="00126ED1" w:rsidP="00126ED1">
      <w:pPr>
        <w:numPr>
          <w:ilvl w:val="0"/>
          <w:numId w:val="5"/>
        </w:numPr>
      </w:pPr>
      <w:r w:rsidRPr="00126ED1">
        <w:t xml:space="preserve">Linear cryptanalysis becomes ineffective </w:t>
      </w:r>
    </w:p>
    <w:p w14:paraId="0265CDBD" w14:textId="77777777" w:rsidR="00126ED1" w:rsidRPr="00126ED1" w:rsidRDefault="00126ED1" w:rsidP="00126ED1">
      <w:pPr>
        <w:numPr>
          <w:ilvl w:val="0"/>
          <w:numId w:val="5"/>
        </w:numPr>
      </w:pPr>
      <w:r w:rsidRPr="00126ED1">
        <w:t xml:space="preserve">Differential cryptanalysis becomes harder </w:t>
      </w:r>
    </w:p>
    <w:p w14:paraId="16927CAB" w14:textId="77777777" w:rsidR="00126ED1" w:rsidRPr="00126ED1" w:rsidRDefault="00126ED1" w:rsidP="00126ED1">
      <w:pPr>
        <w:rPr>
          <w:b/>
          <w:bCs/>
        </w:rPr>
      </w:pPr>
      <w:r w:rsidRPr="00126ED1">
        <w:rPr>
          <w:b/>
          <w:bCs/>
        </w:rPr>
        <w:t>5.2 Increased Confusion</w:t>
      </w:r>
    </w:p>
    <w:p w14:paraId="0CC557A9" w14:textId="77777777" w:rsidR="00126ED1" w:rsidRPr="00126ED1" w:rsidRDefault="00126ED1" w:rsidP="00126ED1">
      <w:r w:rsidRPr="00126ED1">
        <w:t>Each output bit depends on multiple input bits.</w:t>
      </w:r>
    </w:p>
    <w:p w14:paraId="09C0A6F8" w14:textId="77777777" w:rsidR="00126ED1" w:rsidRPr="00126ED1" w:rsidRDefault="00126ED1" w:rsidP="00126ED1">
      <w:pPr>
        <w:rPr>
          <w:b/>
          <w:bCs/>
        </w:rPr>
      </w:pPr>
      <w:r w:rsidRPr="00126ED1">
        <w:rPr>
          <w:b/>
          <w:bCs/>
        </w:rPr>
        <w:t>5.3 Unpredictability</w:t>
      </w:r>
    </w:p>
    <w:p w14:paraId="3ED230E4" w14:textId="77777777" w:rsidR="00126ED1" w:rsidRPr="00126ED1" w:rsidRDefault="00126ED1" w:rsidP="00126ED1">
      <w:r w:rsidRPr="00126ED1">
        <w:t>Attackers cannot predict output even if they know part of the input.</w:t>
      </w:r>
    </w:p>
    <w:p w14:paraId="20AA6888" w14:textId="77777777" w:rsidR="00126ED1" w:rsidRPr="00126ED1" w:rsidRDefault="00126ED1" w:rsidP="00126ED1">
      <w:pPr>
        <w:rPr>
          <w:b/>
          <w:bCs/>
        </w:rPr>
      </w:pPr>
      <w:r w:rsidRPr="00126ED1">
        <w:rPr>
          <w:b/>
          <w:bCs/>
        </w:rPr>
        <w:t>5.4 Strong Avalanche Effect</w:t>
      </w:r>
    </w:p>
    <w:p w14:paraId="4478EABE" w14:textId="77777777" w:rsidR="00126ED1" w:rsidRPr="00126ED1" w:rsidRDefault="00126ED1" w:rsidP="00126ED1">
      <w:r w:rsidRPr="00126ED1">
        <w:t>A single bit change produces major output differences.</w:t>
      </w:r>
    </w:p>
    <w:p w14:paraId="3B4D5A18" w14:textId="150B2696" w:rsidR="00126ED1" w:rsidRPr="00461875" w:rsidRDefault="00126ED1" w:rsidP="00126ED1">
      <w:r w:rsidRPr="00126ED1">
        <w:pict w14:anchorId="5C898A12">
          <v:rect id="_x0000_i1077" style="width:0;height:1.5pt" o:hralign="center" o:hrstd="t" o:hr="t" fillcolor="#a0a0a0" stroked="f"/>
        </w:pict>
      </w:r>
      <w:r w:rsidRPr="00126ED1">
        <w:rPr>
          <w:b/>
          <w:bCs/>
        </w:rPr>
        <w:t xml:space="preserve"> EXAMPLE FROM PRACTICAL IMPLEMENTATION</w:t>
      </w:r>
    </w:p>
    <w:p w14:paraId="218611AE" w14:textId="77777777" w:rsidR="00126ED1" w:rsidRPr="00126ED1" w:rsidRDefault="00126ED1" w:rsidP="00126ED1">
      <w:r w:rsidRPr="00126ED1">
        <w:t>In the SPN Python implementation:</w:t>
      </w:r>
    </w:p>
    <w:p w14:paraId="2F60F436" w14:textId="77777777" w:rsidR="00126ED1" w:rsidRPr="00126ED1" w:rsidRDefault="00126ED1" w:rsidP="00126ED1">
      <w:pPr>
        <w:numPr>
          <w:ilvl w:val="0"/>
          <w:numId w:val="6"/>
        </w:numPr>
      </w:pPr>
      <w:r w:rsidRPr="00126ED1">
        <w:t xml:space="preserve">Plaintext is XORed with a key (key mixing) </w:t>
      </w:r>
    </w:p>
    <w:p w14:paraId="358597B4" w14:textId="77777777" w:rsidR="00126ED1" w:rsidRPr="00126ED1" w:rsidRDefault="00126ED1" w:rsidP="00126ED1">
      <w:pPr>
        <w:numPr>
          <w:ilvl w:val="0"/>
          <w:numId w:val="6"/>
        </w:numPr>
      </w:pPr>
      <w:r w:rsidRPr="00126ED1">
        <w:t xml:space="preserve">Output passes through an S-Box (substitution) </w:t>
      </w:r>
    </w:p>
    <w:p w14:paraId="6119B74B" w14:textId="77777777" w:rsidR="00126ED1" w:rsidRPr="00126ED1" w:rsidRDefault="00126ED1" w:rsidP="00126ED1">
      <w:pPr>
        <w:numPr>
          <w:ilvl w:val="0"/>
          <w:numId w:val="6"/>
        </w:numPr>
      </w:pPr>
      <w:r w:rsidRPr="00126ED1">
        <w:t xml:space="preserve">Bits are rearranged (permutation) </w:t>
      </w:r>
    </w:p>
    <w:p w14:paraId="3299AF75" w14:textId="77777777" w:rsidR="00126ED1" w:rsidRPr="00126ED1" w:rsidRDefault="00126ED1" w:rsidP="00126ED1">
      <w:r w:rsidRPr="00126ED1">
        <w:t>Example:</w:t>
      </w:r>
    </w:p>
    <w:p w14:paraId="4CECF4F8" w14:textId="77777777" w:rsidR="00126ED1" w:rsidRPr="00126ED1" w:rsidRDefault="00126ED1" w:rsidP="00126ED1">
      <w:r w:rsidRPr="00126ED1">
        <w:t xml:space="preserve">Plaintext: 1010  </w:t>
      </w:r>
      <w:r w:rsidRPr="00126ED1">
        <w:br/>
        <w:t xml:space="preserve">Key:       0101  </w:t>
      </w:r>
      <w:r w:rsidRPr="00126ED1">
        <w:br/>
        <w:t xml:space="preserve">XOR:       1111  </w:t>
      </w:r>
      <w:r w:rsidRPr="00126ED1">
        <w:br/>
        <w:t xml:space="preserve">S-Box:     0111  </w:t>
      </w:r>
      <w:r w:rsidRPr="00126ED1">
        <w:br/>
        <w:t>Permutation: 1011</w:t>
      </w:r>
    </w:p>
    <w:p w14:paraId="397EA34A" w14:textId="77777777" w:rsidR="00126ED1" w:rsidRPr="00126ED1" w:rsidRDefault="00126ED1" w:rsidP="00126ED1">
      <w:r w:rsidRPr="00126ED1">
        <w:t>This shows how multiple transformations increase security.</w:t>
      </w:r>
    </w:p>
    <w:p w14:paraId="4A4B1584" w14:textId="77777777" w:rsidR="00126ED1" w:rsidRPr="00126ED1" w:rsidRDefault="00126ED1" w:rsidP="00126ED1">
      <w:r w:rsidRPr="00126ED1">
        <w:lastRenderedPageBreak/>
        <w:pict w14:anchorId="2382C469">
          <v:rect id="_x0000_i1078" style="width:0;height:1.5pt" o:hralign="center" o:hrstd="t" o:hr="t" fillcolor="#a0a0a0" stroked="f"/>
        </w:pict>
      </w:r>
    </w:p>
    <w:p w14:paraId="3D85354E" w14:textId="6BBC5638" w:rsidR="00126ED1" w:rsidRPr="00126ED1" w:rsidRDefault="00126ED1" w:rsidP="00126ED1">
      <w:pPr>
        <w:rPr>
          <w:b/>
          <w:bCs/>
        </w:rPr>
      </w:pPr>
      <w:r w:rsidRPr="00126ED1">
        <w:rPr>
          <w:b/>
          <w:bCs/>
        </w:rPr>
        <w:t xml:space="preserve"> REAL-WORLD APPLICATIONS</w:t>
      </w:r>
    </w:p>
    <w:p w14:paraId="3A5ACEB2" w14:textId="77777777" w:rsidR="00126ED1" w:rsidRPr="00126ED1" w:rsidRDefault="00126ED1" w:rsidP="00126ED1">
      <w:r w:rsidRPr="00126ED1">
        <w:t>Non-linearity and S-Boxes are used in:</w:t>
      </w:r>
    </w:p>
    <w:p w14:paraId="48B868F1" w14:textId="77777777" w:rsidR="00126ED1" w:rsidRPr="00126ED1" w:rsidRDefault="00126ED1" w:rsidP="00126ED1">
      <w:pPr>
        <w:numPr>
          <w:ilvl w:val="0"/>
          <w:numId w:val="7"/>
        </w:numPr>
      </w:pPr>
      <w:r w:rsidRPr="00126ED1">
        <w:t xml:space="preserve">AES Encryption (banking systems) </w:t>
      </w:r>
    </w:p>
    <w:p w14:paraId="659EBD11" w14:textId="77777777" w:rsidR="00126ED1" w:rsidRPr="00126ED1" w:rsidRDefault="00126ED1" w:rsidP="00126ED1">
      <w:pPr>
        <w:numPr>
          <w:ilvl w:val="0"/>
          <w:numId w:val="7"/>
        </w:numPr>
      </w:pPr>
      <w:r w:rsidRPr="00126ED1">
        <w:t xml:space="preserve">Secure messaging apps (WhatsApp, Signal) </w:t>
      </w:r>
    </w:p>
    <w:p w14:paraId="15C81503" w14:textId="77777777" w:rsidR="00126ED1" w:rsidRPr="00126ED1" w:rsidRDefault="00126ED1" w:rsidP="00126ED1">
      <w:pPr>
        <w:numPr>
          <w:ilvl w:val="0"/>
          <w:numId w:val="7"/>
        </w:numPr>
      </w:pPr>
      <w:r w:rsidRPr="00126ED1">
        <w:t xml:space="preserve">VPN encryption systems </w:t>
      </w:r>
    </w:p>
    <w:p w14:paraId="37DAD3C8" w14:textId="77777777" w:rsidR="00126ED1" w:rsidRPr="00126ED1" w:rsidRDefault="00126ED1" w:rsidP="00126ED1">
      <w:pPr>
        <w:numPr>
          <w:ilvl w:val="0"/>
          <w:numId w:val="7"/>
        </w:numPr>
      </w:pPr>
      <w:r w:rsidRPr="00126ED1">
        <w:t xml:space="preserve">Cloud data protection </w:t>
      </w:r>
    </w:p>
    <w:p w14:paraId="60FB6244" w14:textId="77777777" w:rsidR="00126ED1" w:rsidRPr="00126ED1" w:rsidRDefault="00126ED1" w:rsidP="00126ED1">
      <w:pPr>
        <w:numPr>
          <w:ilvl w:val="0"/>
          <w:numId w:val="7"/>
        </w:numPr>
      </w:pPr>
      <w:r w:rsidRPr="00126ED1">
        <w:t xml:space="preserve">Government security systems </w:t>
      </w:r>
    </w:p>
    <w:p w14:paraId="3B767A7C" w14:textId="0AF257B1" w:rsidR="00126ED1" w:rsidRPr="00A34F2D" w:rsidRDefault="00126ED1" w:rsidP="00126ED1">
      <w:r w:rsidRPr="00126ED1">
        <w:pict w14:anchorId="6AB5AAE3">
          <v:rect id="_x0000_i1079" style="width:0;height:1.5pt" o:hralign="center" o:hrstd="t" o:hr="t" fillcolor="#a0a0a0" stroked="f"/>
        </w:pict>
      </w:r>
      <w:r w:rsidRPr="00126ED1">
        <w:rPr>
          <w:b/>
          <w:bCs/>
        </w:rPr>
        <w:t xml:space="preserve"> CONCLUSION</w:t>
      </w:r>
    </w:p>
    <w:p w14:paraId="4B45B439" w14:textId="77777777" w:rsidR="00126ED1" w:rsidRPr="00126ED1" w:rsidRDefault="00126ED1" w:rsidP="00126ED1">
      <w:r w:rsidRPr="00126ED1">
        <w:t>Non-linearity is a core principle in modern cryptography that ensures secure data encryption. S-Boxes introduce this non-linearity by replacing inputs with complex, non-predictable outputs. Combined with permutation and key mixing in SPNs, they create highly secure encryption systems resistant to modern cryptanalysis techniques.</w:t>
      </w:r>
    </w:p>
    <w:p w14:paraId="4C1FCBFE" w14:textId="77777777" w:rsidR="00126ED1" w:rsidRPr="00126ED1" w:rsidRDefault="00126ED1" w:rsidP="00126ED1">
      <w:r w:rsidRPr="00126ED1">
        <w:pict w14:anchorId="5669AFE3">
          <v:rect id="_x0000_i1080" style="width:0;height:1.5pt" o:hralign="center" o:hrstd="t" o:hr="t" fillcolor="#a0a0a0" stroked="f"/>
        </w:pict>
      </w:r>
    </w:p>
    <w:p w14:paraId="3EF365C4" w14:textId="24ABC6D1" w:rsidR="00126ED1" w:rsidRPr="00A34F2D" w:rsidRDefault="00126ED1" w:rsidP="00126ED1">
      <w:pPr>
        <w:rPr>
          <w:b/>
          <w:bCs/>
        </w:rPr>
      </w:pPr>
      <w:r w:rsidRPr="00126ED1">
        <w:rPr>
          <w:b/>
          <w:bCs/>
        </w:rPr>
        <w:t xml:space="preserve"> REFERENCES</w:t>
      </w:r>
    </w:p>
    <w:p w14:paraId="1A93EFBD" w14:textId="77777777" w:rsidR="00126ED1" w:rsidRPr="00126ED1" w:rsidRDefault="00126ED1" w:rsidP="00126ED1">
      <w:pPr>
        <w:numPr>
          <w:ilvl w:val="0"/>
          <w:numId w:val="8"/>
        </w:numPr>
      </w:pPr>
      <w:r w:rsidRPr="00126ED1">
        <w:t xml:space="preserve">Stallings, W. (2017). </w:t>
      </w:r>
      <w:r w:rsidRPr="00126ED1">
        <w:rPr>
          <w:i/>
          <w:iCs/>
        </w:rPr>
        <w:t>Cryptography and Network Security</w:t>
      </w:r>
      <w:r w:rsidRPr="00126ED1">
        <w:t xml:space="preserve">. </w:t>
      </w:r>
    </w:p>
    <w:p w14:paraId="3860EFD7" w14:textId="77777777" w:rsidR="00126ED1" w:rsidRPr="00126ED1" w:rsidRDefault="00126ED1" w:rsidP="00126ED1">
      <w:pPr>
        <w:numPr>
          <w:ilvl w:val="0"/>
          <w:numId w:val="8"/>
        </w:numPr>
      </w:pPr>
      <w:r w:rsidRPr="00126ED1">
        <w:t xml:space="preserve">Daemen, J. &amp; </w:t>
      </w:r>
      <w:proofErr w:type="spellStart"/>
      <w:r w:rsidRPr="00126ED1">
        <w:t>Rijmen</w:t>
      </w:r>
      <w:proofErr w:type="spellEnd"/>
      <w:r w:rsidRPr="00126ED1">
        <w:t xml:space="preserve">, V. (AES Designers). </w:t>
      </w:r>
    </w:p>
    <w:p w14:paraId="79DDDE33" w14:textId="77777777" w:rsidR="00126ED1" w:rsidRPr="00126ED1" w:rsidRDefault="00126ED1" w:rsidP="00126ED1">
      <w:pPr>
        <w:numPr>
          <w:ilvl w:val="0"/>
          <w:numId w:val="8"/>
        </w:numPr>
      </w:pPr>
      <w:r w:rsidRPr="00126ED1">
        <w:t xml:space="preserve">Schneier, B. (1996). </w:t>
      </w:r>
      <w:r w:rsidRPr="00126ED1">
        <w:rPr>
          <w:i/>
          <w:iCs/>
        </w:rPr>
        <w:t>Applied Cryptography</w:t>
      </w:r>
      <w:r w:rsidRPr="00126ED1">
        <w:t xml:space="preserve">. </w:t>
      </w:r>
    </w:p>
    <w:p w14:paraId="4FA23539" w14:textId="77777777" w:rsidR="00126ED1" w:rsidRDefault="00126ED1" w:rsidP="00126ED1">
      <w:pPr>
        <w:numPr>
          <w:ilvl w:val="0"/>
          <w:numId w:val="8"/>
        </w:numPr>
      </w:pPr>
      <w:r w:rsidRPr="00126ED1">
        <w:t xml:space="preserve">National Institute of Standards and Technology (NIST) AES Documentation. </w:t>
      </w:r>
    </w:p>
    <w:p w14:paraId="611C57FE" w14:textId="77777777" w:rsidR="001C0C2E" w:rsidRDefault="001C0C2E" w:rsidP="001C0C2E"/>
    <w:p w14:paraId="1F713F17" w14:textId="77777777" w:rsidR="001C0C2E" w:rsidRDefault="001C0C2E" w:rsidP="001C0C2E"/>
    <w:p w14:paraId="08720CF0" w14:textId="77777777" w:rsidR="00BC6B36" w:rsidRPr="00BC6B36" w:rsidRDefault="00BC6B36" w:rsidP="00BC6B36">
      <w:r w:rsidRPr="00BC6B36">
        <w:pict w14:anchorId="33F217C7">
          <v:rect id="_x0000_i1149" style="width:0;height:1.5pt" o:hralign="center" o:hrstd="t" o:hr="t" fillcolor="#a0a0a0" stroked="f"/>
        </w:pict>
      </w:r>
    </w:p>
    <w:p w14:paraId="1A66FDE6" w14:textId="43FBBC54" w:rsidR="00BC6B36" w:rsidRPr="00BC6B36" w:rsidRDefault="00BC6B36" w:rsidP="00BC6B36">
      <w:pPr>
        <w:rPr>
          <w:b/>
          <w:bCs/>
        </w:rPr>
      </w:pPr>
      <w:r w:rsidRPr="00BC6B36">
        <w:rPr>
          <w:b/>
          <w:bCs/>
        </w:rPr>
        <w:t xml:space="preserve"> SPN VS FEISTEL NETWORK SECURITY EVALUATION</w:t>
      </w:r>
    </w:p>
    <w:p w14:paraId="7C27288F" w14:textId="2FF3A08D" w:rsidR="00BC6B36" w:rsidRPr="00BC6B36" w:rsidRDefault="00BC6B36" w:rsidP="00BC6B36">
      <w:pPr>
        <w:rPr>
          <w:b/>
          <w:bCs/>
        </w:rPr>
      </w:pPr>
      <w:r w:rsidRPr="00BC6B36">
        <w:rPr>
          <w:b/>
          <w:bCs/>
        </w:rPr>
        <w:t xml:space="preserve"> Introduction</w:t>
      </w:r>
    </w:p>
    <w:p w14:paraId="054BE526" w14:textId="77777777" w:rsidR="00BC6B36" w:rsidRPr="00BC6B36" w:rsidRDefault="00BC6B36" w:rsidP="00BC6B36">
      <w:r w:rsidRPr="00BC6B36">
        <w:t xml:space="preserve">Block cipher design is mainly based on two major structures: </w:t>
      </w:r>
      <w:r w:rsidRPr="00BC6B36">
        <w:rPr>
          <w:b/>
          <w:bCs/>
        </w:rPr>
        <w:t>Feistel Networks</w:t>
      </w:r>
      <w:r w:rsidRPr="00BC6B36">
        <w:t xml:space="preserve"> and </w:t>
      </w:r>
      <w:r w:rsidRPr="00BC6B36">
        <w:rPr>
          <w:b/>
          <w:bCs/>
        </w:rPr>
        <w:t>Substitution-Permutation Networks (SPN)</w:t>
      </w:r>
      <w:r w:rsidRPr="00BC6B36">
        <w:t xml:space="preserve">. Both are widely used in cryptography, but they differ significantly in structure, security design, and modern application. This section provides a detailed </w:t>
      </w:r>
      <w:r w:rsidRPr="00BC6B36">
        <w:lastRenderedPageBreak/>
        <w:t>comparison and explains why SPN-based systems are preferred in modern encryption standards such as AES.</w:t>
      </w:r>
    </w:p>
    <w:p w14:paraId="4BA28532" w14:textId="77777777" w:rsidR="00BC6B36" w:rsidRPr="00BC6B36" w:rsidRDefault="00BC6B36" w:rsidP="00BC6B36">
      <w:r w:rsidRPr="00BC6B36">
        <w:pict w14:anchorId="6986F632">
          <v:rect id="_x0000_i1150" style="width:0;height:1.5pt" o:hralign="center" o:hrstd="t" o:hr="t" fillcolor="#a0a0a0" stroked="f"/>
        </w:pict>
      </w:r>
    </w:p>
    <w:p w14:paraId="34DCB751" w14:textId="6B5B76AC" w:rsidR="00BC6B36" w:rsidRPr="00BC6B36" w:rsidRDefault="00BC6B36" w:rsidP="00BC6B36">
      <w:pPr>
        <w:rPr>
          <w:b/>
          <w:bCs/>
        </w:rPr>
      </w:pPr>
      <w:r w:rsidRPr="00BC6B36">
        <w:rPr>
          <w:b/>
          <w:bCs/>
        </w:rPr>
        <w:t>Feistel Network Structure</w:t>
      </w:r>
    </w:p>
    <w:p w14:paraId="12716456" w14:textId="77777777" w:rsidR="00BC6B36" w:rsidRPr="00BC6B36" w:rsidRDefault="00BC6B36" w:rsidP="00BC6B36">
      <w:r w:rsidRPr="00BC6B36">
        <w:t>A Feistel network divides the input data block into two halves and processes them through multiple rounds. In each round, a function is applied to one half of the data, and the result is combined with the other half using XOR operations. The halves are then swapped for the next round.</w:t>
      </w:r>
    </w:p>
    <w:p w14:paraId="2322FCC7" w14:textId="77777777" w:rsidR="00BC6B36" w:rsidRPr="00BC6B36" w:rsidRDefault="00BC6B36" w:rsidP="00BC6B36">
      <w:r w:rsidRPr="00BC6B36">
        <w:t>One of the key advantages of the Feistel structure is that the same algorithm can be used for both encryption and decryption, simply by reversing the order of the keys. This makes implementation efficient and widely applicable.</w:t>
      </w:r>
    </w:p>
    <w:p w14:paraId="1048275A" w14:textId="77777777" w:rsidR="00BC6B36" w:rsidRPr="00BC6B36" w:rsidRDefault="00BC6B36" w:rsidP="00BC6B36">
      <w:r w:rsidRPr="00BC6B36">
        <w:t>However, the security of Feistel networks heavily depends on the strength of the round function. If the round function is weak, the entire cipher becomes vulnerable to cryptanalysis attacks.</w:t>
      </w:r>
    </w:p>
    <w:p w14:paraId="3B1A5EFE" w14:textId="77777777" w:rsidR="00BC6B36" w:rsidRPr="00BC6B36" w:rsidRDefault="00BC6B36" w:rsidP="00BC6B36">
      <w:r w:rsidRPr="00BC6B36">
        <w:t xml:space="preserve">Examples of Feistel-based algorithms include </w:t>
      </w:r>
      <w:r w:rsidRPr="00BC6B36">
        <w:rPr>
          <w:b/>
          <w:bCs/>
        </w:rPr>
        <w:t>DES (Data Encryption Standard)</w:t>
      </w:r>
      <w:r w:rsidRPr="00BC6B36">
        <w:t xml:space="preserve"> and </w:t>
      </w:r>
      <w:r w:rsidRPr="00BC6B36">
        <w:rPr>
          <w:b/>
          <w:bCs/>
        </w:rPr>
        <w:t>Blowfish</w:t>
      </w:r>
      <w:r w:rsidRPr="00BC6B36">
        <w:t>.</w:t>
      </w:r>
    </w:p>
    <w:p w14:paraId="7DBB120F" w14:textId="77777777" w:rsidR="00BC6B36" w:rsidRPr="00BC6B36" w:rsidRDefault="00BC6B36" w:rsidP="00BC6B36">
      <w:r w:rsidRPr="00BC6B36">
        <w:pict w14:anchorId="799FD23F">
          <v:rect id="_x0000_i1151" style="width:0;height:1.5pt" o:hralign="center" o:hrstd="t" o:hr="t" fillcolor="#a0a0a0" stroked="f"/>
        </w:pict>
      </w:r>
    </w:p>
    <w:p w14:paraId="0CB0B6D9" w14:textId="2EABC486" w:rsidR="00BC6B36" w:rsidRPr="00BC6B36" w:rsidRDefault="00BC6B36" w:rsidP="00BC6B36">
      <w:pPr>
        <w:rPr>
          <w:b/>
          <w:bCs/>
        </w:rPr>
      </w:pPr>
      <w:r w:rsidRPr="00BC6B36">
        <w:rPr>
          <w:b/>
          <w:bCs/>
        </w:rPr>
        <w:t>Substitution-Permutation Network (SPN)</w:t>
      </w:r>
    </w:p>
    <w:p w14:paraId="72635DCC" w14:textId="77777777" w:rsidR="00BC6B36" w:rsidRPr="00BC6B36" w:rsidRDefault="00BC6B36" w:rsidP="00BC6B36">
      <w:r w:rsidRPr="00BC6B36">
        <w:t>A Substitution-Permutation Network (SPN) is a modern block cipher structure that operates on the entire data block in each round. It uses three main operations:</w:t>
      </w:r>
    </w:p>
    <w:p w14:paraId="69125970" w14:textId="77777777" w:rsidR="00BC6B36" w:rsidRPr="00BC6B36" w:rsidRDefault="00BC6B36" w:rsidP="00BC6B36">
      <w:pPr>
        <w:numPr>
          <w:ilvl w:val="0"/>
          <w:numId w:val="9"/>
        </w:numPr>
      </w:pPr>
      <w:r w:rsidRPr="00BC6B36">
        <w:rPr>
          <w:b/>
          <w:bCs/>
        </w:rPr>
        <w:t>Substitution (S-Boxes)</w:t>
      </w:r>
      <w:r w:rsidRPr="00BC6B36">
        <w:t>: Introduces non-linearity</w:t>
      </w:r>
    </w:p>
    <w:p w14:paraId="7FFE011D" w14:textId="77777777" w:rsidR="00BC6B36" w:rsidRPr="00BC6B36" w:rsidRDefault="00BC6B36" w:rsidP="00BC6B36">
      <w:pPr>
        <w:numPr>
          <w:ilvl w:val="0"/>
          <w:numId w:val="9"/>
        </w:numPr>
      </w:pPr>
      <w:r w:rsidRPr="00BC6B36">
        <w:rPr>
          <w:b/>
          <w:bCs/>
        </w:rPr>
        <w:t>Permutation</w:t>
      </w:r>
      <w:r w:rsidRPr="00BC6B36">
        <w:t>: Provides diffusion by rearranging bits</w:t>
      </w:r>
    </w:p>
    <w:p w14:paraId="4E7DB729" w14:textId="77777777" w:rsidR="00BC6B36" w:rsidRPr="00BC6B36" w:rsidRDefault="00BC6B36" w:rsidP="00BC6B36">
      <w:pPr>
        <w:numPr>
          <w:ilvl w:val="0"/>
          <w:numId w:val="9"/>
        </w:numPr>
      </w:pPr>
      <w:r w:rsidRPr="00BC6B36">
        <w:rPr>
          <w:b/>
          <w:bCs/>
        </w:rPr>
        <w:t>Key Mixing</w:t>
      </w:r>
      <w:r w:rsidRPr="00BC6B36">
        <w:t>: Combines the plaintext with the secret key using XOR</w:t>
      </w:r>
    </w:p>
    <w:p w14:paraId="47E88306" w14:textId="77777777" w:rsidR="00BC6B36" w:rsidRPr="00BC6B36" w:rsidRDefault="00BC6B36" w:rsidP="00BC6B36">
      <w:r w:rsidRPr="00BC6B36">
        <w:t>Unlike Feistel networks, SPNs do not split the data into halves. Instead, the full block is transformed in every round, making the diffusion process faster and more effective.</w:t>
      </w:r>
    </w:p>
    <w:p w14:paraId="3DF762EF" w14:textId="77777777" w:rsidR="00BC6B36" w:rsidRPr="00BC6B36" w:rsidRDefault="00BC6B36" w:rsidP="00BC6B36">
      <w:r w:rsidRPr="00BC6B36">
        <w:t xml:space="preserve">SPNs are designed to maximize </w:t>
      </w:r>
      <w:r w:rsidRPr="00BC6B36">
        <w:rPr>
          <w:b/>
          <w:bCs/>
        </w:rPr>
        <w:t>confusion and non-linearity</w:t>
      </w:r>
      <w:r w:rsidRPr="00BC6B36">
        <w:t>, which makes them highly resistant to modern cryptanalysis techniques.</w:t>
      </w:r>
    </w:p>
    <w:p w14:paraId="569B37ED" w14:textId="77777777" w:rsidR="00BC6B36" w:rsidRPr="00BC6B36" w:rsidRDefault="00BC6B36" w:rsidP="00BC6B36">
      <w:r w:rsidRPr="00BC6B36">
        <w:t xml:space="preserve">A well-known example of an SPN-based cipher is the </w:t>
      </w:r>
      <w:r w:rsidRPr="00BC6B36">
        <w:rPr>
          <w:b/>
          <w:bCs/>
        </w:rPr>
        <w:t>Advanced Encryption Standard (AES)</w:t>
      </w:r>
      <w:r w:rsidRPr="00BC6B36">
        <w:t>.</w:t>
      </w:r>
    </w:p>
    <w:p w14:paraId="1BBD556B" w14:textId="77777777" w:rsidR="00BC6B36" w:rsidRPr="00BC6B36" w:rsidRDefault="00BC6B36" w:rsidP="00BC6B36">
      <w:r w:rsidRPr="00BC6B36">
        <w:pict w14:anchorId="0351C549">
          <v:rect id="_x0000_i1152" style="width:0;height:1.5pt" o:hralign="center" o:hrstd="t" o:hr="t" fillcolor="#a0a0a0" stroked="f"/>
        </w:pict>
      </w:r>
    </w:p>
    <w:p w14:paraId="4982A6F0" w14:textId="6CBB86E2" w:rsidR="00BC6B36" w:rsidRPr="00BC6B36" w:rsidRDefault="00BC6B36" w:rsidP="00BC6B36">
      <w:pPr>
        <w:rPr>
          <w:b/>
          <w:bCs/>
        </w:rPr>
      </w:pPr>
      <w:r w:rsidRPr="00BC6B36">
        <w:rPr>
          <w:b/>
          <w:bCs/>
        </w:rPr>
        <w:t xml:space="preserve"> Detailed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2793"/>
        <w:gridCol w:w="4116"/>
      </w:tblGrid>
      <w:tr w:rsidR="00BC6B36" w:rsidRPr="00BC6B36" w14:paraId="31514297" w14:textId="77777777">
        <w:trPr>
          <w:tblHeader/>
          <w:tblCellSpacing w:w="15" w:type="dxa"/>
        </w:trPr>
        <w:tc>
          <w:tcPr>
            <w:tcW w:w="0" w:type="auto"/>
            <w:vAlign w:val="center"/>
            <w:hideMark/>
          </w:tcPr>
          <w:p w14:paraId="344B2074" w14:textId="77777777" w:rsidR="00BC6B36" w:rsidRPr="00BC6B36" w:rsidRDefault="00BC6B36" w:rsidP="00BC6B36">
            <w:pPr>
              <w:rPr>
                <w:b/>
                <w:bCs/>
              </w:rPr>
            </w:pPr>
            <w:r w:rsidRPr="00BC6B36">
              <w:rPr>
                <w:b/>
                <w:bCs/>
              </w:rPr>
              <w:lastRenderedPageBreak/>
              <w:t>Feature</w:t>
            </w:r>
          </w:p>
        </w:tc>
        <w:tc>
          <w:tcPr>
            <w:tcW w:w="0" w:type="auto"/>
            <w:vAlign w:val="center"/>
            <w:hideMark/>
          </w:tcPr>
          <w:p w14:paraId="4128BEC2" w14:textId="77777777" w:rsidR="00BC6B36" w:rsidRPr="00BC6B36" w:rsidRDefault="00BC6B36" w:rsidP="00BC6B36">
            <w:pPr>
              <w:rPr>
                <w:b/>
                <w:bCs/>
              </w:rPr>
            </w:pPr>
            <w:r w:rsidRPr="00BC6B36">
              <w:rPr>
                <w:b/>
                <w:bCs/>
              </w:rPr>
              <w:t>Feistel Network</w:t>
            </w:r>
          </w:p>
        </w:tc>
        <w:tc>
          <w:tcPr>
            <w:tcW w:w="0" w:type="auto"/>
            <w:vAlign w:val="center"/>
            <w:hideMark/>
          </w:tcPr>
          <w:p w14:paraId="532AF04B" w14:textId="77777777" w:rsidR="00BC6B36" w:rsidRPr="00BC6B36" w:rsidRDefault="00BC6B36" w:rsidP="00BC6B36">
            <w:pPr>
              <w:rPr>
                <w:b/>
                <w:bCs/>
              </w:rPr>
            </w:pPr>
            <w:r w:rsidRPr="00BC6B36">
              <w:rPr>
                <w:b/>
                <w:bCs/>
              </w:rPr>
              <w:t>Substitution-Permutation Network (SPN)</w:t>
            </w:r>
          </w:p>
        </w:tc>
      </w:tr>
      <w:tr w:rsidR="00BC6B36" w:rsidRPr="00BC6B36" w14:paraId="0756B786" w14:textId="77777777">
        <w:trPr>
          <w:tblCellSpacing w:w="15" w:type="dxa"/>
        </w:trPr>
        <w:tc>
          <w:tcPr>
            <w:tcW w:w="0" w:type="auto"/>
            <w:vAlign w:val="center"/>
            <w:hideMark/>
          </w:tcPr>
          <w:p w14:paraId="1574706D" w14:textId="77777777" w:rsidR="00BC6B36" w:rsidRPr="00BC6B36" w:rsidRDefault="00BC6B36" w:rsidP="00BC6B36">
            <w:r w:rsidRPr="00BC6B36">
              <w:t>Data Processing</w:t>
            </w:r>
          </w:p>
        </w:tc>
        <w:tc>
          <w:tcPr>
            <w:tcW w:w="0" w:type="auto"/>
            <w:vAlign w:val="center"/>
            <w:hideMark/>
          </w:tcPr>
          <w:p w14:paraId="2F09C9B5" w14:textId="77777777" w:rsidR="00BC6B36" w:rsidRPr="00BC6B36" w:rsidRDefault="00BC6B36" w:rsidP="00BC6B36">
            <w:r w:rsidRPr="00BC6B36">
              <w:t>Splits data into two halves</w:t>
            </w:r>
          </w:p>
        </w:tc>
        <w:tc>
          <w:tcPr>
            <w:tcW w:w="0" w:type="auto"/>
            <w:vAlign w:val="center"/>
            <w:hideMark/>
          </w:tcPr>
          <w:p w14:paraId="258C02DE" w14:textId="77777777" w:rsidR="00BC6B36" w:rsidRPr="00BC6B36" w:rsidRDefault="00BC6B36" w:rsidP="00BC6B36">
            <w:r w:rsidRPr="00BC6B36">
              <w:t>Processes entire data block</w:t>
            </w:r>
          </w:p>
        </w:tc>
      </w:tr>
      <w:tr w:rsidR="00BC6B36" w:rsidRPr="00BC6B36" w14:paraId="31032D64" w14:textId="77777777">
        <w:trPr>
          <w:tblCellSpacing w:w="15" w:type="dxa"/>
        </w:trPr>
        <w:tc>
          <w:tcPr>
            <w:tcW w:w="0" w:type="auto"/>
            <w:vAlign w:val="center"/>
            <w:hideMark/>
          </w:tcPr>
          <w:p w14:paraId="24CB3DFD" w14:textId="77777777" w:rsidR="00BC6B36" w:rsidRPr="00BC6B36" w:rsidRDefault="00BC6B36" w:rsidP="00BC6B36">
            <w:r w:rsidRPr="00BC6B36">
              <w:t>Core Operations</w:t>
            </w:r>
          </w:p>
        </w:tc>
        <w:tc>
          <w:tcPr>
            <w:tcW w:w="0" w:type="auto"/>
            <w:vAlign w:val="center"/>
            <w:hideMark/>
          </w:tcPr>
          <w:p w14:paraId="2415D021" w14:textId="77777777" w:rsidR="00BC6B36" w:rsidRPr="00BC6B36" w:rsidRDefault="00BC6B36" w:rsidP="00BC6B36">
            <w:r w:rsidRPr="00BC6B36">
              <w:t>Round function + XOR + swapping</w:t>
            </w:r>
          </w:p>
        </w:tc>
        <w:tc>
          <w:tcPr>
            <w:tcW w:w="0" w:type="auto"/>
            <w:vAlign w:val="center"/>
            <w:hideMark/>
          </w:tcPr>
          <w:p w14:paraId="73DE44D2" w14:textId="77777777" w:rsidR="00BC6B36" w:rsidRPr="00BC6B36" w:rsidRDefault="00BC6B36" w:rsidP="00BC6B36">
            <w:r w:rsidRPr="00BC6B36">
              <w:t>Substitution, permutation, key mixing</w:t>
            </w:r>
          </w:p>
        </w:tc>
      </w:tr>
      <w:tr w:rsidR="00BC6B36" w:rsidRPr="00BC6B36" w14:paraId="5C68BC45" w14:textId="77777777">
        <w:trPr>
          <w:tblCellSpacing w:w="15" w:type="dxa"/>
        </w:trPr>
        <w:tc>
          <w:tcPr>
            <w:tcW w:w="0" w:type="auto"/>
            <w:vAlign w:val="center"/>
            <w:hideMark/>
          </w:tcPr>
          <w:p w14:paraId="61F12DF7" w14:textId="77777777" w:rsidR="00BC6B36" w:rsidRPr="00BC6B36" w:rsidRDefault="00BC6B36" w:rsidP="00BC6B36">
            <w:r w:rsidRPr="00BC6B36">
              <w:t>Non-Linearity Source</w:t>
            </w:r>
          </w:p>
        </w:tc>
        <w:tc>
          <w:tcPr>
            <w:tcW w:w="0" w:type="auto"/>
            <w:vAlign w:val="center"/>
            <w:hideMark/>
          </w:tcPr>
          <w:p w14:paraId="7C7D585C" w14:textId="77777777" w:rsidR="00BC6B36" w:rsidRPr="00BC6B36" w:rsidRDefault="00BC6B36" w:rsidP="00BC6B36">
            <w:r w:rsidRPr="00BC6B36">
              <w:t>Round function</w:t>
            </w:r>
          </w:p>
        </w:tc>
        <w:tc>
          <w:tcPr>
            <w:tcW w:w="0" w:type="auto"/>
            <w:vAlign w:val="center"/>
            <w:hideMark/>
          </w:tcPr>
          <w:p w14:paraId="6FB3B662" w14:textId="77777777" w:rsidR="00BC6B36" w:rsidRPr="00BC6B36" w:rsidRDefault="00BC6B36" w:rsidP="00BC6B36">
            <w:r w:rsidRPr="00BC6B36">
              <w:t>S-Boxes (strong non-linear transformation)</w:t>
            </w:r>
          </w:p>
        </w:tc>
      </w:tr>
      <w:tr w:rsidR="00BC6B36" w:rsidRPr="00BC6B36" w14:paraId="21B9A9BD" w14:textId="77777777">
        <w:trPr>
          <w:tblCellSpacing w:w="15" w:type="dxa"/>
        </w:trPr>
        <w:tc>
          <w:tcPr>
            <w:tcW w:w="0" w:type="auto"/>
            <w:vAlign w:val="center"/>
            <w:hideMark/>
          </w:tcPr>
          <w:p w14:paraId="390B87D9" w14:textId="77777777" w:rsidR="00BC6B36" w:rsidRPr="00BC6B36" w:rsidRDefault="00BC6B36" w:rsidP="00BC6B36">
            <w:r w:rsidRPr="00BC6B36">
              <w:t>Diffusion Method</w:t>
            </w:r>
          </w:p>
        </w:tc>
        <w:tc>
          <w:tcPr>
            <w:tcW w:w="0" w:type="auto"/>
            <w:vAlign w:val="center"/>
            <w:hideMark/>
          </w:tcPr>
          <w:p w14:paraId="0A674F13" w14:textId="77777777" w:rsidR="00BC6B36" w:rsidRPr="00BC6B36" w:rsidRDefault="00BC6B36" w:rsidP="00BC6B36">
            <w:r w:rsidRPr="00BC6B36">
              <w:t>Half swapping over rounds</w:t>
            </w:r>
          </w:p>
        </w:tc>
        <w:tc>
          <w:tcPr>
            <w:tcW w:w="0" w:type="auto"/>
            <w:vAlign w:val="center"/>
            <w:hideMark/>
          </w:tcPr>
          <w:p w14:paraId="38514B11" w14:textId="77777777" w:rsidR="00BC6B36" w:rsidRPr="00BC6B36" w:rsidRDefault="00BC6B36" w:rsidP="00BC6B36">
            <w:r w:rsidRPr="00BC6B36">
              <w:t>Bit-level permutation across full block</w:t>
            </w:r>
          </w:p>
        </w:tc>
      </w:tr>
      <w:tr w:rsidR="00BC6B36" w:rsidRPr="00BC6B36" w14:paraId="7E5DA335" w14:textId="77777777">
        <w:trPr>
          <w:tblCellSpacing w:w="15" w:type="dxa"/>
        </w:trPr>
        <w:tc>
          <w:tcPr>
            <w:tcW w:w="0" w:type="auto"/>
            <w:vAlign w:val="center"/>
            <w:hideMark/>
          </w:tcPr>
          <w:p w14:paraId="6AB173FA" w14:textId="77777777" w:rsidR="00BC6B36" w:rsidRPr="00BC6B36" w:rsidRDefault="00BC6B36" w:rsidP="00BC6B36">
            <w:r w:rsidRPr="00BC6B36">
              <w:t>Encryption &amp; Decryption</w:t>
            </w:r>
          </w:p>
        </w:tc>
        <w:tc>
          <w:tcPr>
            <w:tcW w:w="0" w:type="auto"/>
            <w:vAlign w:val="center"/>
            <w:hideMark/>
          </w:tcPr>
          <w:p w14:paraId="34BB2021" w14:textId="77777777" w:rsidR="00BC6B36" w:rsidRPr="00BC6B36" w:rsidRDefault="00BC6B36" w:rsidP="00BC6B36">
            <w:r w:rsidRPr="00BC6B36">
              <w:t>Same structure (reverse keys)</w:t>
            </w:r>
          </w:p>
        </w:tc>
        <w:tc>
          <w:tcPr>
            <w:tcW w:w="0" w:type="auto"/>
            <w:vAlign w:val="center"/>
            <w:hideMark/>
          </w:tcPr>
          <w:p w14:paraId="09CC5175" w14:textId="77777777" w:rsidR="00BC6B36" w:rsidRPr="00BC6B36" w:rsidRDefault="00BC6B36" w:rsidP="00BC6B36">
            <w:r w:rsidRPr="00BC6B36">
              <w:t>Uses inverse operations</w:t>
            </w:r>
          </w:p>
        </w:tc>
      </w:tr>
      <w:tr w:rsidR="00BC6B36" w:rsidRPr="00BC6B36" w14:paraId="0E8DE319" w14:textId="77777777">
        <w:trPr>
          <w:tblCellSpacing w:w="15" w:type="dxa"/>
        </w:trPr>
        <w:tc>
          <w:tcPr>
            <w:tcW w:w="0" w:type="auto"/>
            <w:vAlign w:val="center"/>
            <w:hideMark/>
          </w:tcPr>
          <w:p w14:paraId="694B20D0" w14:textId="77777777" w:rsidR="00BC6B36" w:rsidRPr="00BC6B36" w:rsidRDefault="00BC6B36" w:rsidP="00BC6B36">
            <w:r w:rsidRPr="00BC6B36">
              <w:t>Implementation Complexity</w:t>
            </w:r>
          </w:p>
        </w:tc>
        <w:tc>
          <w:tcPr>
            <w:tcW w:w="0" w:type="auto"/>
            <w:vAlign w:val="center"/>
            <w:hideMark/>
          </w:tcPr>
          <w:p w14:paraId="0236AF72" w14:textId="77777777" w:rsidR="00BC6B36" w:rsidRPr="00BC6B36" w:rsidRDefault="00BC6B36" w:rsidP="00BC6B36">
            <w:r w:rsidRPr="00BC6B36">
              <w:t>Simpler</w:t>
            </w:r>
          </w:p>
        </w:tc>
        <w:tc>
          <w:tcPr>
            <w:tcW w:w="0" w:type="auto"/>
            <w:vAlign w:val="center"/>
            <w:hideMark/>
          </w:tcPr>
          <w:p w14:paraId="06F560C4" w14:textId="77777777" w:rsidR="00BC6B36" w:rsidRPr="00BC6B36" w:rsidRDefault="00BC6B36" w:rsidP="00BC6B36">
            <w:r w:rsidRPr="00BC6B36">
              <w:t>Slightly more complex</w:t>
            </w:r>
          </w:p>
        </w:tc>
      </w:tr>
      <w:tr w:rsidR="00BC6B36" w:rsidRPr="00BC6B36" w14:paraId="6AD43557" w14:textId="77777777">
        <w:trPr>
          <w:tblCellSpacing w:w="15" w:type="dxa"/>
        </w:trPr>
        <w:tc>
          <w:tcPr>
            <w:tcW w:w="0" w:type="auto"/>
            <w:vAlign w:val="center"/>
            <w:hideMark/>
          </w:tcPr>
          <w:p w14:paraId="744E00C6" w14:textId="77777777" w:rsidR="00BC6B36" w:rsidRPr="00BC6B36" w:rsidRDefault="00BC6B36" w:rsidP="00BC6B36">
            <w:r w:rsidRPr="00BC6B36">
              <w:t>Security Strength</w:t>
            </w:r>
          </w:p>
        </w:tc>
        <w:tc>
          <w:tcPr>
            <w:tcW w:w="0" w:type="auto"/>
            <w:vAlign w:val="center"/>
            <w:hideMark/>
          </w:tcPr>
          <w:p w14:paraId="6F80A08E" w14:textId="77777777" w:rsidR="00BC6B36" w:rsidRPr="00BC6B36" w:rsidRDefault="00BC6B36" w:rsidP="00BC6B36">
            <w:r w:rsidRPr="00BC6B36">
              <w:t>Moderate (depends on design)</w:t>
            </w:r>
          </w:p>
        </w:tc>
        <w:tc>
          <w:tcPr>
            <w:tcW w:w="0" w:type="auto"/>
            <w:vAlign w:val="center"/>
            <w:hideMark/>
          </w:tcPr>
          <w:p w14:paraId="349C4A1E" w14:textId="77777777" w:rsidR="00BC6B36" w:rsidRPr="00BC6B36" w:rsidRDefault="00BC6B36" w:rsidP="00BC6B36">
            <w:r w:rsidRPr="00BC6B36">
              <w:t>High (modern standard)</w:t>
            </w:r>
          </w:p>
        </w:tc>
      </w:tr>
      <w:tr w:rsidR="00BC6B36" w:rsidRPr="00BC6B36" w14:paraId="28AA8F37" w14:textId="77777777">
        <w:trPr>
          <w:tblCellSpacing w:w="15" w:type="dxa"/>
        </w:trPr>
        <w:tc>
          <w:tcPr>
            <w:tcW w:w="0" w:type="auto"/>
            <w:vAlign w:val="center"/>
            <w:hideMark/>
          </w:tcPr>
          <w:p w14:paraId="6A0F3FA4" w14:textId="77777777" w:rsidR="00BC6B36" w:rsidRPr="00BC6B36" w:rsidRDefault="00BC6B36" w:rsidP="00BC6B36">
            <w:r w:rsidRPr="00BC6B36">
              <w:t>Resistance to Attacks</w:t>
            </w:r>
          </w:p>
        </w:tc>
        <w:tc>
          <w:tcPr>
            <w:tcW w:w="0" w:type="auto"/>
            <w:vAlign w:val="center"/>
            <w:hideMark/>
          </w:tcPr>
          <w:p w14:paraId="66096C4A" w14:textId="77777777" w:rsidR="00BC6B36" w:rsidRPr="00BC6B36" w:rsidRDefault="00BC6B36" w:rsidP="00BC6B36">
            <w:r w:rsidRPr="00BC6B36">
              <w:t>Lower resistance to modern attacks</w:t>
            </w:r>
          </w:p>
        </w:tc>
        <w:tc>
          <w:tcPr>
            <w:tcW w:w="0" w:type="auto"/>
            <w:vAlign w:val="center"/>
            <w:hideMark/>
          </w:tcPr>
          <w:p w14:paraId="128C3A70" w14:textId="77777777" w:rsidR="00BC6B36" w:rsidRPr="00BC6B36" w:rsidRDefault="00BC6B36" w:rsidP="00BC6B36">
            <w:r w:rsidRPr="00BC6B36">
              <w:t>Strong resistance (linear &amp; differential cryptanalysis)</w:t>
            </w:r>
          </w:p>
        </w:tc>
      </w:tr>
      <w:tr w:rsidR="00BC6B36" w:rsidRPr="00BC6B36" w14:paraId="19D10C28" w14:textId="77777777">
        <w:trPr>
          <w:tblCellSpacing w:w="15" w:type="dxa"/>
        </w:trPr>
        <w:tc>
          <w:tcPr>
            <w:tcW w:w="0" w:type="auto"/>
            <w:vAlign w:val="center"/>
            <w:hideMark/>
          </w:tcPr>
          <w:p w14:paraId="3244F11F" w14:textId="77777777" w:rsidR="00BC6B36" w:rsidRPr="00BC6B36" w:rsidRDefault="00BC6B36" w:rsidP="00BC6B36">
            <w:r w:rsidRPr="00BC6B36">
              <w:t>Example Algorithms</w:t>
            </w:r>
          </w:p>
        </w:tc>
        <w:tc>
          <w:tcPr>
            <w:tcW w:w="0" w:type="auto"/>
            <w:vAlign w:val="center"/>
            <w:hideMark/>
          </w:tcPr>
          <w:p w14:paraId="19E2F853" w14:textId="77777777" w:rsidR="00BC6B36" w:rsidRPr="00BC6B36" w:rsidRDefault="00BC6B36" w:rsidP="00BC6B36">
            <w:r w:rsidRPr="00BC6B36">
              <w:t>DES, Blowfish</w:t>
            </w:r>
          </w:p>
        </w:tc>
        <w:tc>
          <w:tcPr>
            <w:tcW w:w="0" w:type="auto"/>
            <w:vAlign w:val="center"/>
            <w:hideMark/>
          </w:tcPr>
          <w:p w14:paraId="335D3543" w14:textId="77777777" w:rsidR="00BC6B36" w:rsidRPr="00BC6B36" w:rsidRDefault="00BC6B36" w:rsidP="00BC6B36">
            <w:r w:rsidRPr="00BC6B36">
              <w:t>AES, SERPENT, PRESENT</w:t>
            </w:r>
          </w:p>
        </w:tc>
      </w:tr>
    </w:tbl>
    <w:p w14:paraId="03CC1295" w14:textId="77777777" w:rsidR="00BC6B36" w:rsidRPr="00BC6B36" w:rsidRDefault="00BC6B36" w:rsidP="00BC6B36">
      <w:r w:rsidRPr="00BC6B36">
        <w:pict w14:anchorId="730A2183">
          <v:rect id="_x0000_i1153" style="width:0;height:1.5pt" o:hralign="center" o:hrstd="t" o:hr="t" fillcolor="#a0a0a0" stroked="f"/>
        </w:pict>
      </w:r>
    </w:p>
    <w:p w14:paraId="46F18C82" w14:textId="71328DBA" w:rsidR="00BC6B36" w:rsidRPr="00BC6B36" w:rsidRDefault="00BC6B36" w:rsidP="00BC6B36">
      <w:pPr>
        <w:rPr>
          <w:b/>
          <w:bCs/>
        </w:rPr>
      </w:pPr>
      <w:r w:rsidRPr="00BC6B36">
        <w:rPr>
          <w:b/>
          <w:bCs/>
        </w:rPr>
        <w:t>Security Analysis</w:t>
      </w:r>
    </w:p>
    <w:p w14:paraId="3BA841C6" w14:textId="77777777" w:rsidR="00BC6B36" w:rsidRPr="00BC6B36" w:rsidRDefault="00BC6B36" w:rsidP="00BC6B36">
      <w:r w:rsidRPr="00BC6B36">
        <w:t>SPN structures are generally considered more secure than Feistel networks due to their stronger use of non-linearity and full-block transformation. The inclusion of S-Boxes ensures that relationships between plaintext and ciphertext are highly complex and non-predictable.</w:t>
      </w:r>
    </w:p>
    <w:p w14:paraId="40F02E02" w14:textId="77777777" w:rsidR="00BC6B36" w:rsidRPr="00BC6B36" w:rsidRDefault="00BC6B36" w:rsidP="00BC6B36">
      <w:r w:rsidRPr="00BC6B36">
        <w:t xml:space="preserve">In addition, SPNs achieve faster and more complete diffusion, meaning that a small change in input affects many parts of the output. This property is known as the </w:t>
      </w:r>
      <w:r w:rsidRPr="00BC6B36">
        <w:rPr>
          <w:b/>
          <w:bCs/>
        </w:rPr>
        <w:t>avalanche effect</w:t>
      </w:r>
      <w:r w:rsidRPr="00BC6B36">
        <w:t>, which is essential for secure encryption systems.</w:t>
      </w:r>
    </w:p>
    <w:p w14:paraId="5921DDD7" w14:textId="77777777" w:rsidR="00BC6B36" w:rsidRPr="00BC6B36" w:rsidRDefault="00BC6B36" w:rsidP="00BC6B36">
      <w:r w:rsidRPr="00BC6B36">
        <w:t>Feistel networks, while historically important, rely heavily on the design of their round function. If poorly designed, they may become vulnerable to linear or differential cryptanalysis.</w:t>
      </w:r>
    </w:p>
    <w:p w14:paraId="03485627" w14:textId="77777777" w:rsidR="00BC6B36" w:rsidRPr="00BC6B36" w:rsidRDefault="00BC6B36" w:rsidP="00BC6B36">
      <w:r w:rsidRPr="00BC6B36">
        <w:pict w14:anchorId="66B48DEF">
          <v:rect id="_x0000_i1154" style="width:0;height:1.5pt" o:hralign="center" o:hrstd="t" o:hr="t" fillcolor="#a0a0a0" stroked="f"/>
        </w:pict>
      </w:r>
    </w:p>
    <w:p w14:paraId="091DCFDE" w14:textId="3B73FBB3" w:rsidR="00BC6B36" w:rsidRPr="00BC6B36" w:rsidRDefault="00BC6B36" w:rsidP="00BC6B36">
      <w:pPr>
        <w:rPr>
          <w:b/>
          <w:bCs/>
        </w:rPr>
      </w:pPr>
      <w:r w:rsidRPr="00BC6B36">
        <w:rPr>
          <w:b/>
          <w:bCs/>
        </w:rPr>
        <w:lastRenderedPageBreak/>
        <w:t>Real-World Usage</w:t>
      </w:r>
    </w:p>
    <w:p w14:paraId="57BC25E1" w14:textId="77777777" w:rsidR="00BC6B36" w:rsidRPr="00BC6B36" w:rsidRDefault="00BC6B36" w:rsidP="00BC6B36">
      <w:r w:rsidRPr="00BC6B36">
        <w:t>Modern cryptographic systems increasingly prefer SPN structures due to their higher security guarantees. For example:</w:t>
      </w:r>
    </w:p>
    <w:p w14:paraId="68061C57" w14:textId="77777777" w:rsidR="00BC6B36" w:rsidRPr="00BC6B36" w:rsidRDefault="00BC6B36" w:rsidP="00BC6B36">
      <w:pPr>
        <w:numPr>
          <w:ilvl w:val="0"/>
          <w:numId w:val="10"/>
        </w:numPr>
      </w:pPr>
      <w:r w:rsidRPr="00BC6B36">
        <w:rPr>
          <w:b/>
          <w:bCs/>
        </w:rPr>
        <w:t>AES (Advanced Encryption Standard)</w:t>
      </w:r>
      <w:r w:rsidRPr="00BC6B36">
        <w:t xml:space="preserve"> uses SPN design and is currently the global encryption standard.</w:t>
      </w:r>
    </w:p>
    <w:p w14:paraId="4D7A30F0" w14:textId="77777777" w:rsidR="00BC6B36" w:rsidRPr="00BC6B36" w:rsidRDefault="00BC6B36" w:rsidP="00BC6B36">
      <w:pPr>
        <w:numPr>
          <w:ilvl w:val="0"/>
          <w:numId w:val="10"/>
        </w:numPr>
      </w:pPr>
      <w:r w:rsidRPr="00BC6B36">
        <w:rPr>
          <w:b/>
          <w:bCs/>
        </w:rPr>
        <w:t>DES</w:t>
      </w:r>
      <w:r w:rsidRPr="00BC6B36">
        <w:t>, which uses Feistel structure, is now considered insecure due to its small key size and weaker structure.</w:t>
      </w:r>
    </w:p>
    <w:p w14:paraId="63B44046" w14:textId="77777777" w:rsidR="00BC6B36" w:rsidRPr="00BC6B36" w:rsidRDefault="00BC6B36" w:rsidP="00BC6B36">
      <w:pPr>
        <w:numPr>
          <w:ilvl w:val="0"/>
          <w:numId w:val="10"/>
        </w:numPr>
      </w:pPr>
      <w:r w:rsidRPr="00BC6B36">
        <w:t>Lightweight ciphers for IoT devices may still use simplified Feistel structures due to efficiency.</w:t>
      </w:r>
    </w:p>
    <w:p w14:paraId="1512BC83" w14:textId="77777777" w:rsidR="00BC6B36" w:rsidRPr="00BC6B36" w:rsidRDefault="00BC6B36" w:rsidP="00BC6B36">
      <w:r w:rsidRPr="00BC6B36">
        <w:pict w14:anchorId="37B5F798">
          <v:rect id="_x0000_i1155" style="width:0;height:1.5pt" o:hralign="center" o:hrstd="t" o:hr="t" fillcolor="#a0a0a0" stroked="f"/>
        </w:pict>
      </w:r>
    </w:p>
    <w:p w14:paraId="0AD6A378" w14:textId="6B8BE7DA" w:rsidR="00BC6B36" w:rsidRPr="00BC6B36" w:rsidRDefault="00BC6B36" w:rsidP="00BC6B36">
      <w:pPr>
        <w:rPr>
          <w:b/>
          <w:bCs/>
        </w:rPr>
      </w:pPr>
      <w:r w:rsidRPr="00BC6B36">
        <w:rPr>
          <w:b/>
          <w:bCs/>
        </w:rPr>
        <w:t>Conclusion</w:t>
      </w:r>
    </w:p>
    <w:p w14:paraId="6749D6B5" w14:textId="77777777" w:rsidR="00BC6B36" w:rsidRPr="00BC6B36" w:rsidRDefault="00BC6B36" w:rsidP="00BC6B36">
      <w:r w:rsidRPr="00BC6B36">
        <w:t>In conclusion, while both Feistel and SPN structures are important in cryptographic history, SPN-based designs offer stronger security, better diffusion, and higher resistance to modern cryptanalysis techniques. This is why SPNs form the foundation of modern encryption algorithms such as AES, making them more suitable for securing sensitive data in today’s digital systems.</w:t>
      </w:r>
    </w:p>
    <w:p w14:paraId="16BECCBA" w14:textId="77777777" w:rsidR="00BC6B36" w:rsidRPr="00BC6B36" w:rsidRDefault="00BC6B36" w:rsidP="00BC6B36">
      <w:r w:rsidRPr="00BC6B36">
        <w:pict w14:anchorId="5AE86007">
          <v:rect id="_x0000_i1156" style="width:0;height:1.5pt" o:hralign="center" o:hrstd="t" o:hr="t" fillcolor="#a0a0a0" stroked="f"/>
        </w:pict>
      </w:r>
    </w:p>
    <w:p w14:paraId="3D986C79" w14:textId="77777777" w:rsidR="00BC74F0" w:rsidRDefault="00BC74F0">
      <w:pPr>
        <w:rPr>
          <w:rFonts w:ascii="Segoe UI Emoji" w:hAnsi="Segoe UI Emoji" w:cs="Segoe UI Emoji"/>
          <w:b/>
          <w:bCs/>
        </w:rPr>
      </w:pPr>
    </w:p>
    <w:p w14:paraId="75407A7A" w14:textId="77777777" w:rsidR="00EF34AF" w:rsidRDefault="00EF34AF"/>
    <w:sectPr w:rsidR="00EF34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0003"/>
    <w:multiLevelType w:val="multilevel"/>
    <w:tmpl w:val="34A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1AE2"/>
    <w:multiLevelType w:val="multilevel"/>
    <w:tmpl w:val="EDAA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40CAB"/>
    <w:multiLevelType w:val="multilevel"/>
    <w:tmpl w:val="4FA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15F94"/>
    <w:multiLevelType w:val="multilevel"/>
    <w:tmpl w:val="D67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B7D76"/>
    <w:multiLevelType w:val="multilevel"/>
    <w:tmpl w:val="B81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C2507"/>
    <w:multiLevelType w:val="multilevel"/>
    <w:tmpl w:val="488C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F6E3D"/>
    <w:multiLevelType w:val="multilevel"/>
    <w:tmpl w:val="C2EC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C6EBF"/>
    <w:multiLevelType w:val="multilevel"/>
    <w:tmpl w:val="C84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01828"/>
    <w:multiLevelType w:val="multilevel"/>
    <w:tmpl w:val="C89A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73035"/>
    <w:multiLevelType w:val="multilevel"/>
    <w:tmpl w:val="3B5C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74C7B"/>
    <w:multiLevelType w:val="multilevel"/>
    <w:tmpl w:val="A69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4477C"/>
    <w:multiLevelType w:val="multilevel"/>
    <w:tmpl w:val="4C1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482713">
    <w:abstractNumId w:val="4"/>
  </w:num>
  <w:num w:numId="2" w16cid:durableId="1677807440">
    <w:abstractNumId w:val="0"/>
  </w:num>
  <w:num w:numId="3" w16cid:durableId="808549302">
    <w:abstractNumId w:val="10"/>
  </w:num>
  <w:num w:numId="4" w16cid:durableId="744306370">
    <w:abstractNumId w:val="8"/>
  </w:num>
  <w:num w:numId="5" w16cid:durableId="709958215">
    <w:abstractNumId w:val="9"/>
  </w:num>
  <w:num w:numId="6" w16cid:durableId="1489903437">
    <w:abstractNumId w:val="5"/>
  </w:num>
  <w:num w:numId="7" w16cid:durableId="2048985931">
    <w:abstractNumId w:val="1"/>
  </w:num>
  <w:num w:numId="8" w16cid:durableId="2055495229">
    <w:abstractNumId w:val="11"/>
  </w:num>
  <w:num w:numId="9" w16cid:durableId="2128620314">
    <w:abstractNumId w:val="3"/>
  </w:num>
  <w:num w:numId="10" w16cid:durableId="1051807877">
    <w:abstractNumId w:val="6"/>
  </w:num>
  <w:num w:numId="11" w16cid:durableId="360252245">
    <w:abstractNumId w:val="7"/>
  </w:num>
  <w:num w:numId="12" w16cid:durableId="540092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0C"/>
    <w:rsid w:val="00017A39"/>
    <w:rsid w:val="00042EE9"/>
    <w:rsid w:val="00052ACE"/>
    <w:rsid w:val="000B5E27"/>
    <w:rsid w:val="000F073E"/>
    <w:rsid w:val="00126ED1"/>
    <w:rsid w:val="0014127B"/>
    <w:rsid w:val="001433F0"/>
    <w:rsid w:val="0018037A"/>
    <w:rsid w:val="001A0C7D"/>
    <w:rsid w:val="001A4875"/>
    <w:rsid w:val="001A7642"/>
    <w:rsid w:val="001C0C2E"/>
    <w:rsid w:val="001D43EF"/>
    <w:rsid w:val="002076DF"/>
    <w:rsid w:val="00217512"/>
    <w:rsid w:val="002461C3"/>
    <w:rsid w:val="00281D1F"/>
    <w:rsid w:val="0028485A"/>
    <w:rsid w:val="00336E6C"/>
    <w:rsid w:val="003846F6"/>
    <w:rsid w:val="003B0B9E"/>
    <w:rsid w:val="003B3CC7"/>
    <w:rsid w:val="003D133C"/>
    <w:rsid w:val="003D4A95"/>
    <w:rsid w:val="003D666D"/>
    <w:rsid w:val="003E6FB8"/>
    <w:rsid w:val="00461875"/>
    <w:rsid w:val="004B30EC"/>
    <w:rsid w:val="004D2E22"/>
    <w:rsid w:val="004D3C6F"/>
    <w:rsid w:val="004D6B4A"/>
    <w:rsid w:val="004F5506"/>
    <w:rsid w:val="00530159"/>
    <w:rsid w:val="005443CF"/>
    <w:rsid w:val="0054490A"/>
    <w:rsid w:val="00565418"/>
    <w:rsid w:val="00586B65"/>
    <w:rsid w:val="00604FAF"/>
    <w:rsid w:val="00635B63"/>
    <w:rsid w:val="006670DD"/>
    <w:rsid w:val="0067232B"/>
    <w:rsid w:val="00674CD7"/>
    <w:rsid w:val="00684428"/>
    <w:rsid w:val="006A4BAA"/>
    <w:rsid w:val="006A76C5"/>
    <w:rsid w:val="006F43B1"/>
    <w:rsid w:val="006F4A3F"/>
    <w:rsid w:val="00722754"/>
    <w:rsid w:val="00775A92"/>
    <w:rsid w:val="007877E4"/>
    <w:rsid w:val="007A577A"/>
    <w:rsid w:val="007C203D"/>
    <w:rsid w:val="007D7241"/>
    <w:rsid w:val="007E6441"/>
    <w:rsid w:val="00800B04"/>
    <w:rsid w:val="00833951"/>
    <w:rsid w:val="00872E61"/>
    <w:rsid w:val="008856AA"/>
    <w:rsid w:val="008B36C7"/>
    <w:rsid w:val="008C235A"/>
    <w:rsid w:val="008F0B25"/>
    <w:rsid w:val="00983DC9"/>
    <w:rsid w:val="00992DF7"/>
    <w:rsid w:val="009B3D24"/>
    <w:rsid w:val="009D3C95"/>
    <w:rsid w:val="009F1C67"/>
    <w:rsid w:val="00A01DC8"/>
    <w:rsid w:val="00A05962"/>
    <w:rsid w:val="00A34F2D"/>
    <w:rsid w:val="00A7431F"/>
    <w:rsid w:val="00A775DD"/>
    <w:rsid w:val="00A90320"/>
    <w:rsid w:val="00AD18BA"/>
    <w:rsid w:val="00AD1DA8"/>
    <w:rsid w:val="00AE7906"/>
    <w:rsid w:val="00AF426E"/>
    <w:rsid w:val="00B1084A"/>
    <w:rsid w:val="00B13019"/>
    <w:rsid w:val="00B536BE"/>
    <w:rsid w:val="00B57C5B"/>
    <w:rsid w:val="00B64C92"/>
    <w:rsid w:val="00BC6B36"/>
    <w:rsid w:val="00BC74F0"/>
    <w:rsid w:val="00BD0B0C"/>
    <w:rsid w:val="00BD7C45"/>
    <w:rsid w:val="00BE6299"/>
    <w:rsid w:val="00C04F5A"/>
    <w:rsid w:val="00C26759"/>
    <w:rsid w:val="00C51788"/>
    <w:rsid w:val="00C80FD6"/>
    <w:rsid w:val="00CC3DBE"/>
    <w:rsid w:val="00CE0B83"/>
    <w:rsid w:val="00CE1F69"/>
    <w:rsid w:val="00D02F67"/>
    <w:rsid w:val="00D90AC1"/>
    <w:rsid w:val="00DA21A0"/>
    <w:rsid w:val="00DA7DB7"/>
    <w:rsid w:val="00DF3778"/>
    <w:rsid w:val="00E36674"/>
    <w:rsid w:val="00E5008F"/>
    <w:rsid w:val="00E77CE4"/>
    <w:rsid w:val="00E86F2E"/>
    <w:rsid w:val="00E910AE"/>
    <w:rsid w:val="00EE4010"/>
    <w:rsid w:val="00EE56F0"/>
    <w:rsid w:val="00EF34AF"/>
    <w:rsid w:val="00F217E2"/>
    <w:rsid w:val="00F613FD"/>
    <w:rsid w:val="00F6543C"/>
    <w:rsid w:val="00F8263D"/>
    <w:rsid w:val="00F93CB0"/>
    <w:rsid w:val="00FF2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F684D"/>
  <w15:chartTrackingRefBased/>
  <w15:docId w15:val="{6A04C14A-30E9-4A22-A0B9-3AB578C8C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B0C"/>
    <w:rPr>
      <w:rFonts w:eastAsiaTheme="majorEastAsia" w:cstheme="majorBidi"/>
      <w:color w:val="272727" w:themeColor="text1" w:themeTint="D8"/>
    </w:rPr>
  </w:style>
  <w:style w:type="paragraph" w:styleId="Title">
    <w:name w:val="Title"/>
    <w:basedOn w:val="Normal"/>
    <w:next w:val="Normal"/>
    <w:link w:val="TitleChar"/>
    <w:uiPriority w:val="10"/>
    <w:qFormat/>
    <w:rsid w:val="00BD0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B0C"/>
    <w:pPr>
      <w:spacing w:before="160"/>
      <w:jc w:val="center"/>
    </w:pPr>
    <w:rPr>
      <w:i/>
      <w:iCs/>
      <w:color w:val="404040" w:themeColor="text1" w:themeTint="BF"/>
    </w:rPr>
  </w:style>
  <w:style w:type="character" w:customStyle="1" w:styleId="QuoteChar">
    <w:name w:val="Quote Char"/>
    <w:basedOn w:val="DefaultParagraphFont"/>
    <w:link w:val="Quote"/>
    <w:uiPriority w:val="29"/>
    <w:rsid w:val="00BD0B0C"/>
    <w:rPr>
      <w:i/>
      <w:iCs/>
      <w:color w:val="404040" w:themeColor="text1" w:themeTint="BF"/>
    </w:rPr>
  </w:style>
  <w:style w:type="paragraph" w:styleId="ListParagraph">
    <w:name w:val="List Paragraph"/>
    <w:basedOn w:val="Normal"/>
    <w:uiPriority w:val="34"/>
    <w:qFormat/>
    <w:rsid w:val="00BD0B0C"/>
    <w:pPr>
      <w:ind w:left="720"/>
      <w:contextualSpacing/>
    </w:pPr>
  </w:style>
  <w:style w:type="character" w:styleId="IntenseEmphasis">
    <w:name w:val="Intense Emphasis"/>
    <w:basedOn w:val="DefaultParagraphFont"/>
    <w:uiPriority w:val="21"/>
    <w:qFormat/>
    <w:rsid w:val="00BD0B0C"/>
    <w:rPr>
      <w:i/>
      <w:iCs/>
      <w:color w:val="2F5496" w:themeColor="accent1" w:themeShade="BF"/>
    </w:rPr>
  </w:style>
  <w:style w:type="paragraph" w:styleId="IntenseQuote">
    <w:name w:val="Intense Quote"/>
    <w:basedOn w:val="Normal"/>
    <w:next w:val="Normal"/>
    <w:link w:val="IntenseQuoteChar"/>
    <w:uiPriority w:val="30"/>
    <w:qFormat/>
    <w:rsid w:val="00BD0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B0C"/>
    <w:rPr>
      <w:i/>
      <w:iCs/>
      <w:color w:val="2F5496" w:themeColor="accent1" w:themeShade="BF"/>
    </w:rPr>
  </w:style>
  <w:style w:type="character" w:styleId="IntenseReference">
    <w:name w:val="Intense Reference"/>
    <w:basedOn w:val="DefaultParagraphFont"/>
    <w:uiPriority w:val="32"/>
    <w:qFormat/>
    <w:rsid w:val="00BD0B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27</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Muchemi</dc:creator>
  <cp:keywords/>
  <dc:description/>
  <cp:lastModifiedBy>Amy Muchemi</cp:lastModifiedBy>
  <cp:revision>104</cp:revision>
  <dcterms:created xsi:type="dcterms:W3CDTF">2026-06-08T17:15:00Z</dcterms:created>
  <dcterms:modified xsi:type="dcterms:W3CDTF">2026-06-12T12:56:00Z</dcterms:modified>
</cp:coreProperties>
</file>