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D3" w:rsidRDefault="00F373D3"/>
    <w:p w:rsidR="00F373D3" w:rsidRDefault="00F373D3" w:rsidP="00F373D3">
      <w:pPr>
        <w:pStyle w:val="Heading1"/>
      </w:pPr>
      <w:r>
        <w:t xml:space="preserve">Physical </w:t>
      </w:r>
      <w:proofErr w:type="spellStart"/>
      <w:r>
        <w:t>architechture</w:t>
      </w:r>
      <w:proofErr w:type="spellEnd"/>
      <w:r>
        <w:t>:</w:t>
      </w:r>
    </w:p>
    <w:p w:rsidR="00F373D3" w:rsidRDefault="00F373D3"/>
    <w:p w:rsidR="0073273B" w:rsidRDefault="0073273B">
      <w:r>
        <w:t>Development machine is a Silicone based mac</w:t>
      </w:r>
    </w:p>
    <w:p w:rsidR="0073273B" w:rsidRDefault="0073273B"/>
    <w:p w:rsidR="000E73EC" w:rsidRDefault="000E73EC">
      <w:r>
        <w:t>There are 3 RDBMSs used in this system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Using vs code with several extensions to cater for the multiple </w:t>
      </w:r>
      <w:proofErr w:type="spellStart"/>
      <w:r>
        <w:t>db</w:t>
      </w:r>
      <w:proofErr w:type="spellEnd"/>
      <w:r>
        <w:t xml:space="preserve"> types. </w:t>
      </w:r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B31C77" w:rsidRDefault="00B31C77" w:rsidP="00A41377"/>
    <w:p w:rsidR="009214D0" w:rsidRDefault="009214D0" w:rsidP="00F373D3">
      <w:pPr>
        <w:pStyle w:val="Heading2"/>
      </w:pPr>
      <w:r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proofErr w:type="gramStart"/>
      <w:r w:rsidR="00F053E0">
        <w:t>The</w:t>
      </w:r>
      <w:proofErr w:type="gramEnd"/>
      <w:r w:rsidR="00F053E0">
        <w:t xml:space="preserve">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</w:t>
      </w:r>
      <w:r>
        <w:lastRenderedPageBreak/>
        <w:t xml:space="preserve">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t>Result: The second dataset can’t be trusted and another source for additional data should be found.</w:t>
      </w:r>
    </w:p>
    <w:p w:rsidR="00C40191" w:rsidRDefault="00C40191" w:rsidP="00A41377"/>
    <w:p w:rsidR="0098417F" w:rsidRDefault="0098417F" w:rsidP="00A41377"/>
    <w:p w:rsidR="00303D96" w:rsidRDefault="00303D96" w:rsidP="00F373D3">
      <w:pPr>
        <w:pStyle w:val="Heading2"/>
      </w:pPr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academic purposes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  <w:r w:rsidR="00B40B50">
        <w:t xml:space="preserve"> Thick client used for academic purposes to use a different method of connection, as for larger data loads performance would likely be better.</w:t>
      </w:r>
    </w:p>
    <w:p w:rsidR="00D9480B" w:rsidRDefault="00D9480B" w:rsidP="00D9480B">
      <w:pPr>
        <w:pStyle w:val="ListParagraph"/>
        <w:ind w:left="360"/>
      </w:pPr>
    </w:p>
    <w:p w:rsidR="00393958" w:rsidRDefault="00E35C28" w:rsidP="00D9480B">
      <w:pPr>
        <w:pStyle w:val="ListParagraph"/>
        <w:ind w:left="360"/>
      </w:pPr>
      <w:r>
        <w:t xml:space="preserve">Thick </w:t>
      </w:r>
      <w:r w:rsidR="00393958">
        <w:t>Client:</w:t>
      </w:r>
    </w:p>
    <w:p w:rsidR="00BA1D04" w:rsidRDefault="00000000" w:rsidP="00BA1D04">
      <w:pPr>
        <w:pStyle w:val="ListParagraph"/>
        <w:ind w:left="360"/>
      </w:pPr>
      <w:hyperlink r:id="rId7" w:history="1">
        <w:r w:rsidR="00CD4E55" w:rsidRPr="005829AC">
          <w:rPr>
            <w:rStyle w:val="Hyperlink"/>
          </w:rPr>
          <w:t>https://www.oracle.com/uk/database/technologies/instant-client/macos-intel-x86-downloads.html</w:t>
        </w:r>
      </w:hyperlink>
    </w:p>
    <w:p w:rsidR="00CD4E55" w:rsidRDefault="00CD4E55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lastRenderedPageBreak/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A54856" w:rsidRDefault="00833E21" w:rsidP="00A54856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  <w:r w:rsidR="001B779B">
        <w:t xml:space="preserve"> to ensure that the </w:t>
      </w:r>
      <w:r w:rsidR="00B53633">
        <w:t>numbers for each date are correct and that the generated draw number for the scraped data also matches</w:t>
      </w:r>
      <w:r w:rsidR="00A54856">
        <w:t>.</w:t>
      </w:r>
    </w:p>
    <w:p w:rsidR="00A54856" w:rsidRDefault="00A54856" w:rsidP="00A54856"/>
    <w:p w:rsidR="00A54856" w:rsidRDefault="00A54856" w:rsidP="00A54856">
      <w:pPr>
        <w:pStyle w:val="ListParagraph"/>
        <w:ind w:left="360"/>
      </w:pPr>
      <w:r>
        <w:t>Script:</w:t>
      </w:r>
    </w:p>
    <w:p w:rsidR="00A54856" w:rsidRDefault="00FF3925" w:rsidP="00A54856">
      <w:pPr>
        <w:ind w:left="360"/>
      </w:pPr>
      <w:r w:rsidRPr="00FF3925">
        <w:t>validate_data.py</w:t>
      </w:r>
    </w:p>
    <w:p w:rsidR="00F557C9" w:rsidRDefault="00F557C9" w:rsidP="00F557C9"/>
    <w:p w:rsidR="0032477C" w:rsidRDefault="0032477C" w:rsidP="00F557C9"/>
    <w:p w:rsidR="00DB051A" w:rsidRDefault="00DB051A" w:rsidP="00DB051A">
      <w:pPr>
        <w:pStyle w:val="Heading2"/>
      </w:pPr>
      <w:r>
        <w:t>Scenario 3:</w:t>
      </w:r>
    </w:p>
    <w:p w:rsidR="003774CF" w:rsidRPr="003774CF" w:rsidRDefault="003774CF" w:rsidP="003774CF">
      <w:r>
        <w:t>Use Pandas to generate graphics for distributions etc</w:t>
      </w:r>
    </w:p>
    <w:p w:rsidR="000F38BD" w:rsidRDefault="000F38BD" w:rsidP="000F38BD">
      <w:r>
        <w:t>Use traditional methods to generate draw numbers from the existing data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ML to generate numbers from historic results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0919E0">
        <w:rPr>
          <w:rFonts w:cstheme="minorHAnsi"/>
          <w:color w:val="000000"/>
          <w:kern w:val="0"/>
        </w:rPr>
        <w:t>analyze_euromillions_data.py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Uses pandas to provide graphics of the data, showing number frequency and distributions in pie chart and heat maps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3F11D4">
        <w:rPr>
          <w:rFonts w:cstheme="minorHAnsi"/>
          <w:color w:val="000000"/>
          <w:kern w:val="0"/>
        </w:rPr>
        <w:t>predict_euromillions_numbers</w:t>
      </w:r>
      <w:r>
        <w:rPr>
          <w:rFonts w:cstheme="minorHAnsi"/>
          <w:color w:val="000000"/>
          <w:kern w:val="0"/>
        </w:rPr>
        <w:t>.py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Looks at the data and provides several different strategies to generate draw numbers, most frequent, least frequent etc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3: </w:t>
      </w:r>
      <w:r w:rsidRPr="003F11D4">
        <w:rPr>
          <w:rFonts w:cstheme="minorHAnsi"/>
          <w:color w:val="000000"/>
          <w:kern w:val="0"/>
        </w:rPr>
        <w:t>predict_ml_euromillions.py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 w:rsidRPr="003F11D4">
        <w:rPr>
          <w:rFonts w:cstheme="minorHAnsi"/>
          <w:color w:val="000000"/>
          <w:kern w:val="0"/>
        </w:rPr>
        <w:t>sklearn</w:t>
      </w:r>
      <w:proofErr w:type="spell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D8403D" w:rsidRDefault="00D8403D" w:rsidP="00A41377"/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</w:t>
      </w:r>
      <w:r>
        <w:rPr>
          <w:rFonts w:cstheme="minorHAnsi"/>
          <w:color w:val="000000"/>
          <w:kern w:val="0"/>
        </w:rPr>
        <w:t>4</w:t>
      </w:r>
      <w:r>
        <w:rPr>
          <w:rFonts w:cstheme="minorHAnsi"/>
          <w:color w:val="000000"/>
          <w:kern w:val="0"/>
        </w:rPr>
        <w:t xml:space="preserve">: </w:t>
      </w:r>
      <w:r w:rsidRPr="003F11D4">
        <w:rPr>
          <w:rFonts w:cstheme="minorHAnsi"/>
          <w:color w:val="000000"/>
          <w:kern w:val="0"/>
        </w:rPr>
        <w:t>predict_pytorch_euromillions.py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>
        <w:rPr>
          <w:rFonts w:cstheme="minorHAnsi"/>
          <w:color w:val="000000"/>
          <w:kern w:val="0"/>
        </w:rPr>
        <w:t>pytorch</w:t>
      </w:r>
      <w:proofErr w:type="spellEnd"/>
      <w:r>
        <w:rPr>
          <w:rFonts w:cstheme="minorHAnsi"/>
          <w:color w:val="000000"/>
          <w:kern w:val="0"/>
        </w:rPr>
        <w:t xml:space="preserve"> to do the same as the previous script</w:t>
      </w:r>
      <w:r>
        <w:rPr>
          <w:rFonts w:cstheme="minorHAnsi"/>
          <w:color w:val="000000"/>
          <w:kern w:val="0"/>
        </w:rPr>
        <w:t xml:space="preserve"> </w:t>
      </w:r>
      <w:proofErr w:type="gramStart"/>
      <w:r>
        <w:rPr>
          <w:rFonts w:cstheme="minorHAnsi"/>
          <w:color w:val="000000"/>
          <w:kern w:val="0"/>
        </w:rPr>
        <w:t>i.e.</w:t>
      </w:r>
      <w:proofErr w:type="gramEnd"/>
      <w:r>
        <w:rPr>
          <w:rFonts w:cstheme="minorHAnsi"/>
          <w:color w:val="000000"/>
          <w:kern w:val="0"/>
        </w:rPr>
        <w:t xml:space="preserve"> </w:t>
      </w:r>
      <w:r>
        <w:rPr>
          <w:rFonts w:cstheme="minorHAnsi"/>
          <w:color w:val="000000"/>
          <w:kern w:val="0"/>
        </w:rPr>
        <w:t>machine learning to generate a set of predicted draw numbers</w:t>
      </w:r>
    </w:p>
    <w:p w:rsidR="003F11D4" w:rsidRDefault="003F11D4" w:rsidP="00A41377"/>
    <w:p w:rsidR="0032477C" w:rsidRDefault="0032477C" w:rsidP="00A41377"/>
    <w:p w:rsidR="00D8403D" w:rsidRPr="00D8403D" w:rsidRDefault="00D8403D" w:rsidP="00F373D3">
      <w:pPr>
        <w:pStyle w:val="Heading2"/>
        <w:rPr>
          <w:rFonts w:cstheme="minorHAnsi"/>
          <w:color w:val="000000"/>
          <w:kern w:val="0"/>
        </w:rPr>
      </w:pPr>
      <w:r>
        <w:t>Scenario</w:t>
      </w:r>
      <w:r w:rsidR="00AB3D71">
        <w:t xml:space="preserve"> </w:t>
      </w:r>
      <w:r w:rsidR="00DB051A">
        <w:t>4</w:t>
      </w:r>
      <w:r>
        <w:t>:</w:t>
      </w:r>
    </w:p>
    <w:p w:rsidR="009A398A" w:rsidRDefault="009A398A" w:rsidP="009A398A">
      <w:r>
        <w:t xml:space="preserve">Move data between </w:t>
      </w:r>
      <w:proofErr w:type="spellStart"/>
      <w:r>
        <w:t>dbs</w:t>
      </w:r>
      <w:proofErr w:type="spellEnd"/>
      <w:r>
        <w:t xml:space="preserve"> using intermediate </w:t>
      </w:r>
      <w:proofErr w:type="spellStart"/>
      <w:r>
        <w:t>json</w:t>
      </w:r>
      <w:proofErr w:type="spellEnd"/>
      <w:r>
        <w:t xml:space="preserve"> file and or parquet and airflow?</w:t>
      </w:r>
    </w:p>
    <w:p w:rsidR="009A398A" w:rsidRDefault="009A398A" w:rsidP="009A398A">
      <w:r>
        <w:t xml:space="preserve">Maybe add an airflow pipeline process to scrape the results and load them into the </w:t>
      </w:r>
      <w:proofErr w:type="spellStart"/>
      <w:r>
        <w:t>db</w:t>
      </w:r>
      <w:proofErr w:type="spellEnd"/>
    </w:p>
    <w:p w:rsidR="00DB051A" w:rsidRDefault="00DB051A" w:rsidP="00D8403D">
      <w:pPr>
        <w:rPr>
          <w:rFonts w:cstheme="minorHAnsi"/>
          <w:color w:val="000000"/>
          <w:kern w:val="0"/>
        </w:rPr>
      </w:pPr>
    </w:p>
    <w:p w:rsidR="00DB051A" w:rsidRDefault="00DB051A" w:rsidP="00DB051A">
      <w:pPr>
        <w:pStyle w:val="Heading2"/>
      </w:pPr>
      <w:r>
        <w:t>Scenario 5: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Kubernetes and Docker to set something up on all of this</w:t>
      </w:r>
    </w:p>
    <w:p w:rsidR="00D8403D" w:rsidRPr="00D8403D" w:rsidRDefault="00D8403D" w:rsidP="00D8403D">
      <w:pPr>
        <w:rPr>
          <w:rFonts w:cstheme="minorHAnsi"/>
          <w:color w:val="000000"/>
          <w:kern w:val="0"/>
        </w:rPr>
      </w:pPr>
    </w:p>
    <w:sectPr w:rsidR="00D8403D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919E0"/>
    <w:rsid w:val="000E73EC"/>
    <w:rsid w:val="000F38BD"/>
    <w:rsid w:val="00102773"/>
    <w:rsid w:val="00117C40"/>
    <w:rsid w:val="00126F9B"/>
    <w:rsid w:val="001A4FFE"/>
    <w:rsid w:val="001B779B"/>
    <w:rsid w:val="001C4395"/>
    <w:rsid w:val="002308D9"/>
    <w:rsid w:val="00235E46"/>
    <w:rsid w:val="00266C53"/>
    <w:rsid w:val="002B112D"/>
    <w:rsid w:val="00303D96"/>
    <w:rsid w:val="0032127E"/>
    <w:rsid w:val="0032477C"/>
    <w:rsid w:val="00343165"/>
    <w:rsid w:val="00363EAC"/>
    <w:rsid w:val="003774CF"/>
    <w:rsid w:val="00391A9A"/>
    <w:rsid w:val="00393958"/>
    <w:rsid w:val="003E4BEF"/>
    <w:rsid w:val="003F11D4"/>
    <w:rsid w:val="00410BF9"/>
    <w:rsid w:val="00460120"/>
    <w:rsid w:val="0049521A"/>
    <w:rsid w:val="005020EC"/>
    <w:rsid w:val="00505F41"/>
    <w:rsid w:val="00550677"/>
    <w:rsid w:val="0059451A"/>
    <w:rsid w:val="005A49C3"/>
    <w:rsid w:val="006143C3"/>
    <w:rsid w:val="00677477"/>
    <w:rsid w:val="0073273B"/>
    <w:rsid w:val="00793007"/>
    <w:rsid w:val="007E02B3"/>
    <w:rsid w:val="007F06F3"/>
    <w:rsid w:val="008058E7"/>
    <w:rsid w:val="008157E1"/>
    <w:rsid w:val="00833E21"/>
    <w:rsid w:val="00857993"/>
    <w:rsid w:val="008628D2"/>
    <w:rsid w:val="008661B5"/>
    <w:rsid w:val="00871786"/>
    <w:rsid w:val="008A5536"/>
    <w:rsid w:val="008E347E"/>
    <w:rsid w:val="0091782C"/>
    <w:rsid w:val="009214D0"/>
    <w:rsid w:val="00976D7A"/>
    <w:rsid w:val="00981C91"/>
    <w:rsid w:val="0098417F"/>
    <w:rsid w:val="009A398A"/>
    <w:rsid w:val="00A41377"/>
    <w:rsid w:val="00A50123"/>
    <w:rsid w:val="00A54856"/>
    <w:rsid w:val="00A57733"/>
    <w:rsid w:val="00A6631B"/>
    <w:rsid w:val="00A755F4"/>
    <w:rsid w:val="00A86C1D"/>
    <w:rsid w:val="00A95F52"/>
    <w:rsid w:val="00AB3D71"/>
    <w:rsid w:val="00AD377A"/>
    <w:rsid w:val="00AF3F7A"/>
    <w:rsid w:val="00AF4300"/>
    <w:rsid w:val="00AF467B"/>
    <w:rsid w:val="00B23171"/>
    <w:rsid w:val="00B31C77"/>
    <w:rsid w:val="00B40B50"/>
    <w:rsid w:val="00B447F9"/>
    <w:rsid w:val="00B476F9"/>
    <w:rsid w:val="00B53633"/>
    <w:rsid w:val="00B61C02"/>
    <w:rsid w:val="00B72642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4D5E"/>
    <w:rsid w:val="00CB58B5"/>
    <w:rsid w:val="00CD4E55"/>
    <w:rsid w:val="00CE1E9D"/>
    <w:rsid w:val="00D1342B"/>
    <w:rsid w:val="00D13D16"/>
    <w:rsid w:val="00D3595C"/>
    <w:rsid w:val="00D37715"/>
    <w:rsid w:val="00D6184D"/>
    <w:rsid w:val="00D763E8"/>
    <w:rsid w:val="00D8403D"/>
    <w:rsid w:val="00D9480B"/>
    <w:rsid w:val="00DB051A"/>
    <w:rsid w:val="00E35C28"/>
    <w:rsid w:val="00EB2C4C"/>
    <w:rsid w:val="00EC6DF8"/>
    <w:rsid w:val="00EF6CD1"/>
    <w:rsid w:val="00F053E0"/>
    <w:rsid w:val="00F215DE"/>
    <w:rsid w:val="00F373D3"/>
    <w:rsid w:val="00F538DC"/>
    <w:rsid w:val="00F557C9"/>
    <w:rsid w:val="00F74EA0"/>
    <w:rsid w:val="00F8255B"/>
    <w:rsid w:val="00FE124B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5612C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uk/database/technologies/instant-client/macos-intel-x86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119</cp:revision>
  <dcterms:created xsi:type="dcterms:W3CDTF">2025-10-01T08:09:00Z</dcterms:created>
  <dcterms:modified xsi:type="dcterms:W3CDTF">2025-10-07T16:26:00Z</dcterms:modified>
</cp:coreProperties>
</file>