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rPr>
          <w:rFonts w:ascii="Helvetica Neue" w:cs="Helvetica Neue" w:eastAsia="Helvetica Neue" w:hAnsi="Helvetica Neue"/>
          <w:b w:val="1"/>
          <w:i w:val="1"/>
          <w:sz w:val="36"/>
          <w:szCs w:val="36"/>
        </w:rPr>
      </w:pPr>
      <w:bookmarkStart w:colFirst="0" w:colLast="0" w:name="_ock61rezdtmq" w:id="0"/>
      <w:bookmarkEnd w:id="0"/>
      <w:r w:rsidDel="00000000" w:rsidR="00000000" w:rsidRPr="00000000">
        <w:rPr>
          <w:rFonts w:ascii="Helvetica Neue" w:cs="Helvetica Neue" w:eastAsia="Helvetica Neue" w:hAnsi="Helvetica Neue"/>
          <w:b w:val="1"/>
          <w:sz w:val="36"/>
          <w:szCs w:val="36"/>
          <w:rtl w:val="0"/>
        </w:rPr>
        <w:t xml:space="preserve">The genome sequence of the Australian filarial nematode, </w:t>
      </w:r>
      <w:r w:rsidDel="00000000" w:rsidR="00000000" w:rsidRPr="00000000">
        <w:rPr>
          <w:rFonts w:ascii="Helvetica Neue" w:cs="Helvetica Neue" w:eastAsia="Helvetica Neue" w:hAnsi="Helvetica Neue"/>
          <w:b w:val="1"/>
          <w:i w:val="1"/>
          <w:sz w:val="36"/>
          <w:szCs w:val="36"/>
          <w:rtl w:val="0"/>
        </w:rPr>
        <w:t xml:space="preserve">Cercopithifilaria johnstoni</w:t>
      </w:r>
    </w:p>
    <w:p w:rsidR="00000000" w:rsidDel="00000000" w:rsidP="00000000" w:rsidRDefault="00000000" w:rsidRPr="00000000" w14:paraId="00000002">
      <w:pPr>
        <w:spacing w:line="276"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3">
      <w:pPr>
        <w:spacing w:line="276"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4">
      <w:pPr>
        <w:spacing w:line="276" w:lineRule="auto"/>
        <w:ind w:left="0" w:firstLine="0"/>
        <w:rPr>
          <w:rFonts w:ascii="Helvetica Neue" w:cs="Helvetica Neue" w:eastAsia="Helvetica Neue" w:hAnsi="Helvetica Neue"/>
          <w:vertAlign w:val="superscript"/>
        </w:rPr>
      </w:pPr>
      <w:r w:rsidDel="00000000" w:rsidR="00000000" w:rsidRPr="00000000">
        <w:rPr>
          <w:rFonts w:ascii="Helvetica Neue" w:cs="Helvetica Neue" w:eastAsia="Helvetica Neue" w:hAnsi="Helvetica Neue"/>
          <w:rtl w:val="0"/>
        </w:rPr>
        <w:t xml:space="preserve">Authors: Kirsty McCann</w:t>
      </w:r>
      <w:r w:rsidDel="00000000" w:rsidR="00000000" w:rsidRPr="00000000">
        <w:rPr>
          <w:rFonts w:ascii="Helvetica Neue" w:cs="Helvetica Neue" w:eastAsia="Helvetica Neue" w:hAnsi="Helvetica Neue"/>
          <w:vertAlign w:val="superscript"/>
          <w:rtl w:val="0"/>
        </w:rPr>
        <w:t xml:space="preserve">1&amp;</w:t>
      </w:r>
      <w:r w:rsidDel="00000000" w:rsidR="00000000" w:rsidRPr="00000000">
        <w:rPr>
          <w:rFonts w:ascii="Helvetica Neue" w:cs="Helvetica Neue" w:eastAsia="Helvetica Neue" w:hAnsi="Helvetica Neue"/>
          <w:rtl w:val="0"/>
        </w:rPr>
        <w:t xml:space="preserve">, Warwick Grant</w:t>
      </w:r>
      <w:r w:rsidDel="00000000" w:rsidR="00000000" w:rsidRPr="00000000">
        <w:rPr>
          <w:rFonts w:ascii="Helvetica Neue" w:cs="Helvetica Neue" w:eastAsia="Helvetica Neue" w:hAnsi="Helvetica Neue"/>
          <w:vertAlign w:val="superscript"/>
          <w:rtl w:val="0"/>
        </w:rPr>
        <w:t xml:space="preserve">1+*</w:t>
      </w:r>
      <w:r w:rsidDel="00000000" w:rsidR="00000000" w:rsidRPr="00000000">
        <w:rPr>
          <w:rFonts w:ascii="Helvetica Neue" w:cs="Helvetica Neue" w:eastAsia="Helvetica Neue" w:hAnsi="Helvetica Neue"/>
          <w:rtl w:val="0"/>
        </w:rPr>
        <w:t xml:space="preserve">, Stephen R. Doyle</w:t>
      </w:r>
      <w:r w:rsidDel="00000000" w:rsidR="00000000" w:rsidRPr="00000000">
        <w:rPr>
          <w:rFonts w:ascii="Helvetica Neue" w:cs="Helvetica Neue" w:eastAsia="Helvetica Neue" w:hAnsi="Helvetica Neue"/>
          <w:vertAlign w:val="superscript"/>
          <w:rtl w:val="0"/>
        </w:rPr>
        <w:t xml:space="preserve">2+*</w:t>
      </w:r>
    </w:p>
    <w:p w:rsidR="00000000" w:rsidDel="00000000" w:rsidP="00000000" w:rsidRDefault="00000000" w:rsidRPr="00000000" w14:paraId="00000005">
      <w:pPr>
        <w:spacing w:line="276" w:lineRule="auto"/>
        <w:ind w:lef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numPr>
          <w:ilvl w:val="0"/>
          <w:numId w:val="1"/>
        </w:num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Department of Physiology, Anatomy &amp; Microbiology, La Trobe University, Bundoora, Australia</w:t>
      </w:r>
    </w:p>
    <w:p w:rsidR="00000000" w:rsidDel="00000000" w:rsidP="00000000" w:rsidRDefault="00000000" w:rsidRPr="00000000" w14:paraId="00000007">
      <w:pPr>
        <w:numPr>
          <w:ilvl w:val="0"/>
          <w:numId w:val="1"/>
        </w:num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Parasites &amp; Microbes Programme, Wellcome Sanger Institute, Hinxton, Cambridgeshire, CB10 1SA, United Kingdom</w:t>
      </w:r>
    </w:p>
    <w:p w:rsidR="00000000" w:rsidDel="00000000" w:rsidP="00000000" w:rsidRDefault="00000000" w:rsidRPr="00000000" w14:paraId="00000008">
      <w:pPr>
        <w:spacing w:line="276"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9">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Correspondence: </w:t>
      </w:r>
      <w:hyperlink r:id="rId6">
        <w:r w:rsidDel="00000000" w:rsidR="00000000" w:rsidRPr="00000000">
          <w:rPr>
            <w:rFonts w:ascii="Helvetica Neue" w:cs="Helvetica Neue" w:eastAsia="Helvetica Neue" w:hAnsi="Helvetica Neue"/>
            <w:u w:val="single"/>
            <w:rtl w:val="0"/>
          </w:rPr>
          <w:t xml:space="preserve">w.grant@latrobe.edu.au</w:t>
        </w:r>
      </w:hyperlink>
      <w:r w:rsidDel="00000000" w:rsidR="00000000" w:rsidRPr="00000000">
        <w:rPr>
          <w:rFonts w:ascii="Helvetica Neue" w:cs="Helvetica Neue" w:eastAsia="Helvetica Neue" w:hAnsi="Helvetica Neue"/>
          <w:rtl w:val="0"/>
        </w:rPr>
        <w:t xml:space="preserve"> or </w:t>
      </w:r>
      <w:hyperlink r:id="rId7">
        <w:r w:rsidDel="00000000" w:rsidR="00000000" w:rsidRPr="00000000">
          <w:rPr>
            <w:rFonts w:ascii="Helvetica Neue" w:cs="Helvetica Neue" w:eastAsia="Helvetica Neue" w:hAnsi="Helvetica Neue"/>
            <w:u w:val="single"/>
            <w:rtl w:val="0"/>
          </w:rPr>
          <w:t xml:space="preserve">stephen.doyle@sanger.ac.uk</w:t>
        </w:r>
      </w:hyperlink>
      <w:r w:rsidDel="00000000" w:rsidR="00000000" w:rsidRPr="00000000">
        <w:rPr>
          <w:rtl w:val="0"/>
        </w:rPr>
      </w:r>
    </w:p>
    <w:p w:rsidR="00000000" w:rsidDel="00000000" w:rsidP="00000000" w:rsidRDefault="00000000" w:rsidRPr="00000000" w14:paraId="0000000A">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w:t>
      </w:r>
      <w:r w:rsidDel="00000000" w:rsidR="00000000" w:rsidRPr="00000000">
        <w:rPr>
          <w:rFonts w:ascii="Helvetica Neue" w:cs="Helvetica Neue" w:eastAsia="Helvetica Neue" w:hAnsi="Helvetica Neue"/>
          <w:rtl w:val="0"/>
        </w:rPr>
        <w:t xml:space="preserve"> These authors contributed equally to this work</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B">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&amp;</w:t>
      </w:r>
      <w:r w:rsidDel="00000000" w:rsidR="00000000" w:rsidRPr="00000000">
        <w:rPr>
          <w:rFonts w:ascii="Helvetica Neue" w:cs="Helvetica Neue" w:eastAsia="Helvetica Neue" w:hAnsi="Helvetica Neue"/>
          <w:rtl w:val="0"/>
        </w:rPr>
        <w:t xml:space="preserve"> Current address: School of Medicine, Deakin University, Warun Ponds, Geelong, Australia</w:t>
        <w:tab/>
      </w:r>
    </w:p>
    <w:p w:rsidR="00000000" w:rsidDel="00000000" w:rsidP="00000000" w:rsidRDefault="00000000" w:rsidRPr="00000000" w14:paraId="0000000C">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Style w:val="Heading1"/>
        <w:spacing w:line="276" w:lineRule="auto"/>
        <w:ind w:left="0" w:firstLine="0"/>
        <w:rPr>
          <w:rFonts w:ascii="Helvetica Neue" w:cs="Helvetica Neue" w:eastAsia="Helvetica Neue" w:hAnsi="Helvetica Neue"/>
        </w:rPr>
      </w:pPr>
      <w:bookmarkStart w:colFirst="0" w:colLast="0" w:name="_1wqgvxbqyaa5" w:id="1"/>
      <w:bookmarkEnd w:id="1"/>
      <w:r w:rsidDel="00000000" w:rsidR="00000000" w:rsidRPr="00000000">
        <w:rPr>
          <w:rFonts w:ascii="Helvetica Neue" w:cs="Helvetica Neue" w:eastAsia="Helvetica Neue" w:hAnsi="Helvetica Neue"/>
          <w:rtl w:val="0"/>
        </w:rPr>
        <w:t xml:space="preserve">Abstrac</w:t>
      </w:r>
      <w:r w:rsidDel="00000000" w:rsidR="00000000" w:rsidRPr="00000000">
        <w:rPr>
          <w:rFonts w:ascii="Helvetica Neue" w:cs="Helvetica Neue" w:eastAsia="Helvetica Neue" w:hAnsi="Helvetica Neue"/>
          <w:rtl w:val="0"/>
        </w:rPr>
        <w:t xml:space="preserve">t</w:t>
      </w:r>
      <w:r w:rsidDel="00000000" w:rsidR="00000000" w:rsidRPr="00000000">
        <w:rPr>
          <w:rtl w:val="0"/>
        </w:rPr>
      </w:r>
    </w:p>
    <w:p w:rsidR="00000000" w:rsidDel="00000000" w:rsidP="00000000" w:rsidRDefault="00000000" w:rsidRPr="00000000" w14:paraId="0000000E">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present a genome assembly and annotation of an individual female </w:t>
      </w:r>
      <w:r w:rsidDel="00000000" w:rsidR="00000000" w:rsidRPr="00000000">
        <w:rPr>
          <w:rFonts w:ascii="Helvetica Neue" w:cs="Helvetica Neue" w:eastAsia="Helvetica Neue" w:hAnsi="Helvetica Neue"/>
          <w:i w:val="1"/>
          <w:rtl w:val="0"/>
        </w:rPr>
        <w:t xml:space="preserve">Cercopithifilaria johnstoni</w:t>
      </w:r>
      <w:r w:rsidDel="00000000" w:rsidR="00000000" w:rsidRPr="00000000">
        <w:rPr>
          <w:rFonts w:ascii="Helvetica Neue" w:cs="Helvetica Neue" w:eastAsia="Helvetica Neue" w:hAnsi="Helvetica Neue"/>
          <w:rtl w:val="0"/>
        </w:rPr>
        <w:t xml:space="preserve">, a parasitic filarial nematode that is transmitted by hard ticks (Ixodidae) to infect a broad range of </w:t>
      </w:r>
      <w:r w:rsidDel="00000000" w:rsidR="00000000" w:rsidRPr="00000000">
        <w:rPr>
          <w:rFonts w:ascii="Helvetica Neue" w:cs="Helvetica Neue" w:eastAsia="Helvetica Neue" w:hAnsi="Helvetica Neue"/>
          <w:rtl w:val="0"/>
        </w:rPr>
        <w:t xml:space="preserve">native Australian murid and marsupial hosts</w:t>
      </w:r>
      <w:r w:rsidDel="00000000" w:rsidR="00000000" w:rsidRPr="00000000">
        <w:rPr>
          <w:rFonts w:ascii="Helvetica Neue" w:cs="Helvetica Neue" w:eastAsia="Helvetica Neue" w:hAnsi="Helvetica Neue"/>
          <w:rtl w:val="0"/>
        </w:rPr>
        <w:t xml:space="preserve">. The genome sequence is 76.9 Mbp in length, and although in draft form (N50 = 99 kbp, N50[n] = 232), is largely complete based on universally conserved orthologs (BUSCOs; genome = 94.9%, protein = 96.5%) and relative to other related filarial species. These data represent the first genomic resources for the genus </w:t>
      </w:r>
      <w:r w:rsidDel="00000000" w:rsidR="00000000" w:rsidRPr="00000000">
        <w:rPr>
          <w:rFonts w:ascii="Helvetica Neue" w:cs="Helvetica Neue" w:eastAsia="Helvetica Neue" w:hAnsi="Helvetica Neue"/>
          <w:i w:val="1"/>
          <w:rtl w:val="0"/>
        </w:rPr>
        <w:t xml:space="preserve">Cercopithifilaria</w:t>
      </w:r>
      <w:r w:rsidDel="00000000" w:rsidR="00000000" w:rsidRPr="00000000">
        <w:rPr>
          <w:rFonts w:ascii="Helvetica Neue" w:cs="Helvetica Neue" w:eastAsia="Helvetica Neue" w:hAnsi="Helvetica Neue"/>
          <w:rtl w:val="0"/>
        </w:rPr>
        <w:t xml:space="preserve">, a group of parasites with a broad host range, and form the basis for comparative analysis with the human-infective parasite, </w:t>
      </w:r>
      <w:r w:rsidDel="00000000" w:rsidR="00000000" w:rsidRPr="00000000">
        <w:rPr>
          <w:rFonts w:ascii="Helvetica Neue" w:cs="Helvetica Neue" w:eastAsia="Helvetica Neue" w:hAnsi="Helvetica Neue"/>
          <w:i w:val="1"/>
          <w:rtl w:val="0"/>
        </w:rPr>
        <w:t xml:space="preserve">Onchocerca volvulus</w:t>
      </w:r>
      <w:r w:rsidDel="00000000" w:rsidR="00000000" w:rsidRPr="00000000">
        <w:rPr>
          <w:rFonts w:ascii="Helvetica Neue" w:cs="Helvetica Neue" w:eastAsia="Helvetica Neue" w:hAnsi="Helvetica Neue"/>
          <w:rtl w:val="0"/>
        </w:rPr>
        <w:t xml:space="preserve">, both of which are responsible for similar eye and skin pathologies in their respective hosts.</w:t>
      </w:r>
      <w:r w:rsidDel="00000000" w:rsidR="00000000" w:rsidRPr="00000000">
        <w:rPr>
          <w:rtl w:val="0"/>
        </w:rPr>
      </w:r>
    </w:p>
    <w:p w:rsidR="00000000" w:rsidDel="00000000" w:rsidP="00000000" w:rsidRDefault="00000000" w:rsidRPr="00000000" w14:paraId="0000000F">
      <w:pPr>
        <w:pStyle w:val="Heading1"/>
        <w:spacing w:line="276" w:lineRule="auto"/>
        <w:ind w:left="0" w:firstLine="0"/>
        <w:rPr>
          <w:rFonts w:ascii="Helvetica Neue" w:cs="Helvetica Neue" w:eastAsia="Helvetica Neue" w:hAnsi="Helvetica Neue"/>
        </w:rPr>
      </w:pPr>
      <w:bookmarkStart w:colFirst="0" w:colLast="0" w:name="_wyycsioenmxu" w:id="2"/>
      <w:bookmarkEnd w:id="2"/>
      <w:r w:rsidDel="00000000" w:rsidR="00000000" w:rsidRPr="00000000">
        <w:rPr>
          <w:rFonts w:ascii="Helvetica Neue" w:cs="Helvetica Neue" w:eastAsia="Helvetica Neue" w:hAnsi="Helvetica Neue"/>
          <w:rtl w:val="0"/>
        </w:rPr>
        <w:t xml:space="preserve">Keywords</w:t>
      </w:r>
    </w:p>
    <w:p w:rsidR="00000000" w:rsidDel="00000000" w:rsidP="00000000" w:rsidRDefault="00000000" w:rsidRPr="00000000" w14:paraId="00000010">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Cercopithifilaria johnstoni, </w:t>
      </w:r>
      <w:r w:rsidDel="00000000" w:rsidR="00000000" w:rsidRPr="00000000">
        <w:rPr>
          <w:rFonts w:ascii="Helvetica Neue" w:cs="Helvetica Neue" w:eastAsia="Helvetica Neue" w:hAnsi="Helvetica Neue"/>
          <w:rtl w:val="0"/>
        </w:rPr>
        <w:t xml:space="preserve">filarial nematode, genome assembly, Illumina MiSeq</w:t>
      </w:r>
    </w:p>
    <w:p w:rsidR="00000000" w:rsidDel="00000000" w:rsidP="00000000" w:rsidRDefault="00000000" w:rsidRPr="00000000" w14:paraId="00000011">
      <w:pPr>
        <w:pStyle w:val="Heading1"/>
        <w:spacing w:line="276" w:lineRule="auto"/>
        <w:ind w:left="0" w:firstLine="0"/>
        <w:rPr>
          <w:rFonts w:ascii="Helvetica Neue" w:cs="Helvetica Neue" w:eastAsia="Helvetica Neue" w:hAnsi="Helvetica Neue"/>
        </w:rPr>
      </w:pPr>
      <w:bookmarkStart w:colFirst="0" w:colLast="0" w:name="_dz1zll94etof" w:id="3"/>
      <w:bookmarkEnd w:id="3"/>
      <w:r w:rsidDel="00000000" w:rsidR="00000000" w:rsidRPr="00000000">
        <w:rPr>
          <w:rFonts w:ascii="Helvetica Neue" w:cs="Helvetica Neue" w:eastAsia="Helvetica Neue" w:hAnsi="Helvetica Neue"/>
          <w:rtl w:val="0"/>
        </w:rPr>
        <w:t xml:space="preserve">Species taxonomy</w:t>
      </w:r>
    </w:p>
    <w:p w:rsidR="00000000" w:rsidDel="00000000" w:rsidP="00000000" w:rsidRDefault="00000000" w:rsidRPr="00000000" w14:paraId="00000012">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Eukaryota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Opisthokonta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Metazoa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Eumetazoa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Bilateria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Protostomia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Ecdysozoa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Nematoda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Chromadorea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Rhabditida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Spirurina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Spiruromorpha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Filarioidea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Onchocercidae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Cercopithifilaria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Cercopithifilaria</w:t>
      </w:r>
      <w:r w:rsidDel="00000000" w:rsidR="00000000" w:rsidRPr="00000000">
        <w:rPr>
          <w:rFonts w:ascii="Helvetica Neue" w:cs="Helvetica Neue" w:eastAsia="Helvetica Neue" w:hAnsi="Helvetica Neue"/>
          <w:i w:val="1"/>
          <w:rtl w:val="0"/>
        </w:rPr>
        <w:t xml:space="preserve"> johnstoni </w:t>
      </w:r>
      <w:r w:rsidDel="00000000" w:rsidR="00000000" w:rsidRPr="00000000">
        <w:rPr>
          <w:rFonts w:ascii="Helvetica Neue" w:cs="Helvetica Neue" w:eastAsia="Helvetica Neue" w:hAnsi="Helvetica Neue"/>
          <w:rtl w:val="0"/>
        </w:rPr>
        <w:t xml:space="preserve">(taxon ID: 2874296)</w:t>
      </w:r>
    </w:p>
    <w:p w:rsidR="00000000" w:rsidDel="00000000" w:rsidP="00000000" w:rsidRDefault="00000000" w:rsidRPr="00000000" w14:paraId="00000013">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pStyle w:val="Heading1"/>
        <w:spacing w:line="276" w:lineRule="auto"/>
        <w:ind w:left="0" w:firstLine="0"/>
        <w:rPr>
          <w:rFonts w:ascii="Helvetica Neue" w:cs="Helvetica Neue" w:eastAsia="Helvetica Neue" w:hAnsi="Helvetica Neue"/>
        </w:rPr>
      </w:pPr>
      <w:bookmarkStart w:colFirst="0" w:colLast="0" w:name="_xql89agksza1" w:id="4"/>
      <w:bookmarkEnd w:id="4"/>
      <w:r w:rsidDel="00000000" w:rsidR="00000000" w:rsidRPr="00000000">
        <w:rPr>
          <w:rFonts w:ascii="Helvetica Neue" w:cs="Helvetica Neue" w:eastAsia="Helvetica Neue" w:hAnsi="Helvetica Neue"/>
          <w:rtl w:val="0"/>
        </w:rPr>
        <w:t xml:space="preserve">Background</w:t>
      </w:r>
    </w:p>
    <w:p w:rsidR="00000000" w:rsidDel="00000000" w:rsidP="00000000" w:rsidRDefault="00000000" w:rsidRPr="00000000" w14:paraId="00000015">
      <w:pPr>
        <w:spacing w:line="276"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rtl w:val="0"/>
        </w:rPr>
        <w:t xml:space="preserve">Cercopithifilaria johnstoni </w:t>
      </w:r>
      <w:hyperlink r:id="rId8">
        <w:r w:rsidDel="00000000" w:rsidR="00000000" w:rsidRPr="00000000">
          <w:rPr>
            <w:rFonts w:ascii="Helvetica Neue" w:cs="Helvetica Neue" w:eastAsia="Helvetica Neue" w:hAnsi="Helvetica Neue"/>
            <w:b w:val="0"/>
            <w:color w:val="000000"/>
            <w:u w:val="none"/>
            <w:rtl w:val="0"/>
          </w:rPr>
          <w:t xml:space="preserve">(Mackerras, 1954)</w:t>
        </w:r>
      </w:hyperlink>
      <w:r w:rsidDel="00000000" w:rsidR="00000000" w:rsidRPr="00000000">
        <w:rPr>
          <w:rFonts w:ascii="Helvetica Neue" w:cs="Helvetica Neue" w:eastAsia="Helvetica Neue" w:hAnsi="Helvetica Neue"/>
          <w:rtl w:val="0"/>
        </w:rPr>
        <w:t xml:space="preserve"> is a parasitic filarial nematode transmitted by ixodid ticks to infect a diverse range of native Australian mammalian hosts </w:t>
      </w:r>
      <w:hyperlink r:id="rId9">
        <w:r w:rsidDel="00000000" w:rsidR="00000000" w:rsidRPr="00000000">
          <w:rPr>
            <w:rFonts w:ascii="Helvetica Neue" w:cs="Helvetica Neue" w:eastAsia="Helvetica Neue" w:hAnsi="Helvetica Neue"/>
            <w:b w:val="0"/>
            <w:color w:val="000000"/>
            <w:u w:val="none"/>
            <w:rtl w:val="0"/>
          </w:rPr>
          <w:t xml:space="preserve">(Spratt and Haycock, 1988)</w:t>
        </w:r>
      </w:hyperlink>
      <w:r w:rsidDel="00000000" w:rsidR="00000000" w:rsidRPr="00000000">
        <w:rPr>
          <w:rFonts w:ascii="Helvetica Neue" w:cs="Helvetica Neue" w:eastAsia="Helvetica Neue" w:hAnsi="Helvetica Neue"/>
          <w:rtl w:val="0"/>
        </w:rPr>
        <w:t xml:space="preserve">, including monotremes, marsupials, and native rodents. The ability to infect such a broad host range is unusual for a filarial parasite; however, it is yet to be determined if this reflects permissive infectivity and persistence in diverse hosts or cryptic species diversity among morphologically indistinguishable parasites. Over 30 years ago, investigation of </w:t>
      </w:r>
      <w:r w:rsidDel="00000000" w:rsidR="00000000" w:rsidRPr="00000000">
        <w:rPr>
          <w:rFonts w:ascii="Helvetica Neue" w:cs="Helvetica Neue" w:eastAsia="Helvetica Neue" w:hAnsi="Helvetica Neue"/>
          <w:i w:val="1"/>
          <w:rtl w:val="0"/>
        </w:rPr>
        <w:t xml:space="preserve">C. johnstoni </w:t>
      </w:r>
      <w:r w:rsidDel="00000000" w:rsidR="00000000" w:rsidRPr="00000000">
        <w:rPr>
          <w:rFonts w:ascii="Helvetica Neue" w:cs="Helvetica Neue" w:eastAsia="Helvetica Neue" w:hAnsi="Helvetica Neue"/>
          <w:rtl w:val="0"/>
        </w:rPr>
        <w:t xml:space="preserve">infection of native hosts and experimentally-infected laboratory rats (</w:t>
      </w:r>
      <w:r w:rsidDel="00000000" w:rsidR="00000000" w:rsidRPr="00000000">
        <w:rPr>
          <w:rFonts w:ascii="Helvetica Neue" w:cs="Helvetica Neue" w:eastAsia="Helvetica Neue" w:hAnsi="Helvetica Neue"/>
          <w:i w:val="1"/>
          <w:rtl w:val="0"/>
        </w:rPr>
        <w:t xml:space="preserve">Rattus norvegicus</w:t>
      </w:r>
      <w:r w:rsidDel="00000000" w:rsidR="00000000" w:rsidRPr="00000000">
        <w:rPr>
          <w:rFonts w:ascii="Helvetica Neue" w:cs="Helvetica Neue" w:eastAsia="Helvetica Neue" w:hAnsi="Helvetica Neue"/>
          <w:rtl w:val="0"/>
        </w:rPr>
        <w:t xml:space="preserve">) revealed that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could cause skin and ocular immunopathologies that appear to be analogous to those seen in humans infected with </w:t>
      </w:r>
      <w:r w:rsidDel="00000000" w:rsidR="00000000" w:rsidRPr="00000000">
        <w:rPr>
          <w:rFonts w:ascii="Helvetica Neue" w:cs="Helvetica Neue" w:eastAsia="Helvetica Neue" w:hAnsi="Helvetica Neue"/>
          <w:i w:val="1"/>
          <w:rtl w:val="0"/>
        </w:rPr>
        <w:t xml:space="preserve">Onchocerca volvulus </w:t>
      </w:r>
      <w:hyperlink r:id="rId10">
        <w:r w:rsidDel="00000000" w:rsidR="00000000" w:rsidRPr="00000000">
          <w:rPr>
            <w:rFonts w:ascii="Helvetica Neue" w:cs="Helvetica Neue" w:eastAsia="Helvetica Neue" w:hAnsi="Helvetica Neue"/>
            <w:b w:val="0"/>
            <w:color w:val="000000"/>
            <w:u w:val="none"/>
            <w:rtl w:val="0"/>
          </w:rPr>
          <w:t xml:space="preserve">(Spratt and Haycock, 1988; Vuong et al., 1993)</w:t>
        </w:r>
      </w:hyperlink>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the causative agent of the neglected tropical disease onchocerciasis. This research prompted the hypothesis that </w:t>
      </w:r>
      <w:r w:rsidDel="00000000" w:rsidR="00000000" w:rsidRPr="00000000">
        <w:rPr>
          <w:rFonts w:ascii="Helvetica Neue" w:cs="Helvetica Neue" w:eastAsia="Helvetica Neue" w:hAnsi="Helvetica Neue"/>
          <w:i w:val="1"/>
          <w:rtl w:val="0"/>
        </w:rPr>
        <w:t xml:space="preserve">C. johnstoni </w:t>
      </w:r>
      <w:r w:rsidDel="00000000" w:rsidR="00000000" w:rsidRPr="00000000">
        <w:rPr>
          <w:rFonts w:ascii="Helvetica Neue" w:cs="Helvetica Neue" w:eastAsia="Helvetica Neue" w:hAnsi="Helvetica Neue"/>
          <w:rtl w:val="0"/>
        </w:rPr>
        <w:t xml:space="preserve">infection of</w:t>
      </w:r>
      <w:r w:rsidDel="00000000" w:rsidR="00000000" w:rsidRPr="00000000">
        <w:rPr>
          <w:rFonts w:ascii="Helvetica Neue" w:cs="Helvetica Neue" w:eastAsia="Helvetica Neue" w:hAnsi="Helvetica Neue"/>
          <w:i w:val="1"/>
          <w:rtl w:val="0"/>
        </w:rPr>
        <w:t xml:space="preserve"> R. norvegicus </w:t>
      </w:r>
      <w:r w:rsidDel="00000000" w:rsidR="00000000" w:rsidRPr="00000000">
        <w:rPr>
          <w:rFonts w:ascii="Helvetica Neue" w:cs="Helvetica Neue" w:eastAsia="Helvetica Neue" w:hAnsi="Helvetica Neue"/>
          <w:rtl w:val="0"/>
        </w:rPr>
        <w:t xml:space="preserve">could provide an immunologically relevant and experimentally tractable laboratory model of onchocerciasis. Motivated by this hypothesis and progress in the development of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as a laboratory model, we have generated a draft genome assembly and annotation to understand the basic biology of the parasite. These genomic data will facilitate the investigation of hypotheses relating to host specificity, provide a resource for comparative analysis between related filarial species, and in particular, be used to characterise the genetic determinants of disease pathology and their relevance to human onchocerciasis.</w:t>
      </w:r>
      <w:r w:rsidDel="00000000" w:rsidR="00000000" w:rsidRPr="00000000">
        <w:rPr>
          <w:rtl w:val="0"/>
        </w:rPr>
      </w:r>
    </w:p>
    <w:p w:rsidR="00000000" w:rsidDel="00000000" w:rsidP="00000000" w:rsidRDefault="00000000" w:rsidRPr="00000000" w14:paraId="00000016">
      <w:pPr>
        <w:pStyle w:val="Heading1"/>
        <w:spacing w:line="276" w:lineRule="auto"/>
        <w:ind w:left="0" w:firstLine="0"/>
        <w:rPr>
          <w:rFonts w:ascii="Helvetica Neue" w:cs="Helvetica Neue" w:eastAsia="Helvetica Neue" w:hAnsi="Helvetica Neue"/>
        </w:rPr>
      </w:pPr>
      <w:bookmarkStart w:colFirst="0" w:colLast="0" w:name="_c2r6of8q5zbw" w:id="5"/>
      <w:bookmarkEnd w:id="5"/>
      <w:r w:rsidDel="00000000" w:rsidR="00000000" w:rsidRPr="00000000">
        <w:rPr>
          <w:rtl w:val="0"/>
        </w:rPr>
      </w:r>
    </w:p>
    <w:p w:rsidR="00000000" w:rsidDel="00000000" w:rsidP="00000000" w:rsidRDefault="00000000" w:rsidRPr="00000000" w14:paraId="00000017">
      <w:pPr>
        <w:pStyle w:val="Heading1"/>
        <w:spacing w:line="276" w:lineRule="auto"/>
        <w:ind w:left="0" w:firstLine="0"/>
        <w:rPr>
          <w:rFonts w:ascii="Helvetica Neue" w:cs="Helvetica Neue" w:eastAsia="Helvetica Neue" w:hAnsi="Helvetica Neue"/>
        </w:rPr>
      </w:pPr>
      <w:bookmarkStart w:colFirst="0" w:colLast="0" w:name="_uorln3l8rci8" w:id="6"/>
      <w:bookmarkEnd w:id="6"/>
      <w:r w:rsidDel="00000000" w:rsidR="00000000" w:rsidRPr="00000000">
        <w:rPr>
          <w:rFonts w:ascii="Helvetica Neue" w:cs="Helvetica Neue" w:eastAsia="Helvetica Neue" w:hAnsi="Helvetica Neue"/>
          <w:rtl w:val="0"/>
        </w:rPr>
        <w:t xml:space="preserve">Genome sequence report</w:t>
      </w:r>
    </w:p>
    <w:p w:rsidR="00000000" w:rsidDel="00000000" w:rsidP="00000000" w:rsidRDefault="00000000" w:rsidRPr="00000000" w14:paraId="00000018">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genome was sequenced from DNA extracted from a single female parasite collected via post-mortem dissection of an Australian bush rat, </w:t>
      </w:r>
      <w:r w:rsidDel="00000000" w:rsidR="00000000" w:rsidRPr="00000000">
        <w:rPr>
          <w:rFonts w:ascii="Helvetica Neue" w:cs="Helvetica Neue" w:eastAsia="Helvetica Neue" w:hAnsi="Helvetica Neue"/>
          <w:i w:val="1"/>
          <w:rtl w:val="0"/>
        </w:rPr>
        <w:t xml:space="preserve">R. fuscipes</w:t>
      </w:r>
      <w:r w:rsidDel="00000000" w:rsidR="00000000" w:rsidRPr="00000000">
        <w:rPr>
          <w:rFonts w:ascii="Helvetica Neue" w:cs="Helvetica Neue" w:eastAsia="Helvetica Neue" w:hAnsi="Helvetica Neue"/>
          <w:rtl w:val="0"/>
        </w:rPr>
        <w:t xml:space="preserve">. A total of 24,374,948 300 bp paired-end reads representing ~190-fold coverage of the genome were obtained by Illumina MiSeq sequencing. Trimmed reads (n = 22,065,411) were assembled, which, after contamination and haplotype removal, resulted in an assembly with a total length of 76.9 Mbp in 2,091 scaffold sequences with a scaffold N50 of 99,003 bp and N50(n) of 232 (Table 1). Compared to other filarial nematodes with assembled genomes, the </w:t>
      </w:r>
      <w:r w:rsidDel="00000000" w:rsidR="00000000" w:rsidRPr="00000000">
        <w:rPr>
          <w:rFonts w:ascii="Helvetica Neue" w:cs="Helvetica Neue" w:eastAsia="Helvetica Neue" w:hAnsi="Helvetica Neue"/>
          <w:i w:val="1"/>
          <w:rtl w:val="0"/>
        </w:rPr>
        <w:t xml:space="preserve">C. johnstoni </w:t>
      </w:r>
      <w:r w:rsidDel="00000000" w:rsidR="00000000" w:rsidRPr="00000000">
        <w:rPr>
          <w:rFonts w:ascii="Helvetica Neue" w:cs="Helvetica Neue" w:eastAsia="Helvetica Neue" w:hAnsi="Helvetica Neue"/>
          <w:rtl w:val="0"/>
        </w:rPr>
        <w:t xml:space="preserve">assembly ranked 6th of 18 based on both genome contiguity (N50) and completeness (Genome BUSCOs)</w:t>
      </w:r>
      <w:r w:rsidDel="00000000" w:rsidR="00000000" w:rsidRPr="00000000">
        <w:rPr>
          <w:rFonts w:ascii="Helvetica Neue" w:cs="Helvetica Neue" w:eastAsia="Helvetica Neue" w:hAnsi="Helvetica Neue"/>
          <w:rtl w:val="0"/>
        </w:rPr>
        <w:t xml:space="preserve">; we note that three assemblies with better genome contiguity and completeness statistics - </w:t>
      </w:r>
      <w:r w:rsidDel="00000000" w:rsidR="00000000" w:rsidRPr="00000000">
        <w:rPr>
          <w:rFonts w:ascii="Helvetica Neue" w:cs="Helvetica Neue" w:eastAsia="Helvetica Neue" w:hAnsi="Helvetica Neue"/>
          <w:i w:val="1"/>
          <w:rtl w:val="0"/>
        </w:rPr>
        <w:t xml:space="preserve">O. volvulus </w:t>
      </w:r>
      <w:hyperlink r:id="rId11">
        <w:r w:rsidDel="00000000" w:rsidR="00000000" w:rsidRPr="00000000">
          <w:rPr>
            <w:rFonts w:ascii="Helvetica Neue" w:cs="Helvetica Neue" w:eastAsia="Helvetica Neue" w:hAnsi="Helvetica Neue"/>
            <w:b w:val="0"/>
            <w:color w:val="000000"/>
            <w:u w:val="none"/>
            <w:rtl w:val="0"/>
          </w:rPr>
          <w:t xml:space="preserve">(Cotton et al., 2016)</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Brugia malayi </w:t>
      </w:r>
      <w:hyperlink r:id="rId12">
        <w:r w:rsidDel="00000000" w:rsidR="00000000" w:rsidRPr="00000000">
          <w:rPr>
            <w:rFonts w:ascii="Helvetica Neue" w:cs="Helvetica Neue" w:eastAsia="Helvetica Neue" w:hAnsi="Helvetica Neue"/>
            <w:b w:val="0"/>
            <w:color w:val="000000"/>
            <w:u w:val="none"/>
            <w:rtl w:val="0"/>
          </w:rPr>
          <w:t xml:space="preserve">(Foster et al., 2020)</w:t>
        </w:r>
      </w:hyperlink>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i w:val="1"/>
          <w:rtl w:val="0"/>
        </w:rPr>
        <w:t xml:space="preserve">Loa loa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(prjna246086)</w:t>
      </w:r>
      <w:hyperlink r:id="rId13">
        <w:r w:rsidDel="00000000" w:rsidR="00000000" w:rsidRPr="00000000">
          <w:rPr>
            <w:rFonts w:ascii="Helvetica Neue" w:cs="Helvetica Neue" w:eastAsia="Helvetica Neue" w:hAnsi="Helvetica Neue"/>
            <w:b w:val="0"/>
            <w:color w:val="000000"/>
            <w:u w:val="none"/>
            <w:rtl w:val="0"/>
          </w:rPr>
          <w:t xml:space="preserve">(Tallon et al., 2014)</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 were all assembled using high-throughput sequencing together with one or more long molecule technologies, i.e., long-read PacBio sequencing and optical mapping, to improve contiguity whereas a further two assemblies - </w:t>
      </w:r>
      <w:r w:rsidDel="00000000" w:rsidR="00000000" w:rsidRPr="00000000">
        <w:rPr>
          <w:rFonts w:ascii="Helvetica Neue" w:cs="Helvetica Neue" w:eastAsia="Helvetica Neue" w:hAnsi="Helvetica Neue"/>
          <w:i w:val="1"/>
          <w:rtl w:val="0"/>
        </w:rPr>
        <w:t xml:space="preserve">L. loa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(prjna37757)</w:t>
      </w:r>
      <w:hyperlink r:id="rId14">
        <w:r w:rsidDel="00000000" w:rsidR="00000000" w:rsidRPr="00000000">
          <w:rPr>
            <w:rFonts w:ascii="Helvetica Neue" w:cs="Helvetica Neue" w:eastAsia="Helvetica Neue" w:hAnsi="Helvetica Neue"/>
            <w:b w:val="0"/>
            <w:color w:val="000000"/>
            <w:u w:val="none"/>
            <w:rtl w:val="0"/>
          </w:rPr>
          <w:t xml:space="preserve">(Desjardins et al., 2013)</w:t>
        </w:r>
      </w:hyperlink>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i w:val="1"/>
          <w:rtl w:val="0"/>
        </w:rPr>
        <w:t xml:space="preserve">O. flexuosa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prjna230512) </w:t>
      </w:r>
      <w:r w:rsidDel="00000000" w:rsidR="00000000" w:rsidRPr="00000000">
        <w:rPr>
          <w:rFonts w:ascii="Helvetica Neue" w:cs="Helvetica Neue" w:eastAsia="Helvetica Neue" w:hAnsi="Helvetica Neue"/>
          <w:rtl w:val="0"/>
        </w:rPr>
        <w:t xml:space="preserve">- have incorporated long-range mate-pair sequencing libraries for scaffolding. Annotation of the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genome identified </w:t>
      </w:r>
      <w:r w:rsidDel="00000000" w:rsidR="00000000" w:rsidRPr="00000000">
        <w:rPr>
          <w:rFonts w:ascii="Helvetica Neue" w:cs="Helvetica Neue" w:eastAsia="Helvetica Neue" w:hAnsi="Helvetica Neue"/>
          <w:rtl w:val="0"/>
        </w:rPr>
        <w:t xml:space="preserve">10,565</w:t>
      </w:r>
      <w:r w:rsidDel="00000000" w:rsidR="00000000" w:rsidRPr="00000000">
        <w:rPr>
          <w:rFonts w:ascii="Helvetica Neue" w:cs="Helvetica Neue" w:eastAsia="Helvetica Neue" w:hAnsi="Helvetica Neue"/>
          <w:rtl w:val="0"/>
        </w:rPr>
        <w:t xml:space="preserve"> genes and </w:t>
      </w:r>
      <w:r w:rsidDel="00000000" w:rsidR="00000000" w:rsidRPr="00000000">
        <w:rPr>
          <w:rFonts w:ascii="Helvetica Neue" w:cs="Helvetica Neue" w:eastAsia="Helvetica Neue" w:hAnsi="Helvetica Neue"/>
          <w:rtl w:val="0"/>
        </w:rPr>
        <w:t xml:space="preserve">11,690</w:t>
      </w:r>
      <w:r w:rsidDel="00000000" w:rsidR="00000000" w:rsidRPr="00000000">
        <w:rPr>
          <w:rFonts w:ascii="Helvetica Neue" w:cs="Helvetica Neue" w:eastAsia="Helvetica Neue" w:hAnsi="Helvetica Neue"/>
          <w:rtl w:val="0"/>
        </w:rPr>
        <w:t xml:space="preserve"> transcripts, broadly consistent with the number of reported annotation features for other filarial nematodes (Table 1; range = 8,140</w:t>
      </w:r>
      <w:r w:rsidDel="00000000" w:rsidR="00000000" w:rsidRPr="00000000">
        <w:rPr>
          <w:rFonts w:ascii="Helvetica Neue" w:cs="Helvetica Neue" w:eastAsia="Helvetica Neue" w:hAnsi="Helvetica Neue"/>
          <w:rtl w:val="0"/>
        </w:rPr>
        <w:t xml:space="preserve">-16,203 for both gene and transcript features</w:t>
      </w:r>
      <w:r w:rsidDel="00000000" w:rsidR="00000000" w:rsidRPr="00000000">
        <w:rPr>
          <w:rFonts w:ascii="Helvetica Neue" w:cs="Helvetica Neue" w:eastAsia="Helvetica Neue" w:hAnsi="Helvetica Neue"/>
          <w:rtl w:val="0"/>
        </w:rPr>
        <w:t xml:space="preserve">). Similar to the genome statistics described above, the annotation of the predicted proteome is also highly resolved, with </w:t>
      </w:r>
      <w:r w:rsidDel="00000000" w:rsidR="00000000" w:rsidRPr="00000000">
        <w:rPr>
          <w:rFonts w:ascii="Helvetica Neue" w:cs="Helvetica Neue" w:eastAsia="Helvetica Neue" w:hAnsi="Helvetica Neue"/>
          <w:rtl w:val="0"/>
        </w:rPr>
        <w:t xml:space="preserve">96.5% complete BUSCOs identified (Table 1</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9">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immunopathology of </w:t>
      </w:r>
      <w:r w:rsidDel="00000000" w:rsidR="00000000" w:rsidRPr="00000000">
        <w:rPr>
          <w:rFonts w:ascii="Helvetica Neue" w:cs="Helvetica Neue" w:eastAsia="Helvetica Neue" w:hAnsi="Helvetica Neue"/>
          <w:i w:val="1"/>
          <w:rtl w:val="0"/>
        </w:rPr>
        <w:t xml:space="preserve">O. volvulus</w:t>
      </w:r>
      <w:r w:rsidDel="00000000" w:rsidR="00000000" w:rsidRPr="00000000">
        <w:rPr>
          <w:rFonts w:ascii="Helvetica Neue" w:cs="Helvetica Neue" w:eastAsia="Helvetica Neue" w:hAnsi="Helvetica Neue"/>
          <w:rtl w:val="0"/>
        </w:rPr>
        <w:t xml:space="preserve"> infection is hypothesised to be driven by the recognition of immunoreactive proteins of Wolbachia </w:t>
      </w:r>
      <w:hyperlink r:id="rId15">
        <w:r w:rsidDel="00000000" w:rsidR="00000000" w:rsidRPr="00000000">
          <w:rPr>
            <w:rFonts w:ascii="Helvetica Neue" w:cs="Helvetica Neue" w:eastAsia="Helvetica Neue" w:hAnsi="Helvetica Neue"/>
            <w:b w:val="0"/>
            <w:color w:val="000000"/>
            <w:u w:val="none"/>
            <w:rtl w:val="0"/>
          </w:rPr>
          <w:t xml:space="preserve">(Saint André et al., 2002)</w:t>
        </w:r>
      </w:hyperlink>
      <w:r w:rsidDel="00000000" w:rsidR="00000000" w:rsidRPr="00000000">
        <w:rPr>
          <w:rFonts w:ascii="Helvetica Neue" w:cs="Helvetica Neue" w:eastAsia="Helvetica Neue" w:hAnsi="Helvetica Neue"/>
          <w:rtl w:val="0"/>
        </w:rPr>
        <w:t xml:space="preserve">, a species of intracellular bacteria found in several filarial nematodes where it is thought to play a symbiotic role in host metabolism and/or reproduction </w:t>
      </w:r>
      <w:hyperlink r:id="rId16">
        <w:r w:rsidDel="00000000" w:rsidR="00000000" w:rsidRPr="00000000">
          <w:rPr>
            <w:rFonts w:ascii="Helvetica Neue" w:cs="Helvetica Neue" w:eastAsia="Helvetica Neue" w:hAnsi="Helvetica Neue"/>
            <w:b w:val="0"/>
            <w:color w:val="000000"/>
            <w:u w:val="none"/>
            <w:rtl w:val="0"/>
          </w:rPr>
          <w:t xml:space="preserve">(Taylor et al., 2005)</w:t>
        </w:r>
      </w:hyperlink>
      <w:r w:rsidDel="00000000" w:rsidR="00000000" w:rsidRPr="00000000">
        <w:rPr>
          <w:rFonts w:ascii="Helvetica Neue" w:cs="Helvetica Neue" w:eastAsia="Helvetica Neue" w:hAnsi="Helvetica Neue"/>
          <w:rtl w:val="0"/>
        </w:rPr>
        <w:t xml:space="preserve">. The similar pathologies caused by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infection of rats and </w:t>
      </w:r>
      <w:r w:rsidDel="00000000" w:rsidR="00000000" w:rsidRPr="00000000">
        <w:rPr>
          <w:rFonts w:ascii="Helvetica Neue" w:cs="Helvetica Neue" w:eastAsia="Helvetica Neue" w:hAnsi="Helvetica Neue"/>
          <w:i w:val="1"/>
          <w:rtl w:val="0"/>
        </w:rPr>
        <w:t xml:space="preserve">O. volvulus</w:t>
      </w:r>
      <w:r w:rsidDel="00000000" w:rsidR="00000000" w:rsidRPr="00000000">
        <w:rPr>
          <w:rFonts w:ascii="Helvetica Neue" w:cs="Helvetica Neue" w:eastAsia="Helvetica Neue" w:hAnsi="Helvetica Neue"/>
          <w:rtl w:val="0"/>
        </w:rPr>
        <w:t xml:space="preserve"> infection of humans prompted us to examine the presence of Wolbachia in our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assembly. Analysis of raw sequencing reads revealed only 0.38% of reads classified as bacterial, with less than 0.02% attributed to Rickettsiales (</w:t>
      </w:r>
      <w:r w:rsidDel="00000000" w:rsidR="00000000" w:rsidRPr="00000000">
        <w:rPr>
          <w:rFonts w:ascii="Helvetica Neue" w:cs="Helvetica Neue" w:eastAsia="Helvetica Neue" w:hAnsi="Helvetica Neue"/>
          <w:color w:val="202124"/>
          <w:highlight w:val="white"/>
          <w:rtl w:val="0"/>
        </w:rPr>
        <w:t xml:space="preserve">a group of obligate intracellular bacteria to which Wolbachia belong</w:t>
      </w:r>
      <w:r w:rsidDel="00000000" w:rsidR="00000000" w:rsidRPr="00000000">
        <w:rPr>
          <w:rFonts w:ascii="Helvetica Neue" w:cs="Helvetica Neue" w:eastAsia="Helvetica Neue" w:hAnsi="Helvetica Neue"/>
          <w:rtl w:val="0"/>
        </w:rPr>
        <w:t xml:space="preserve">). Alignment of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protein-coding sequences to a diverse collection of Wolbachia reference genomes </w:t>
      </w:r>
      <w:hyperlink r:id="rId17">
        <w:r w:rsidDel="00000000" w:rsidR="00000000" w:rsidRPr="00000000">
          <w:rPr>
            <w:rFonts w:ascii="Helvetica Neue" w:cs="Helvetica Neue" w:eastAsia="Helvetica Neue" w:hAnsi="Helvetica Neue"/>
            <w:b w:val="0"/>
            <w:color w:val="000000"/>
            <w:u w:val="none"/>
            <w:rtl w:val="0"/>
          </w:rPr>
          <w:t xml:space="preserve">(Lefoulon et al., 2020)</w:t>
        </w:r>
      </w:hyperlink>
      <w:r w:rsidDel="00000000" w:rsidR="00000000" w:rsidRPr="00000000">
        <w:rPr>
          <w:rFonts w:ascii="Helvetica Neue" w:cs="Helvetica Neue" w:eastAsia="Helvetica Neue" w:hAnsi="Helvetica Neue"/>
          <w:rtl w:val="0"/>
        </w:rPr>
        <w:t xml:space="preserve"> revealed 18 candidates; only two proteins, CJOH_00023800.t1 (blast match to YadA-like family protein) and CJOH_00083160.t1 (blast match to a prophage tail fibre N-terminal domain-containing pr</w:t>
      </w:r>
      <w:r w:rsidDel="00000000" w:rsidR="00000000" w:rsidRPr="00000000">
        <w:rPr>
          <w:rFonts w:ascii="Helvetica Neue" w:cs="Helvetica Neue" w:eastAsia="Helvetica Neue" w:hAnsi="Helvetica Neue"/>
          <w:rtl w:val="0"/>
        </w:rPr>
        <w:t xml:space="preserve">otein / collagen-like protein) were over-represented by bacterial (but not Wolbachia specifically) relative to nematode blast hits, whereas the remaining candidates were enriched in proteins that localise to mitochondria and were present in both filaria and non-filarial nematodes. Finally, quantification of nucleotide similarity between Wolbachia and the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genome revealed that, on average, only 1.38% of the Wolbachia genome (at 65.05% nucleotide identify) was represented in sequence matches to the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scaffolds and contigs. Collectively, we conclude that Wolbachia is absent from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and that a Wolbachia-independent mechanism drives immunopathology in </w:t>
      </w:r>
      <w:r w:rsidDel="00000000" w:rsidR="00000000" w:rsidRPr="00000000">
        <w:rPr>
          <w:rFonts w:ascii="Helvetica Neue" w:cs="Helvetica Neue" w:eastAsia="Helvetica Neue" w:hAnsi="Helvetica Neue"/>
          <w:i w:val="1"/>
          <w:rtl w:val="0"/>
        </w:rPr>
        <w:t xml:space="preserve">C. johnstoni </w:t>
      </w:r>
      <w:r w:rsidDel="00000000" w:rsidR="00000000" w:rsidRPr="00000000">
        <w:rPr>
          <w:rFonts w:ascii="Helvetica Neue" w:cs="Helvetica Neue" w:eastAsia="Helvetica Neue" w:hAnsi="Helvetica Neue"/>
          <w:rtl w:val="0"/>
        </w:rPr>
        <w:t xml:space="preserve">infections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B">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pStyle w:val="Heading1"/>
        <w:ind w:left="0" w:firstLine="0"/>
        <w:rPr>
          <w:rFonts w:ascii="Helvetica Neue" w:cs="Helvetica Neue" w:eastAsia="Helvetica Neue" w:hAnsi="Helvetica Neue"/>
        </w:rPr>
      </w:pPr>
      <w:bookmarkStart w:colFirst="0" w:colLast="0" w:name="_lbow7y7sxkds" w:id="7"/>
      <w:bookmarkEnd w:id="7"/>
      <w:r w:rsidDel="00000000" w:rsidR="00000000" w:rsidRPr="00000000">
        <w:rPr>
          <w:rFonts w:ascii="Helvetica Neue" w:cs="Helvetica Neue" w:eastAsia="Helvetica Neue" w:hAnsi="Helvetica Neue"/>
          <w:rtl w:val="0"/>
        </w:rPr>
        <w:t xml:space="preserve">Methods</w:t>
      </w:r>
    </w:p>
    <w:p w:rsidR="00000000" w:rsidDel="00000000" w:rsidP="00000000" w:rsidRDefault="00000000" w:rsidRPr="00000000" w14:paraId="0000001E">
      <w:pPr>
        <w:pStyle w:val="Heading2"/>
        <w:spacing w:line="276" w:lineRule="auto"/>
        <w:ind w:left="0" w:firstLine="0"/>
        <w:rPr>
          <w:rFonts w:ascii="Helvetica Neue" w:cs="Helvetica Neue" w:eastAsia="Helvetica Neue" w:hAnsi="Helvetica Neue"/>
        </w:rPr>
      </w:pPr>
      <w:bookmarkStart w:colFirst="0" w:colLast="0" w:name="_sjwl0ucgxfss" w:id="8"/>
      <w:bookmarkEnd w:id="8"/>
      <w:r w:rsidDel="00000000" w:rsidR="00000000" w:rsidRPr="00000000">
        <w:rPr>
          <w:rFonts w:ascii="Helvetica Neue" w:cs="Helvetica Neue" w:eastAsia="Helvetica Neue" w:hAnsi="Helvetica Neue"/>
          <w:rtl w:val="0"/>
        </w:rPr>
        <w:t xml:space="preserve">Sample collection</w:t>
      </w:r>
    </w:p>
    <w:p w:rsidR="00000000" w:rsidDel="00000000" w:rsidP="00000000" w:rsidRDefault="00000000" w:rsidRPr="00000000" w14:paraId="0000001F">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Bush rats (</w:t>
      </w:r>
      <w:r w:rsidDel="00000000" w:rsidR="00000000" w:rsidRPr="00000000">
        <w:rPr>
          <w:rFonts w:ascii="Helvetica Neue" w:cs="Helvetica Neue" w:eastAsia="Helvetica Neue" w:hAnsi="Helvetica Neue"/>
          <w:i w:val="1"/>
          <w:rtl w:val="0"/>
        </w:rPr>
        <w:t xml:space="preserve">R. fuscipes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Fig. 1a</w:t>
      </w:r>
      <w:r w:rsidDel="00000000" w:rsidR="00000000" w:rsidRPr="00000000">
        <w:rPr>
          <w:rFonts w:ascii="Helvetica Neue" w:cs="Helvetica Neue" w:eastAsia="Helvetica Neue" w:hAnsi="Helvetica Neue"/>
          <w:rtl w:val="0"/>
        </w:rPr>
        <w:t xml:space="preserve">) were collected from Mogo State Forest (GPS coordinates: -35.7689484, 150.1027441; New South Wales, Australia, </w:t>
      </w:r>
      <w:r w:rsidDel="00000000" w:rsidR="00000000" w:rsidRPr="00000000">
        <w:rPr>
          <w:rFonts w:ascii="Helvetica Neue" w:cs="Helvetica Neue" w:eastAsia="Helvetica Neue" w:hAnsi="Helvetica Neue"/>
          <w:rtl w:val="0"/>
        </w:rPr>
        <w:t xml:space="preserve">Fig. 1b</w:t>
      </w:r>
      <w:r w:rsidDel="00000000" w:rsidR="00000000" w:rsidRPr="00000000">
        <w:rPr>
          <w:rFonts w:ascii="Helvetica Neue" w:cs="Helvetica Neue" w:eastAsia="Helvetica Neue" w:hAnsi="Helvetica Neue"/>
          <w:rtl w:val="0"/>
        </w:rPr>
        <w:t xml:space="preserve">) using baited Elliot traps set under logs and in covered areas (permits: AEC 13-23, NSW – Scientific Licence 5L 101280, VIC – Scientific Permit 10007169). Collected rats were housed with food, water, and shelter before being screened for the presence of dermal microfilariae by taking a small ear biopsy that was subsequently placed in 0.9% physiological saline to observe microfilariae migration out of the tissue. Adult worms were collected by post-mortem dissection of a captive adult rat. </w:t>
      </w:r>
    </w:p>
    <w:p w:rsidR="00000000" w:rsidDel="00000000" w:rsidP="00000000" w:rsidRDefault="00000000" w:rsidRPr="00000000" w14:paraId="00000020">
      <w:pPr>
        <w:pStyle w:val="Heading2"/>
        <w:spacing w:after="160" w:line="276" w:lineRule="auto"/>
        <w:ind w:left="0" w:firstLine="0"/>
        <w:rPr>
          <w:rFonts w:ascii="Helvetica Neue" w:cs="Helvetica Neue" w:eastAsia="Helvetica Neue" w:hAnsi="Helvetica Neue"/>
        </w:rPr>
      </w:pPr>
      <w:bookmarkStart w:colFirst="0" w:colLast="0" w:name="_vx9wxwmlxigz" w:id="9"/>
      <w:bookmarkEnd w:id="9"/>
      <w:r w:rsidDel="00000000" w:rsidR="00000000" w:rsidRPr="00000000">
        <w:rPr>
          <w:rtl w:val="0"/>
        </w:rPr>
      </w:r>
    </w:p>
    <w:p w:rsidR="00000000" w:rsidDel="00000000" w:rsidP="00000000" w:rsidRDefault="00000000" w:rsidRPr="00000000" w14:paraId="00000021">
      <w:pPr>
        <w:pStyle w:val="Heading2"/>
        <w:spacing w:after="160" w:line="276" w:lineRule="auto"/>
        <w:ind w:left="0" w:firstLine="0"/>
        <w:rPr>
          <w:rFonts w:ascii="Helvetica Neue" w:cs="Helvetica Neue" w:eastAsia="Helvetica Neue" w:hAnsi="Helvetica Neue"/>
        </w:rPr>
      </w:pPr>
      <w:bookmarkStart w:colFirst="0" w:colLast="0" w:name="_vpdyjab1nvjj" w:id="10"/>
      <w:bookmarkEnd w:id="10"/>
      <w:r w:rsidDel="00000000" w:rsidR="00000000" w:rsidRPr="00000000">
        <w:rPr>
          <w:rFonts w:ascii="Helvetica Neue" w:cs="Helvetica Neue" w:eastAsia="Helvetica Neue" w:hAnsi="Helvetica Neue"/>
          <w:rtl w:val="0"/>
        </w:rPr>
        <w:t xml:space="preserve">DNA extraction, library preparation, and sequencing</w:t>
      </w:r>
    </w:p>
    <w:p w:rsidR="00000000" w:rsidDel="00000000" w:rsidP="00000000" w:rsidRDefault="00000000" w:rsidRPr="00000000" w14:paraId="00000022">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single adult female worm (approximately 7 cm in length) was cut into approximately 1 cm length pieces using a sterile scalpel blade before being placed in a lysis solution (lysis buffer and proteinase K solution) for 18 h. Genomic DNA from the worm lysate was extracted using an ISOLATE II Genomic DNA Kit (Bioline, Australia) following the manufacturer’s instructions, except for the following modification: the sample was eluted from the extraction column in 50 µl of extraction buffer, which was passed back through the extraction column a second time to collect additional DNA remaining on the column before further analysis. </w:t>
      </w:r>
    </w:p>
    <w:p w:rsidR="00000000" w:rsidDel="00000000" w:rsidP="00000000" w:rsidRDefault="00000000" w:rsidRPr="00000000" w14:paraId="00000023">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Genomic DNA (500 ng in 50 µl) was sheared before sequencing library preparation using a Covaris S220 Focused-ultrasonicator with the following settings optimised for generating fragments approximately 400-600 bp: Peak incidence power = 175 W; Duty factor = 5%; cycles per burst = 200; treatment time = 55 s. A DNA sequencing library was prepared from 500 ng DNA using a NEBNext Ultra Library Prep Kit for Illumina, following the manufacturer’s instructions. The resulting library was run on a 2% agarose gel, from which a gel cut was made to extract the 500-700 bp fragment fraction, which was subsequently purified using a Promega Gel and PCR clean-up kit (Promega, Australia). </w:t>
      </w:r>
    </w:p>
    <w:p w:rsidR="00000000" w:rsidDel="00000000" w:rsidP="00000000" w:rsidRDefault="00000000" w:rsidRPr="00000000" w14:paraId="00000024">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sequencing library was diluted to 15 pM and spiked with 1% PhiX control DNA (Illumina) before being sequenced on an Illumina MiSeq using Illumina V3 2x301 bp PE sequencing chemistry. In total, 24,374,948 reads (91.16% of total) passed filters and were used for further analysis.</w:t>
      </w:r>
    </w:p>
    <w:p w:rsidR="00000000" w:rsidDel="00000000" w:rsidP="00000000" w:rsidRDefault="00000000" w:rsidRPr="00000000" w14:paraId="00000025">
      <w:pPr>
        <w:pStyle w:val="Heading3"/>
        <w:spacing w:before="40" w:line="276" w:lineRule="auto"/>
        <w:ind w:left="0" w:firstLine="0"/>
        <w:rPr>
          <w:rFonts w:ascii="Helvetica Neue" w:cs="Helvetica Neue" w:eastAsia="Helvetica Neue" w:hAnsi="Helvetica Neue"/>
          <w:b w:val="0"/>
          <w:sz w:val="22"/>
          <w:szCs w:val="22"/>
        </w:rPr>
      </w:pPr>
      <w:bookmarkStart w:colFirst="0" w:colLast="0" w:name="_s6ozj5dceaa3" w:id="11"/>
      <w:bookmarkEnd w:id="11"/>
      <w:r w:rsidDel="00000000" w:rsidR="00000000" w:rsidRPr="00000000">
        <w:rPr>
          <w:rtl w:val="0"/>
        </w:rPr>
      </w:r>
    </w:p>
    <w:p w:rsidR="00000000" w:rsidDel="00000000" w:rsidP="00000000" w:rsidRDefault="00000000" w:rsidRPr="00000000" w14:paraId="00000026">
      <w:pPr>
        <w:pStyle w:val="Heading2"/>
        <w:spacing w:line="276" w:lineRule="auto"/>
        <w:ind w:left="0" w:firstLine="0"/>
        <w:rPr>
          <w:rFonts w:ascii="Helvetica Neue" w:cs="Helvetica Neue" w:eastAsia="Helvetica Neue" w:hAnsi="Helvetica Neue"/>
        </w:rPr>
      </w:pPr>
      <w:bookmarkStart w:colFirst="0" w:colLast="0" w:name="_k9jkxg11340g" w:id="12"/>
      <w:bookmarkEnd w:id="12"/>
      <w:r w:rsidDel="00000000" w:rsidR="00000000" w:rsidRPr="00000000">
        <w:rPr>
          <w:rFonts w:ascii="Helvetica Neue" w:cs="Helvetica Neue" w:eastAsia="Helvetica Neue" w:hAnsi="Helvetica Neue"/>
          <w:rtl w:val="0"/>
        </w:rPr>
        <w:t xml:space="preserve">Genome assembly</w:t>
      </w:r>
    </w:p>
    <w:p w:rsidR="00000000" w:rsidDel="00000000" w:rsidP="00000000" w:rsidRDefault="00000000" w:rsidRPr="00000000" w14:paraId="00000027">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w:t>
      </w:r>
      <w:r w:rsidDel="00000000" w:rsidR="00000000" w:rsidRPr="00000000">
        <w:rPr>
          <w:rFonts w:ascii="Helvetica Neue" w:cs="Helvetica Neue" w:eastAsia="Helvetica Neue" w:hAnsi="Helvetica Neue"/>
          <w:rtl w:val="0"/>
        </w:rPr>
        <w:t xml:space="preserve"> assembly, raw sequencing reads were first visualised for quality and inherent bias using FastQC (</w:t>
      </w:r>
      <w:hyperlink r:id="rId18">
        <w:r w:rsidDel="00000000" w:rsidR="00000000" w:rsidRPr="00000000">
          <w:rPr>
            <w:rFonts w:ascii="Helvetica Neue" w:cs="Helvetica Neue" w:eastAsia="Helvetica Neue" w:hAnsi="Helvetica Neue"/>
            <w:color w:val="1155cc"/>
            <w:u w:val="single"/>
            <w:rtl w:val="0"/>
          </w:rPr>
          <w:t xml:space="preserve">http://www.bioinformatics.babraham.ac.uk/projects/fastqc/</w:t>
        </w:r>
      </w:hyperlink>
      <w:r w:rsidDel="00000000" w:rsidR="00000000" w:rsidRPr="00000000">
        <w:rPr>
          <w:rFonts w:ascii="Helvetica Neue" w:cs="Helvetica Neue" w:eastAsia="Helvetica Neue" w:hAnsi="Helvetica Neue"/>
          <w:rtl w:val="0"/>
        </w:rPr>
        <w:t xml:space="preserve">). Reads were adapter and quality trimmed using Trimmomatic version 0.32 </w:t>
      </w:r>
      <w:hyperlink r:id="rId19">
        <w:r w:rsidDel="00000000" w:rsidR="00000000" w:rsidRPr="00000000">
          <w:rPr>
            <w:rFonts w:ascii="Helvetica Neue" w:cs="Helvetica Neue" w:eastAsia="Helvetica Neue" w:hAnsi="Helvetica Neue"/>
            <w:b w:val="0"/>
            <w:color w:val="000000"/>
            <w:u w:val="none"/>
            <w:rtl w:val="0"/>
          </w:rPr>
          <w:t xml:space="preserve">(Bolger et al., 2014)</w:t>
        </w:r>
      </w:hyperlink>
      <w:r w:rsidDel="00000000" w:rsidR="00000000" w:rsidRPr="00000000">
        <w:rPr>
          <w:rFonts w:ascii="Helvetica Neue" w:cs="Helvetica Neue" w:eastAsia="Helvetica Neue" w:hAnsi="Helvetica Neue"/>
          <w:rtl w:val="0"/>
        </w:rPr>
        <w:t xml:space="preserve"> (CROP:150 SLIDINGWINDOW:10:20 MINLEN:100), after which 22,065,411 paired-end reads were retained for assembly. Genome size was estimated from the trimmed reads using GenomeScope 2.0 </w:t>
      </w:r>
      <w:hyperlink r:id="rId20">
        <w:r w:rsidDel="00000000" w:rsidR="00000000" w:rsidRPr="00000000">
          <w:rPr>
            <w:rFonts w:ascii="Helvetica Neue" w:cs="Helvetica Neue" w:eastAsia="Helvetica Neue" w:hAnsi="Helvetica Neue"/>
            <w:b w:val="0"/>
            <w:color w:val="000000"/>
            <w:u w:val="none"/>
            <w:rtl w:val="0"/>
          </w:rPr>
          <w:t xml:space="preserve">(Ranallo-Benavidez et al., 2020)</w:t>
        </w:r>
      </w:hyperlink>
      <w:r w:rsidDel="00000000" w:rsidR="00000000" w:rsidRPr="00000000">
        <w:rPr>
          <w:rFonts w:ascii="Helvetica Neue" w:cs="Helvetica Neue" w:eastAsia="Helvetica Neue" w:hAnsi="Helvetica Neue"/>
          <w:rtl w:val="0"/>
        </w:rPr>
        <w:t xml:space="preserve">, which predicted a length of 63.24 Mbp. </w:t>
      </w:r>
    </w:p>
    <w:p w:rsidR="00000000" w:rsidDel="00000000" w:rsidP="00000000" w:rsidRDefault="00000000" w:rsidRPr="00000000" w14:paraId="00000028">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De novo </w:t>
      </w:r>
      <w:r w:rsidDel="00000000" w:rsidR="00000000" w:rsidRPr="00000000">
        <w:rPr>
          <w:rFonts w:ascii="Helvetica Neue" w:cs="Helvetica Neue" w:eastAsia="Helvetica Neue" w:hAnsi="Helvetica Neue"/>
          <w:rtl w:val="0"/>
        </w:rPr>
        <w:t xml:space="preserve">genome assembly was performed using SPAdes version 3.10.1 </w:t>
      </w:r>
      <w:hyperlink r:id="rId21">
        <w:r w:rsidDel="00000000" w:rsidR="00000000" w:rsidRPr="00000000">
          <w:rPr>
            <w:rFonts w:ascii="Helvetica Neue" w:cs="Helvetica Neue" w:eastAsia="Helvetica Neue" w:hAnsi="Helvetica Neue"/>
            <w:b w:val="0"/>
            <w:color w:val="000000"/>
            <w:u w:val="none"/>
            <w:rtl w:val="0"/>
          </w:rPr>
          <w:t xml:space="preserve">(Prjibelski et al., 2020)</w:t>
        </w:r>
      </w:hyperlink>
      <w:r w:rsidDel="00000000" w:rsidR="00000000" w:rsidRPr="00000000">
        <w:rPr>
          <w:rFonts w:ascii="Helvetica Neue" w:cs="Helvetica Neue" w:eastAsia="Helvetica Neue" w:hAnsi="Helvetica Neue"/>
          <w:rtl w:val="0"/>
        </w:rPr>
        <w:t xml:space="preserve"> using default parameters. The raw assembly was decontaminated, first using Redundans </w:t>
      </w:r>
      <w:hyperlink r:id="rId22">
        <w:r w:rsidDel="00000000" w:rsidR="00000000" w:rsidRPr="00000000">
          <w:rPr>
            <w:rFonts w:ascii="Helvetica Neue" w:cs="Helvetica Neue" w:eastAsia="Helvetica Neue" w:hAnsi="Helvetica Neue"/>
            <w:b w:val="0"/>
            <w:color w:val="000000"/>
            <w:u w:val="none"/>
            <w:rtl w:val="0"/>
          </w:rPr>
          <w:t xml:space="preserve">(Pryszcz and Gabaldón, 2016)</w:t>
        </w:r>
      </w:hyperlink>
      <w:r w:rsidDel="00000000" w:rsidR="00000000" w:rsidRPr="00000000">
        <w:rPr>
          <w:rFonts w:ascii="Helvetica Neue" w:cs="Helvetica Neue" w:eastAsia="Helvetica Neue" w:hAnsi="Helvetica Neue"/>
          <w:rtl w:val="0"/>
        </w:rPr>
        <w:t xml:space="preserve"> to remove additional haplotypes present in the assembly, followed by BlobTools </w:t>
      </w:r>
      <w:hyperlink r:id="rId23">
        <w:r w:rsidDel="00000000" w:rsidR="00000000" w:rsidRPr="00000000">
          <w:rPr>
            <w:rFonts w:ascii="Helvetica Neue" w:cs="Helvetica Neue" w:eastAsia="Helvetica Neue" w:hAnsi="Helvetica Neue"/>
            <w:b w:val="0"/>
            <w:color w:val="000000"/>
            <w:u w:val="none"/>
            <w:rtl w:val="0"/>
          </w:rPr>
          <w:t xml:space="preserve">(Laetsch and Blaxter, 2017)</w:t>
        </w:r>
      </w:hyperlink>
      <w:r w:rsidDel="00000000" w:rsidR="00000000" w:rsidRPr="00000000">
        <w:rPr>
          <w:rFonts w:ascii="Helvetica Neue" w:cs="Helvetica Neue" w:eastAsia="Helvetica Neue" w:hAnsi="Helvetica Neue"/>
          <w:rtl w:val="0"/>
        </w:rPr>
        <w:t xml:space="preserve"> to identify putative bacterial and host contamination present in the assembly (</w:t>
      </w:r>
      <w:r w:rsidDel="00000000" w:rsidR="00000000" w:rsidRPr="00000000">
        <w:rPr>
          <w:rFonts w:ascii="Helvetica Neue" w:cs="Helvetica Neue" w:eastAsia="Helvetica Neue" w:hAnsi="Helvetica Neue"/>
          <w:b w:val="1"/>
          <w:rtl w:val="0"/>
        </w:rPr>
        <w:t xml:space="preserve">Fig. 2</w:t>
      </w:r>
      <w:r w:rsidDel="00000000" w:rsidR="00000000" w:rsidRPr="00000000">
        <w:rPr>
          <w:rFonts w:ascii="Helvetica Neue" w:cs="Helvetica Neue" w:eastAsia="Helvetica Neue" w:hAnsi="Helvetica Neue"/>
          <w:rtl w:val="0"/>
        </w:rPr>
        <w:t xml:space="preserve">). Only scaffolds containing hits to “Nematoda” or “no-hit” (the origin of these sequences is unclear but could potentially be novel nematode sequences) and with a mapped average read depth of 10 or greater were retained. The decontaminated assembly was further scaffolded using OPERA-LG </w:t>
      </w:r>
      <w:hyperlink r:id="rId24">
        <w:r w:rsidDel="00000000" w:rsidR="00000000" w:rsidRPr="00000000">
          <w:rPr>
            <w:rFonts w:ascii="Helvetica Neue" w:cs="Helvetica Neue" w:eastAsia="Helvetica Neue" w:hAnsi="Helvetica Neue"/>
            <w:b w:val="0"/>
            <w:color w:val="000000"/>
            <w:u w:val="none"/>
            <w:rtl w:val="0"/>
          </w:rPr>
          <w:t xml:space="preserve">(Gao et al., 2016)</w:t>
        </w:r>
      </w:hyperlink>
      <w:r w:rsidDel="00000000" w:rsidR="00000000" w:rsidRPr="00000000">
        <w:rPr>
          <w:rFonts w:ascii="Helvetica Neue" w:cs="Helvetica Neue" w:eastAsia="Helvetica Neue" w:hAnsi="Helvetica Neue"/>
          <w:rtl w:val="0"/>
        </w:rPr>
        <w:t xml:space="preserve"> to encourage unique joins that could not be previously made due to </w:t>
      </w:r>
      <w:r w:rsidDel="00000000" w:rsidR="00000000" w:rsidRPr="00000000">
        <w:rPr>
          <w:rFonts w:ascii="Helvetica Neue" w:cs="Helvetica Neue" w:eastAsia="Helvetica Neue" w:hAnsi="Helvetica Neue"/>
          <w:rtl w:val="0"/>
        </w:rPr>
        <w:t xml:space="preserve">alternative haplotypes present,</w:t>
      </w:r>
      <w:r w:rsidDel="00000000" w:rsidR="00000000" w:rsidRPr="00000000">
        <w:rPr>
          <w:rFonts w:ascii="Helvetica Neue" w:cs="Helvetica Neue" w:eastAsia="Helvetica Neue" w:hAnsi="Helvetica Neue"/>
          <w:rtl w:val="0"/>
        </w:rPr>
        <w:t xml:space="preserve"> followed by a </w:t>
      </w:r>
      <w:r w:rsidDel="00000000" w:rsidR="00000000" w:rsidRPr="00000000">
        <w:rPr>
          <w:rFonts w:ascii="Helvetica Neue" w:cs="Helvetica Neue" w:eastAsia="Helvetica Neue" w:hAnsi="Helvetica Neue"/>
          <w:rtl w:val="0"/>
        </w:rPr>
        <w:t xml:space="preserve">second-round using Redundans to fill gaps</w:t>
      </w:r>
      <w:r w:rsidDel="00000000" w:rsidR="00000000" w:rsidRPr="00000000">
        <w:rPr>
          <w:rFonts w:ascii="Helvetica Neue" w:cs="Helvetica Neue" w:eastAsia="Helvetica Neue" w:hAnsi="Helvetica Neue"/>
          <w:rtl w:val="0"/>
        </w:rPr>
        <w:t xml:space="preserve">. The iterative improvements to the assembly are documented in Table 2, demonstrating improved contiguity while maintaining and recovering conserved BUSCOs.</w:t>
      </w:r>
    </w:p>
    <w:p w:rsidR="00000000" w:rsidDel="00000000" w:rsidP="00000000" w:rsidRDefault="00000000" w:rsidRPr="00000000" w14:paraId="00000029">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mitochondrial genome was assembled independently of the nuclear genome. Briefly, mitochondrially-derived sequencing reads were identified by mapping all trimmed reads to mitochondrial genomes of </w:t>
      </w:r>
      <w:r w:rsidDel="00000000" w:rsidR="00000000" w:rsidRPr="00000000">
        <w:rPr>
          <w:rFonts w:ascii="Helvetica Neue" w:cs="Helvetica Neue" w:eastAsia="Helvetica Neue" w:hAnsi="Helvetica Neue"/>
          <w:i w:val="1"/>
          <w:rtl w:val="0"/>
        </w:rPr>
        <w:t xml:space="preserve">Onchocerca volvulus </w:t>
      </w:r>
      <w:r w:rsidDel="00000000" w:rsidR="00000000" w:rsidRPr="00000000">
        <w:rPr>
          <w:rFonts w:ascii="Helvetica Neue" w:cs="Helvetica Neue" w:eastAsia="Helvetica Neue" w:hAnsi="Helvetica Neue"/>
          <w:rtl w:val="0"/>
        </w:rPr>
        <w:t xml:space="preserve">(NC_001861.1)</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Acanthocheilonema viteae </w:t>
      </w:r>
      <w:r w:rsidDel="00000000" w:rsidR="00000000" w:rsidRPr="00000000">
        <w:rPr>
          <w:rFonts w:ascii="Helvetica Neue" w:cs="Helvetica Neue" w:eastAsia="Helvetica Neue" w:hAnsi="Helvetica Neue"/>
          <w:rtl w:val="0"/>
        </w:rPr>
        <w:t xml:space="preserve">(HQ186249.1)</w:t>
      </w:r>
      <w:r w:rsidDel="00000000" w:rsidR="00000000" w:rsidRPr="00000000">
        <w:rPr>
          <w:rFonts w:ascii="Helvetica Neue" w:cs="Helvetica Neue" w:eastAsia="Helvetica Neue" w:hAnsi="Helvetica Neue"/>
          <w:i w:val="1"/>
          <w:rtl w:val="0"/>
        </w:rPr>
        <w:t xml:space="preserve">, Brugia malayi </w:t>
      </w:r>
      <w:r w:rsidDel="00000000" w:rsidR="00000000" w:rsidRPr="00000000">
        <w:rPr>
          <w:rFonts w:ascii="Helvetica Neue" w:cs="Helvetica Neue" w:eastAsia="Helvetica Neue" w:hAnsi="Helvetica Neue"/>
          <w:rtl w:val="0"/>
        </w:rPr>
        <w:t xml:space="preserve">(NC_004298.1)</w:t>
      </w:r>
      <w:r w:rsidDel="00000000" w:rsidR="00000000" w:rsidRPr="00000000">
        <w:rPr>
          <w:rFonts w:ascii="Helvetica Neue" w:cs="Helvetica Neue" w:eastAsia="Helvetica Neue" w:hAnsi="Helvetica Neue"/>
          <w:i w:val="1"/>
          <w:rtl w:val="0"/>
        </w:rPr>
        <w:t xml:space="preserve">, Dirofilaria immitis </w:t>
      </w:r>
      <w:r w:rsidDel="00000000" w:rsidR="00000000" w:rsidRPr="00000000">
        <w:rPr>
          <w:rFonts w:ascii="Helvetica Neue" w:cs="Helvetica Neue" w:eastAsia="Helvetica Neue" w:hAnsi="Helvetica Neue"/>
          <w:rtl w:val="0"/>
        </w:rPr>
        <w:t xml:space="preserve">(AJ537512.1)</w:t>
      </w:r>
      <w:r w:rsidDel="00000000" w:rsidR="00000000" w:rsidRPr="00000000">
        <w:rPr>
          <w:rFonts w:ascii="Helvetica Neue" w:cs="Helvetica Neue" w:eastAsia="Helvetica Neue" w:hAnsi="Helvetica Neue"/>
          <w:i w:val="1"/>
          <w:rtl w:val="0"/>
        </w:rPr>
        <w:t xml:space="preserve">, L</w:t>
      </w:r>
      <w:r w:rsidDel="00000000" w:rsidR="00000000" w:rsidRPr="00000000">
        <w:rPr>
          <w:rFonts w:ascii="Helvetica Neue" w:cs="Helvetica Neue" w:eastAsia="Helvetica Neue" w:hAnsi="Helvetica Neue"/>
          <w:i w:val="1"/>
          <w:highlight w:val="white"/>
          <w:rtl w:val="0"/>
        </w:rPr>
        <w:t xml:space="preserve">itomosoides</w:t>
      </w:r>
      <w:r w:rsidDel="00000000" w:rsidR="00000000" w:rsidRPr="00000000">
        <w:rPr>
          <w:rFonts w:ascii="Helvetica Neue" w:cs="Helvetica Neue" w:eastAsia="Helvetica Neue" w:hAnsi="Helvetica Neue"/>
          <w:i w:val="1"/>
          <w:rtl w:val="0"/>
        </w:rPr>
        <w:t xml:space="preserve"> sigmodontis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highlight w:val="white"/>
          <w:rtl w:val="0"/>
        </w:rPr>
        <w:t xml:space="preserve">AP017689.1</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i w:val="1"/>
          <w:rtl w:val="0"/>
        </w:rPr>
        <w:t xml:space="preserve">, Loa loa </w:t>
      </w:r>
      <w:r w:rsidDel="00000000" w:rsidR="00000000" w:rsidRPr="00000000">
        <w:rPr>
          <w:rFonts w:ascii="Helvetica Neue" w:cs="Helvetica Neue" w:eastAsia="Helvetica Neue" w:hAnsi="Helvetica Neue"/>
          <w:rtl w:val="0"/>
        </w:rPr>
        <w:t xml:space="preserve">(HQ186250.1)</w:t>
      </w:r>
      <w:r w:rsidDel="00000000" w:rsidR="00000000" w:rsidRPr="00000000">
        <w:rPr>
          <w:rFonts w:ascii="Helvetica Neue" w:cs="Helvetica Neue" w:eastAsia="Helvetica Neue" w:hAnsi="Helvetica Neue"/>
          <w:i w:val="1"/>
          <w:rtl w:val="0"/>
        </w:rPr>
        <w:t xml:space="preserve">, Onchocerca ochengi </w:t>
      </w:r>
      <w:r w:rsidDel="00000000" w:rsidR="00000000" w:rsidRPr="00000000">
        <w:rPr>
          <w:rFonts w:ascii="Helvetica Neue" w:cs="Helvetica Neue" w:eastAsia="Helvetica Neue" w:hAnsi="Helvetica Neue"/>
          <w:rtl w:val="0"/>
        </w:rPr>
        <w:t xml:space="preserve">(KX181290.2)</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and </w:t>
      </w:r>
      <w:r w:rsidDel="00000000" w:rsidR="00000000" w:rsidRPr="00000000">
        <w:rPr>
          <w:rFonts w:ascii="Helvetica Neue" w:cs="Helvetica Neue" w:eastAsia="Helvetica Neue" w:hAnsi="Helvetica Neue"/>
          <w:i w:val="1"/>
          <w:rtl w:val="0"/>
        </w:rPr>
        <w:t xml:space="preserve">Wuchereria bancrofti </w:t>
      </w:r>
      <w:r w:rsidDel="00000000" w:rsidR="00000000" w:rsidRPr="00000000">
        <w:rPr>
          <w:rFonts w:ascii="Helvetica Neue" w:cs="Helvetica Neue" w:eastAsia="Helvetica Neue" w:hAnsi="Helvetica Neue"/>
          <w:rtl w:val="0"/>
        </w:rPr>
        <w:t xml:space="preserve">(HQ184469.1)</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Reads that mapped were then </w:t>
      </w:r>
      <w:r w:rsidDel="00000000" w:rsidR="00000000" w:rsidRPr="00000000">
        <w:rPr>
          <w:rFonts w:ascii="Helvetica Neue" w:cs="Helvetica Neue" w:eastAsia="Helvetica Neue" w:hAnsi="Helvetica Neue"/>
          <w:i w:val="1"/>
          <w:rtl w:val="0"/>
        </w:rPr>
        <w:t xml:space="preserve">de novo</w:t>
      </w:r>
      <w:r w:rsidDel="00000000" w:rsidR="00000000" w:rsidRPr="00000000">
        <w:rPr>
          <w:rFonts w:ascii="Helvetica Neue" w:cs="Helvetica Neue" w:eastAsia="Helvetica Neue" w:hAnsi="Helvetica Neue"/>
          <w:rtl w:val="0"/>
        </w:rPr>
        <w:t xml:space="preserve"> assembled using Velvet version 1.2.10 </w:t>
      </w:r>
      <w:hyperlink r:id="rId25">
        <w:r w:rsidDel="00000000" w:rsidR="00000000" w:rsidRPr="00000000">
          <w:rPr>
            <w:rFonts w:ascii="Helvetica Neue" w:cs="Helvetica Neue" w:eastAsia="Helvetica Neue" w:hAnsi="Helvetica Neue"/>
            <w:b w:val="0"/>
            <w:color w:val="000000"/>
            <w:u w:val="none"/>
            <w:rtl w:val="0"/>
          </w:rPr>
          <w:t xml:space="preserve">(Zerbino and Birney, 2008)</w:t>
        </w:r>
      </w:hyperlink>
      <w:r w:rsidDel="00000000" w:rsidR="00000000" w:rsidRPr="00000000">
        <w:rPr>
          <w:rFonts w:ascii="Helvetica Neue" w:cs="Helvetica Neue" w:eastAsia="Helvetica Neue" w:hAnsi="Helvetica Neue"/>
          <w:rtl w:val="0"/>
        </w:rPr>
        <w:t xml:space="preserve"> using default parameters, with kmer=99 identified as optimal using Velvet-optimiser version 2.2.5 (</w:t>
      </w:r>
      <w:hyperlink r:id="rId26">
        <w:r w:rsidDel="00000000" w:rsidR="00000000" w:rsidRPr="00000000">
          <w:rPr>
            <w:rFonts w:ascii="Helvetica Neue" w:cs="Helvetica Neue" w:eastAsia="Helvetica Neue" w:hAnsi="Helvetica Neue"/>
            <w:u w:val="single"/>
            <w:rtl w:val="0"/>
          </w:rPr>
          <w:t xml:space="preserve">https://github.com/tseemann/VelvetOptimiser#zerbino2008</w:t>
        </w:r>
      </w:hyperlink>
      <w:r w:rsidDel="00000000" w:rsidR="00000000" w:rsidRPr="00000000">
        <w:rPr>
          <w:rFonts w:ascii="Helvetica Neue" w:cs="Helvetica Neue" w:eastAsia="Helvetica Neue" w:hAnsi="Helvetica Neue"/>
          <w:rtl w:val="0"/>
        </w:rPr>
        <w:t xml:space="preserve">). Velvet was unsuccessful in producing a closed mtDNA genome, so an iterative mapping and joining approach was used to manually curate the assembly, resulting in a complete single contig of 13,716 bp. </w:t>
      </w:r>
      <w:r w:rsidDel="00000000" w:rsidR="00000000" w:rsidRPr="00000000">
        <w:rPr>
          <w:rFonts w:ascii="Helvetica Neue" w:cs="Helvetica Neue" w:eastAsia="Helvetica Neue" w:hAnsi="Helvetica Neue"/>
          <w:rtl w:val="0"/>
        </w:rPr>
        <w:t xml:space="preserve">Validation</w:t>
      </w:r>
      <w:r w:rsidDel="00000000" w:rsidR="00000000" w:rsidRPr="00000000">
        <w:rPr>
          <w:rFonts w:ascii="Helvetica Neue" w:cs="Helvetica Neue" w:eastAsia="Helvetica Neue" w:hAnsi="Helvetica Neue"/>
          <w:rtl w:val="0"/>
        </w:rPr>
        <w:t xml:space="preserve"> of the assembly was performed by multiple sequence alignment to available filarial mtDNA genomes above using Mesquite version 3.04 </w:t>
      </w:r>
      <w:hyperlink r:id="rId27">
        <w:r w:rsidDel="00000000" w:rsidR="00000000" w:rsidRPr="00000000">
          <w:rPr>
            <w:rFonts w:ascii="Helvetica Neue" w:cs="Helvetica Neue" w:eastAsia="Helvetica Neue" w:hAnsi="Helvetica Neue"/>
            <w:b w:val="0"/>
            <w:color w:val="000000"/>
            <w:u w:val="none"/>
            <w:rtl w:val="0"/>
          </w:rPr>
          <w:t xml:space="preserve">(Maddison and Maddison, 2019)</w:t>
        </w:r>
      </w:hyperlink>
      <w:r w:rsidDel="00000000" w:rsidR="00000000" w:rsidRPr="00000000">
        <w:rPr>
          <w:rFonts w:ascii="Helvetica Neue" w:cs="Helvetica Neue" w:eastAsia="Helvetica Neue" w:hAnsi="Helvetica Neue"/>
          <w:rtl w:val="0"/>
        </w:rPr>
        <w:t xml:space="preserve"> and visualised in progressiveMauve (20150213) </w:t>
      </w:r>
      <w:hyperlink r:id="rId28">
        <w:r w:rsidDel="00000000" w:rsidR="00000000" w:rsidRPr="00000000">
          <w:rPr>
            <w:rFonts w:ascii="Helvetica Neue" w:cs="Helvetica Neue" w:eastAsia="Helvetica Neue" w:hAnsi="Helvetica Neue"/>
            <w:b w:val="0"/>
            <w:color w:val="000000"/>
            <w:u w:val="none"/>
            <w:rtl w:val="0"/>
          </w:rPr>
          <w:t xml:space="preserve">(Darling et al., 2010)</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A">
      <w:pPr>
        <w:spacing w:after="160" w:line="276" w:lineRule="auto"/>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B">
      <w:pPr>
        <w:pStyle w:val="Heading2"/>
        <w:ind w:left="0" w:firstLine="0"/>
        <w:rPr>
          <w:rFonts w:ascii="Helvetica Neue" w:cs="Helvetica Neue" w:eastAsia="Helvetica Neue" w:hAnsi="Helvetica Neue"/>
        </w:rPr>
      </w:pPr>
      <w:bookmarkStart w:colFirst="0" w:colLast="0" w:name="_ws1bbvvugmgf" w:id="13"/>
      <w:bookmarkEnd w:id="13"/>
      <w:r w:rsidDel="00000000" w:rsidR="00000000" w:rsidRPr="00000000">
        <w:rPr>
          <w:rFonts w:ascii="Helvetica Neue" w:cs="Helvetica Neue" w:eastAsia="Helvetica Neue" w:hAnsi="Helvetica Neue"/>
          <w:rtl w:val="0"/>
        </w:rPr>
        <w:t xml:space="preserve">Genome annotation</w:t>
      </w:r>
    </w:p>
    <w:p w:rsidR="00000000" w:rsidDel="00000000" w:rsidP="00000000" w:rsidRDefault="00000000" w:rsidRPr="00000000" w14:paraId="0000002C">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mtDNA genome sequence was initially annotated using MITOS (Bernt et al., 2013). The </w:t>
      </w:r>
      <w:r w:rsidDel="00000000" w:rsidR="00000000" w:rsidRPr="00000000">
        <w:rPr>
          <w:rFonts w:ascii="Helvetica Neue" w:cs="Helvetica Neue" w:eastAsia="Helvetica Neue" w:hAnsi="Helvetica Neue"/>
          <w:i w:val="1"/>
          <w:rtl w:val="0"/>
        </w:rPr>
        <w:t xml:space="preserve">C. johnstoni </w:t>
      </w:r>
      <w:r w:rsidDel="00000000" w:rsidR="00000000" w:rsidRPr="00000000">
        <w:rPr>
          <w:rFonts w:ascii="Helvetica Neue" w:cs="Helvetica Neue" w:eastAsia="Helvetica Neue" w:hAnsi="Helvetica Neue"/>
          <w:rtl w:val="0"/>
        </w:rPr>
        <w:t xml:space="preserve">annotation was improved manually by comparing sequence alignments and GFF3 annotation files from </w:t>
      </w:r>
      <w:r w:rsidDel="00000000" w:rsidR="00000000" w:rsidRPr="00000000">
        <w:rPr>
          <w:rFonts w:ascii="Helvetica Neue" w:cs="Helvetica Neue" w:eastAsia="Helvetica Neue" w:hAnsi="Helvetica Neue"/>
          <w:i w:val="1"/>
          <w:rtl w:val="0"/>
        </w:rPr>
        <w:t xml:space="preserve">C. johnstoni </w:t>
      </w:r>
      <w:r w:rsidDel="00000000" w:rsidR="00000000" w:rsidRPr="00000000">
        <w:rPr>
          <w:rFonts w:ascii="Helvetica Neue" w:cs="Helvetica Neue" w:eastAsia="Helvetica Neue" w:hAnsi="Helvetica Neue"/>
          <w:rtl w:val="0"/>
        </w:rPr>
        <w:t xml:space="preserve">with the closely related filarial nematodes </w:t>
      </w:r>
      <w:r w:rsidDel="00000000" w:rsidR="00000000" w:rsidRPr="00000000">
        <w:rPr>
          <w:rFonts w:ascii="Helvetica Neue" w:cs="Helvetica Neue" w:eastAsia="Helvetica Neue" w:hAnsi="Helvetica Neue"/>
          <w:i w:val="1"/>
          <w:rtl w:val="0"/>
        </w:rPr>
        <w:t xml:space="preserve">L. loa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D. immitis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A. viteae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B. malayi</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O. ochengi</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O. volvulus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W. bancrofti</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2D">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nuclear genome assembly was annotated using Braker v2 </w:t>
      </w:r>
      <w:hyperlink r:id="rId29">
        <w:r w:rsidDel="00000000" w:rsidR="00000000" w:rsidRPr="00000000">
          <w:rPr>
            <w:rFonts w:ascii="Helvetica Neue" w:cs="Helvetica Neue" w:eastAsia="Helvetica Neue" w:hAnsi="Helvetica Neue"/>
            <w:b w:val="0"/>
            <w:color w:val="000000"/>
            <w:u w:val="none"/>
            <w:rtl w:val="0"/>
          </w:rPr>
          <w:t xml:space="preserve">(Brůna et al., 2021)</w:t>
        </w:r>
      </w:hyperlink>
      <w:r w:rsidDel="00000000" w:rsidR="00000000" w:rsidRPr="00000000">
        <w:rPr>
          <w:rFonts w:ascii="Helvetica Neue" w:cs="Helvetica Neue" w:eastAsia="Helvetica Neue" w:hAnsi="Helvetica Neue"/>
          <w:rtl w:val="0"/>
        </w:rPr>
        <w:t xml:space="preserve">. As no RNA-seq data were available, we generated hints (predicted </w:t>
      </w:r>
      <w:r w:rsidDel="00000000" w:rsidR="00000000" w:rsidRPr="00000000">
        <w:rPr>
          <w:rFonts w:ascii="Helvetica Neue" w:cs="Helvetica Neue" w:eastAsia="Helvetica Neue" w:hAnsi="Helvetica Neue"/>
          <w:highlight w:val="white"/>
          <w:rtl w:val="0"/>
        </w:rPr>
        <w:t xml:space="preserve">introns, start and stop codons</w:t>
      </w:r>
      <w:r w:rsidDel="00000000" w:rsidR="00000000" w:rsidRPr="00000000">
        <w:rPr>
          <w:rFonts w:ascii="Helvetica Neue" w:cs="Helvetica Neue" w:eastAsia="Helvetica Neue" w:hAnsi="Helvetica Neue"/>
          <w:rtl w:val="0"/>
        </w:rPr>
        <w:t xml:space="preserve">) for Braker using the ProtHint pipeline (</w:t>
      </w:r>
      <w:hyperlink r:id="rId30">
        <w:r w:rsidDel="00000000" w:rsidR="00000000" w:rsidRPr="00000000">
          <w:rPr>
            <w:rFonts w:ascii="Helvetica Neue" w:cs="Helvetica Neue" w:eastAsia="Helvetica Neue" w:hAnsi="Helvetica Neue"/>
            <w:u w:val="single"/>
            <w:rtl w:val="0"/>
          </w:rPr>
          <w:t xml:space="preserve">https://github.com/gatech-genemark/ProtHint</w:t>
        </w:r>
      </w:hyperlink>
      <w:r w:rsidDel="00000000" w:rsidR="00000000" w:rsidRPr="00000000">
        <w:rPr>
          <w:rFonts w:ascii="Helvetica Neue" w:cs="Helvetica Neue" w:eastAsia="Helvetica Neue" w:hAnsi="Helvetica Neue"/>
          <w:rtl w:val="0"/>
        </w:rPr>
        <w:t xml:space="preserve">); spliced alignments were generated by mapping proteins from OrthoDB Metazoan protein database (</w:t>
      </w:r>
      <w:hyperlink r:id="rId31">
        <w:r w:rsidDel="00000000" w:rsidR="00000000" w:rsidRPr="00000000">
          <w:rPr>
            <w:rFonts w:ascii="Helvetica Neue" w:cs="Helvetica Neue" w:eastAsia="Helvetica Neue" w:hAnsi="Helvetica Neue"/>
            <w:u w:val="single"/>
            <w:rtl w:val="0"/>
          </w:rPr>
          <w:t xml:space="preserve">https://v100.orthodb.org/download/odb10_metazoa_fasta.tar.gz</w:t>
        </w:r>
      </w:hyperlink>
      <w:r w:rsidDel="00000000" w:rsidR="00000000" w:rsidRPr="00000000">
        <w:rPr>
          <w:rFonts w:ascii="Helvetica Neue" w:cs="Helvetica Neue" w:eastAsia="Helvetica Neue" w:hAnsi="Helvetica Neue"/>
          <w:rtl w:val="0"/>
        </w:rPr>
        <w:t xml:space="preserve">), from which evidence (</w:t>
      </w:r>
      <w:r w:rsidDel="00000000" w:rsidR="00000000" w:rsidRPr="00000000">
        <w:rPr>
          <w:rFonts w:ascii="Helvetica Neue" w:cs="Helvetica Neue" w:eastAsia="Helvetica Neue" w:hAnsi="Helvetica Neue"/>
          <w:rtl w:val="0"/>
        </w:rPr>
        <w:t xml:space="preserve">prothint_augustus.gff</w:t>
      </w:r>
      <w:r w:rsidDel="00000000" w:rsidR="00000000" w:rsidRPr="00000000">
        <w:rPr>
          <w:rFonts w:ascii="Helvetica Neue" w:cs="Helvetica Neue" w:eastAsia="Helvetica Neue" w:hAnsi="Helvetica Neue"/>
          <w:rtl w:val="0"/>
        </w:rPr>
        <w:t xml:space="preserve">) was used as an input to Braker.</w:t>
      </w:r>
    </w:p>
    <w:p w:rsidR="00000000" w:rsidDel="00000000" w:rsidP="00000000" w:rsidRDefault="00000000" w:rsidRPr="00000000" w14:paraId="0000002E">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Annotation statistics were determined using GAG </w:t>
      </w:r>
      <w:hyperlink r:id="rId32">
        <w:r w:rsidDel="00000000" w:rsidR="00000000" w:rsidRPr="00000000">
          <w:rPr>
            <w:rFonts w:ascii="Helvetica Neue" w:cs="Helvetica Neue" w:eastAsia="Helvetica Neue" w:hAnsi="Helvetica Neue"/>
            <w:b w:val="0"/>
            <w:color w:val="000000"/>
            <w:u w:val="none"/>
            <w:rtl w:val="0"/>
          </w:rPr>
          <w:t xml:space="preserve">(Geib et al., 2018)</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F">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final GFF containing both nuclear and mitochondrial genome annotations was converted to EMBL format for submission to ENA using EMBLmyGFF3 </w:t>
      </w:r>
      <w:hyperlink r:id="rId33">
        <w:r w:rsidDel="00000000" w:rsidR="00000000" w:rsidRPr="00000000">
          <w:rPr>
            <w:rFonts w:ascii="Helvetica Neue" w:cs="Helvetica Neue" w:eastAsia="Helvetica Neue" w:hAnsi="Helvetica Neue"/>
            <w:b w:val="0"/>
            <w:color w:val="000000"/>
            <w:u w:val="none"/>
            <w:rtl w:val="0"/>
          </w:rPr>
          <w:t xml:space="preserve">(Norling et al., 2018)</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30">
      <w:pPr>
        <w:spacing w:after="160" w:line="276" w:lineRule="auto"/>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1">
      <w:pPr>
        <w:pStyle w:val="Heading2"/>
        <w:spacing w:after="160" w:lineRule="auto"/>
        <w:ind w:left="0" w:firstLine="0"/>
        <w:rPr>
          <w:rFonts w:ascii="Helvetica Neue" w:cs="Helvetica Neue" w:eastAsia="Helvetica Neue" w:hAnsi="Helvetica Neue"/>
        </w:rPr>
      </w:pPr>
      <w:bookmarkStart w:colFirst="0" w:colLast="0" w:name="_2lpftypws075" w:id="14"/>
      <w:bookmarkEnd w:id="14"/>
      <w:r w:rsidDel="00000000" w:rsidR="00000000" w:rsidRPr="00000000">
        <w:rPr>
          <w:rFonts w:ascii="Helvetica Neue" w:cs="Helvetica Neue" w:eastAsia="Helvetica Neue" w:hAnsi="Helvetica Neue"/>
          <w:rtl w:val="0"/>
        </w:rPr>
        <w:t xml:space="preserve">Genome and annotation completeness</w:t>
      </w:r>
    </w:p>
    <w:p w:rsidR="00000000" w:rsidDel="00000000" w:rsidP="00000000" w:rsidRDefault="00000000" w:rsidRPr="00000000" w14:paraId="00000032">
      <w:pPr>
        <w:spacing w:after="1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Genome and annotation completeness was estimated using BUSCO (Benchmarking Universal Single-Copy Orthologues) version 4 </w:t>
      </w:r>
      <w:hyperlink r:id="rId34">
        <w:r w:rsidDel="00000000" w:rsidR="00000000" w:rsidRPr="00000000">
          <w:rPr>
            <w:rFonts w:ascii="Helvetica Neue" w:cs="Helvetica Neue" w:eastAsia="Helvetica Neue" w:hAnsi="Helvetica Neue"/>
            <w:b w:val="0"/>
            <w:color w:val="000000"/>
            <w:u w:val="none"/>
            <w:rtl w:val="0"/>
          </w:rPr>
          <w:t xml:space="preserve">(Seppey et al., 2019)</w:t>
        </w:r>
      </w:hyperlink>
      <w:r w:rsidDel="00000000" w:rsidR="00000000" w:rsidRPr="00000000">
        <w:rPr>
          <w:rFonts w:ascii="Helvetica Neue" w:cs="Helvetica Neue" w:eastAsia="Helvetica Neue" w:hAnsi="Helvetica Neue"/>
          <w:rtl w:val="0"/>
        </w:rPr>
        <w:t xml:space="preserve"> with lineage set to nematode_odb9 and mode set to “genome” or “protein” for the assembly or protein-coding genes, respectively, using “</w:t>
      </w:r>
      <w:r w:rsidDel="00000000" w:rsidR="00000000" w:rsidRPr="00000000">
        <w:rPr>
          <w:rFonts w:ascii="Helvetica Neue" w:cs="Helvetica Neue" w:eastAsia="Helvetica Neue" w:hAnsi="Helvetica Neue"/>
          <w:i w:val="1"/>
          <w:rtl w:val="0"/>
        </w:rPr>
        <w:t xml:space="preserve">Caenorhabditis”</w:t>
      </w:r>
      <w:r w:rsidDel="00000000" w:rsidR="00000000" w:rsidRPr="00000000">
        <w:rPr>
          <w:rFonts w:ascii="Helvetica Neue" w:cs="Helvetica Neue" w:eastAsia="Helvetica Neue" w:hAnsi="Helvetica Neue"/>
          <w:rtl w:val="0"/>
        </w:rPr>
        <w:t xml:space="preserve"> as a training species for gene identification. Comparative genome assembly statistics were generated using assembly stats version 1.0.1 (</w:t>
      </w:r>
      <w:hyperlink r:id="rId35">
        <w:r w:rsidDel="00000000" w:rsidR="00000000" w:rsidRPr="00000000">
          <w:rPr>
            <w:rFonts w:ascii="Helvetica Neue" w:cs="Helvetica Neue" w:eastAsia="Helvetica Neue" w:hAnsi="Helvetica Neue"/>
            <w:color w:val="1155cc"/>
            <w:u w:val="single"/>
            <w:rtl w:val="0"/>
          </w:rPr>
          <w:t xml:space="preserve">https://github.com/sanger-pathogens/assembly-stats</w:t>
        </w:r>
      </w:hyperlink>
      <w:r w:rsidDel="00000000" w:rsidR="00000000" w:rsidRPr="00000000">
        <w:rPr>
          <w:rFonts w:ascii="Helvetica Neue" w:cs="Helvetica Neue" w:eastAsia="Helvetica Neue" w:hAnsi="Helvetica Neue"/>
          <w:rtl w:val="0"/>
        </w:rPr>
        <w:t xml:space="preserve">). All genomic and proteomic data from available assemblies of related filarial nematode species were obtained from WormBase Parasite release 16 </w:t>
      </w:r>
      <w:hyperlink r:id="rId36">
        <w:r w:rsidDel="00000000" w:rsidR="00000000" w:rsidRPr="00000000">
          <w:rPr>
            <w:rFonts w:ascii="Helvetica Neue" w:cs="Helvetica Neue" w:eastAsia="Helvetica Neue" w:hAnsi="Helvetica Neue"/>
            <w:b w:val="0"/>
            <w:color w:val="000000"/>
            <w:u w:val="none"/>
            <w:rtl w:val="0"/>
          </w:rPr>
          <w:t xml:space="preserve">(Howe et al., 2017)</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33">
      <w:pPr>
        <w:spacing w:after="160" w:line="276" w:lineRule="auto"/>
        <w:ind w:left="0" w:firstLine="72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pStyle w:val="Heading2"/>
        <w:spacing w:after="160" w:lineRule="auto"/>
        <w:ind w:left="0" w:firstLine="0"/>
        <w:rPr>
          <w:rFonts w:ascii="Helvetica Neue" w:cs="Helvetica Neue" w:eastAsia="Helvetica Neue" w:hAnsi="Helvetica Neue"/>
        </w:rPr>
      </w:pPr>
      <w:bookmarkStart w:colFirst="0" w:colLast="0" w:name="_a0ewd8edest7" w:id="15"/>
      <w:bookmarkEnd w:id="15"/>
      <w:r w:rsidDel="00000000" w:rsidR="00000000" w:rsidRPr="00000000">
        <w:rPr>
          <w:rFonts w:ascii="Helvetica Neue" w:cs="Helvetica Neue" w:eastAsia="Helvetica Neue" w:hAnsi="Helvetica Neue"/>
          <w:rtl w:val="0"/>
        </w:rPr>
        <w:t xml:space="preserve">Wolbachia analyses</w:t>
      </w:r>
    </w:p>
    <w:p w:rsidR="00000000" w:rsidDel="00000000" w:rsidP="00000000" w:rsidRDefault="00000000" w:rsidRPr="00000000" w14:paraId="00000035">
      <w:pPr>
        <w:spacing w:after="16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presence of Wolbachia was assessed in three ways. First, raw sequencing reads were assessed using Kraken2 </w:t>
      </w:r>
      <w:hyperlink r:id="rId37">
        <w:r w:rsidDel="00000000" w:rsidR="00000000" w:rsidRPr="00000000">
          <w:rPr>
            <w:rFonts w:ascii="Helvetica Neue" w:cs="Helvetica Neue" w:eastAsia="Helvetica Neue" w:hAnsi="Helvetica Neue"/>
            <w:b w:val="0"/>
            <w:color w:val="000000"/>
            <w:u w:val="none"/>
            <w:rtl w:val="0"/>
          </w:rPr>
          <w:t xml:space="preserve">(Wood et al., 2019)</w:t>
        </w:r>
      </w:hyperlink>
      <w:r w:rsidDel="00000000" w:rsidR="00000000" w:rsidRPr="00000000">
        <w:rPr>
          <w:rFonts w:ascii="Helvetica Neue" w:cs="Helvetica Neue" w:eastAsia="Helvetica Neue" w:hAnsi="Helvetica Neue"/>
          <w:rtl w:val="0"/>
        </w:rPr>
        <w:t xml:space="preserve"> against an in-house database (--db: silva_ssu_nr99_release_132). Second, all protein-coding sequences derived from </w:t>
      </w:r>
      <w:r w:rsidDel="00000000" w:rsidR="00000000" w:rsidRPr="00000000">
        <w:rPr>
          <w:rFonts w:ascii="Helvetica Neue" w:cs="Helvetica Neue" w:eastAsia="Helvetica Neue" w:hAnsi="Helvetica Neue"/>
          <w:rtl w:val="0"/>
        </w:rPr>
        <w:t xml:space="preserve">the genome annotation were aligned against a diverse collection of complete </w:t>
      </w:r>
      <w:r w:rsidDel="00000000" w:rsidR="00000000" w:rsidRPr="00000000">
        <w:rPr>
          <w:rFonts w:ascii="Helvetica Neue" w:cs="Helvetica Neue" w:eastAsia="Helvetica Neue" w:hAnsi="Helvetica Neue"/>
          <w:rtl w:val="0"/>
        </w:rPr>
        <w:t xml:space="preserve">Wolbachia genomes, including wMel (accession: </w:t>
      </w:r>
      <w:hyperlink r:id="rId38">
        <w:r w:rsidDel="00000000" w:rsidR="00000000" w:rsidRPr="00000000">
          <w:rPr>
            <w:rFonts w:ascii="Helvetica Neue" w:cs="Helvetica Neue" w:eastAsia="Helvetica Neue" w:hAnsi="Helvetica Neue"/>
            <w:highlight w:val="white"/>
            <w:rtl w:val="0"/>
          </w:rPr>
          <w:t xml:space="preserve">NC_002978</w:t>
        </w:r>
      </w:hyperlink>
      <w:r w:rsidDel="00000000" w:rsidR="00000000" w:rsidRPr="00000000">
        <w:rPr>
          <w:rFonts w:ascii="Helvetica Neue" w:cs="Helvetica Neue" w:eastAsia="Helvetica Neue" w:hAnsi="Helvetica Neue"/>
          <w:rtl w:val="0"/>
        </w:rPr>
        <w:t xml:space="preserve">), wBm </w:t>
      </w:r>
      <w:r w:rsidDel="00000000" w:rsidR="00000000" w:rsidRPr="00000000">
        <w:rPr>
          <w:rFonts w:ascii="Helvetica Neue" w:cs="Helvetica Neue" w:eastAsia="Helvetica Neue" w:hAnsi="Helvetica Neue"/>
          <w:highlight w:val="white"/>
          <w:rtl w:val="0"/>
        </w:rPr>
        <w:t xml:space="preserve">(</w:t>
      </w:r>
      <w:hyperlink r:id="rId39">
        <w:r w:rsidDel="00000000" w:rsidR="00000000" w:rsidRPr="00000000">
          <w:rPr>
            <w:rFonts w:ascii="Helvetica Neue" w:cs="Helvetica Neue" w:eastAsia="Helvetica Neue" w:hAnsi="Helvetica Neue"/>
            <w:highlight w:val="white"/>
            <w:rtl w:val="0"/>
          </w:rPr>
          <w:t xml:space="preserve">NC_006833</w:t>
        </w:r>
      </w:hyperlink>
      <w:r w:rsidDel="00000000" w:rsidR="00000000" w:rsidRPr="00000000">
        <w:rPr>
          <w:rFonts w:ascii="Helvetica Neue" w:cs="Helvetica Neue" w:eastAsia="Helvetica Neue" w:hAnsi="Helvetica Neue"/>
          <w:highlight w:val="white"/>
          <w:rtl w:val="0"/>
        </w:rPr>
        <w:t xml:space="preserve">), wBp (</w:t>
      </w:r>
      <w:hyperlink r:id="rId40">
        <w:r w:rsidDel="00000000" w:rsidR="00000000" w:rsidRPr="00000000">
          <w:rPr>
            <w:rFonts w:ascii="Helvetica Neue" w:cs="Helvetica Neue" w:eastAsia="Helvetica Neue" w:hAnsi="Helvetica Neue"/>
            <w:highlight w:val="white"/>
            <w:rtl w:val="0"/>
          </w:rPr>
          <w:t xml:space="preserve">NZ_CP050521</w:t>
        </w:r>
      </w:hyperlink>
      <w:r w:rsidDel="00000000" w:rsidR="00000000" w:rsidRPr="00000000">
        <w:rPr>
          <w:rFonts w:ascii="Helvetica Neue" w:cs="Helvetica Neue" w:eastAsia="Helvetica Neue" w:hAnsi="Helvetica Neue"/>
          <w:highlight w:val="white"/>
          <w:rtl w:val="0"/>
        </w:rPr>
        <w:t xml:space="preserve">), wCauA (</w:t>
      </w:r>
      <w:hyperlink r:id="rId41">
        <w:r w:rsidDel="00000000" w:rsidR="00000000" w:rsidRPr="00000000">
          <w:rPr>
            <w:rFonts w:ascii="Helvetica Neue" w:cs="Helvetica Neue" w:eastAsia="Helvetica Neue" w:hAnsi="Helvetica Neue"/>
            <w:highlight w:val="white"/>
            <w:rtl w:val="0"/>
          </w:rPr>
          <w:t xml:space="preserve">CP041215</w:t>
        </w:r>
      </w:hyperlink>
      <w:r w:rsidDel="00000000" w:rsidR="00000000" w:rsidRPr="00000000">
        <w:rPr>
          <w:rFonts w:ascii="Helvetica Neue" w:cs="Helvetica Neue" w:eastAsia="Helvetica Neue" w:hAnsi="Helvetica Neue"/>
          <w:highlight w:val="white"/>
          <w:rtl w:val="0"/>
        </w:rPr>
        <w:t xml:space="preserve">), wCfeJ (</w:t>
      </w:r>
      <w:hyperlink r:id="rId42">
        <w:r w:rsidDel="00000000" w:rsidR="00000000" w:rsidRPr="00000000">
          <w:rPr>
            <w:rFonts w:ascii="Helvetica Neue" w:cs="Helvetica Neue" w:eastAsia="Helvetica Neue" w:hAnsi="Helvetica Neue"/>
            <w:highlight w:val="white"/>
            <w:rtl w:val="0"/>
          </w:rPr>
          <w:t xml:space="preserve">NZ_CP051157.1</w:t>
        </w:r>
      </w:hyperlink>
      <w:r w:rsidDel="00000000" w:rsidR="00000000" w:rsidRPr="00000000">
        <w:rPr>
          <w:rFonts w:ascii="Helvetica Neue" w:cs="Helvetica Neue" w:eastAsia="Helvetica Neue" w:hAnsi="Helvetica Neue"/>
          <w:highlight w:val="white"/>
          <w:rtl w:val="0"/>
        </w:rPr>
        <w:t xml:space="preserve">), wCfeT (</w:t>
      </w:r>
      <w:hyperlink r:id="rId43">
        <w:r w:rsidDel="00000000" w:rsidR="00000000" w:rsidRPr="00000000">
          <w:rPr>
            <w:rFonts w:ascii="Helvetica Neue" w:cs="Helvetica Neue" w:eastAsia="Helvetica Neue" w:hAnsi="Helvetica Neue"/>
            <w:highlight w:val="white"/>
            <w:rtl w:val="0"/>
          </w:rPr>
          <w:t xml:space="preserve">NZ_CP051156.1</w:t>
        </w:r>
      </w:hyperlink>
      <w:r w:rsidDel="00000000" w:rsidR="00000000" w:rsidRPr="00000000">
        <w:rPr>
          <w:rFonts w:ascii="Helvetica Neue" w:cs="Helvetica Neue" w:eastAsia="Helvetica Neue" w:hAnsi="Helvetica Neue"/>
          <w:highlight w:val="white"/>
          <w:rtl w:val="0"/>
        </w:rPr>
        <w:t xml:space="preserve">), wCle (</w:t>
      </w:r>
      <w:hyperlink r:id="rId44">
        <w:r w:rsidDel="00000000" w:rsidR="00000000" w:rsidRPr="00000000">
          <w:rPr>
            <w:rFonts w:ascii="Helvetica Neue" w:cs="Helvetica Neue" w:eastAsia="Helvetica Neue" w:hAnsi="Helvetica Neue"/>
            <w:highlight w:val="white"/>
            <w:rtl w:val="0"/>
          </w:rPr>
          <w:t xml:space="preserve">NZ_AP013028</w:t>
        </w:r>
      </w:hyperlink>
      <w:r w:rsidDel="00000000" w:rsidR="00000000" w:rsidRPr="00000000">
        <w:rPr>
          <w:rFonts w:ascii="Helvetica Neue" w:cs="Helvetica Neue" w:eastAsia="Helvetica Neue" w:hAnsi="Helvetica Neue"/>
          <w:highlight w:val="white"/>
          <w:rtl w:val="0"/>
        </w:rPr>
        <w:t xml:space="preserve">), wCtub (</w:t>
      </w:r>
      <w:hyperlink r:id="rId45">
        <w:r w:rsidDel="00000000" w:rsidR="00000000" w:rsidRPr="00000000">
          <w:rPr>
            <w:rFonts w:ascii="Helvetica Neue" w:cs="Helvetica Neue" w:eastAsia="Helvetica Neue" w:hAnsi="Helvetica Neue"/>
            <w:highlight w:val="white"/>
            <w:rtl w:val="0"/>
          </w:rPr>
          <w:t xml:space="preserve">CP046579</w:t>
        </w:r>
      </w:hyperlink>
      <w:r w:rsidDel="00000000" w:rsidR="00000000" w:rsidRPr="00000000">
        <w:rPr>
          <w:rFonts w:ascii="Helvetica Neue" w:cs="Helvetica Neue" w:eastAsia="Helvetica Neue" w:hAnsi="Helvetica Neue"/>
          <w:highlight w:val="white"/>
          <w:rtl w:val="0"/>
        </w:rPr>
        <w:t xml:space="preserve">), wDcau (</w:t>
      </w:r>
      <w:hyperlink r:id="rId46">
        <w:r w:rsidDel="00000000" w:rsidR="00000000" w:rsidRPr="00000000">
          <w:rPr>
            <w:rFonts w:ascii="Helvetica Neue" w:cs="Helvetica Neue" w:eastAsia="Helvetica Neue" w:hAnsi="Helvetica Neue"/>
            <w:highlight w:val="white"/>
            <w:rtl w:val="0"/>
          </w:rPr>
          <w:t xml:space="preserve">CP046580</w:t>
        </w:r>
      </w:hyperlink>
      <w:r w:rsidDel="00000000" w:rsidR="00000000" w:rsidRPr="00000000">
        <w:rPr>
          <w:rFonts w:ascii="Helvetica Neue" w:cs="Helvetica Neue" w:eastAsia="Helvetica Neue" w:hAnsi="Helvetica Neue"/>
          <w:highlight w:val="white"/>
          <w:rtl w:val="0"/>
        </w:rPr>
        <w:t xml:space="preserve">), wDimm (</w:t>
      </w:r>
      <w:hyperlink r:id="rId47">
        <w:r w:rsidDel="00000000" w:rsidR="00000000" w:rsidRPr="00000000">
          <w:rPr>
            <w:rFonts w:ascii="Helvetica Neue" w:cs="Helvetica Neue" w:eastAsia="Helvetica Neue" w:hAnsi="Helvetica Neue"/>
            <w:highlight w:val="white"/>
            <w:rtl w:val="0"/>
          </w:rPr>
          <w:t xml:space="preserve">CP046578</w:t>
        </w:r>
      </w:hyperlink>
      <w:r w:rsidDel="00000000" w:rsidR="00000000" w:rsidRPr="00000000">
        <w:rPr>
          <w:rFonts w:ascii="Helvetica Neue" w:cs="Helvetica Neue" w:eastAsia="Helvetica Neue" w:hAnsi="Helvetica Neue"/>
          <w:highlight w:val="white"/>
          <w:rtl w:val="0"/>
        </w:rPr>
        <w:t xml:space="preserve">), wFol (</w:t>
      </w:r>
      <w:hyperlink r:id="rId48">
        <w:r w:rsidDel="00000000" w:rsidR="00000000" w:rsidRPr="00000000">
          <w:rPr>
            <w:rFonts w:ascii="Helvetica Neue" w:cs="Helvetica Neue" w:eastAsia="Helvetica Neue" w:hAnsi="Helvetica Neue"/>
            <w:highlight w:val="white"/>
            <w:rtl w:val="0"/>
          </w:rPr>
          <w:t xml:space="preserve">NZ_CP015510</w:t>
        </w:r>
      </w:hyperlink>
      <w:r w:rsidDel="00000000" w:rsidR="00000000" w:rsidRPr="00000000">
        <w:rPr>
          <w:rFonts w:ascii="Helvetica Neue" w:cs="Helvetica Neue" w:eastAsia="Helvetica Neue" w:hAnsi="Helvetica Neue"/>
          <w:highlight w:val="white"/>
          <w:rtl w:val="0"/>
        </w:rPr>
        <w:t xml:space="preserve">), wLsig (</w:t>
      </w:r>
      <w:hyperlink r:id="rId49">
        <w:r w:rsidDel="00000000" w:rsidR="00000000" w:rsidRPr="00000000">
          <w:rPr>
            <w:rFonts w:ascii="Helvetica Neue" w:cs="Helvetica Neue" w:eastAsia="Helvetica Neue" w:hAnsi="Helvetica Neue"/>
            <w:highlight w:val="white"/>
            <w:rtl w:val="0"/>
          </w:rPr>
          <w:t xml:space="preserve">CP046577</w:t>
        </w:r>
      </w:hyperlink>
      <w:r w:rsidDel="00000000" w:rsidR="00000000" w:rsidRPr="00000000">
        <w:rPr>
          <w:rFonts w:ascii="Helvetica Neue" w:cs="Helvetica Neue" w:eastAsia="Helvetica Neue" w:hAnsi="Helvetica Neue"/>
          <w:highlight w:val="white"/>
          <w:rtl w:val="0"/>
        </w:rPr>
        <w:t xml:space="preserve">), wOo (</w:t>
      </w:r>
      <w:hyperlink r:id="rId50">
        <w:r w:rsidDel="00000000" w:rsidR="00000000" w:rsidRPr="00000000">
          <w:rPr>
            <w:rFonts w:ascii="Helvetica Neue" w:cs="Helvetica Neue" w:eastAsia="Helvetica Neue" w:hAnsi="Helvetica Neue"/>
            <w:highlight w:val="white"/>
            <w:rtl w:val="0"/>
          </w:rPr>
          <w:t xml:space="preserve">NC_018267</w:t>
        </w:r>
      </w:hyperlink>
      <w:r w:rsidDel="00000000" w:rsidR="00000000" w:rsidRPr="00000000">
        <w:rPr>
          <w:rFonts w:ascii="Helvetica Neue" w:cs="Helvetica Neue" w:eastAsia="Helvetica Neue" w:hAnsi="Helvetica Neue"/>
          <w:highlight w:val="white"/>
          <w:rtl w:val="0"/>
        </w:rPr>
        <w:t xml:space="preserve">), wOv (</w:t>
      </w:r>
      <w:hyperlink r:id="rId51">
        <w:r w:rsidDel="00000000" w:rsidR="00000000" w:rsidRPr="00000000">
          <w:rPr>
            <w:rFonts w:ascii="Helvetica Neue" w:cs="Helvetica Neue" w:eastAsia="Helvetica Neue" w:hAnsi="Helvetica Neue"/>
            <w:highlight w:val="white"/>
            <w:rtl w:val="0"/>
          </w:rPr>
          <w:t xml:space="preserve">NZ_HG810405</w:t>
        </w:r>
      </w:hyperlink>
      <w:r w:rsidDel="00000000" w:rsidR="00000000" w:rsidRPr="00000000">
        <w:rPr>
          <w:rFonts w:ascii="Helvetica Neue" w:cs="Helvetica Neue" w:eastAsia="Helvetica Neue" w:hAnsi="Helvetica Neue"/>
          <w:highlight w:val="white"/>
          <w:rtl w:val="0"/>
        </w:rPr>
        <w:t xml:space="preserve">), wPip (</w:t>
      </w:r>
      <w:hyperlink r:id="rId52">
        <w:r w:rsidDel="00000000" w:rsidR="00000000" w:rsidRPr="00000000">
          <w:rPr>
            <w:rFonts w:ascii="Helvetica Neue" w:cs="Helvetica Neue" w:eastAsia="Helvetica Neue" w:hAnsi="Helvetica Neue"/>
            <w:highlight w:val="white"/>
            <w:rtl w:val="0"/>
          </w:rPr>
          <w:t xml:space="preserve">NC_010981</w:t>
        </w:r>
      </w:hyperlink>
      <w:r w:rsidDel="00000000" w:rsidR="00000000" w:rsidRPr="00000000">
        <w:rPr>
          <w:rFonts w:ascii="Helvetica Neue" w:cs="Helvetica Neue" w:eastAsia="Helvetica Neue" w:hAnsi="Helvetica Neue"/>
          <w:highlight w:val="white"/>
          <w:rtl w:val="0"/>
        </w:rPr>
        <w:t xml:space="preserve">), and wTpre (</w:t>
      </w:r>
      <w:hyperlink r:id="rId53">
        <w:r w:rsidDel="00000000" w:rsidR="00000000" w:rsidRPr="00000000">
          <w:rPr>
            <w:rFonts w:ascii="Helvetica Neue" w:cs="Helvetica Neue" w:eastAsia="Helvetica Neue" w:hAnsi="Helvetica Neue"/>
            <w:highlight w:val="white"/>
            <w:rtl w:val="0"/>
          </w:rPr>
          <w:t xml:space="preserve">NZ_CM003641</w:t>
        </w:r>
      </w:hyperlink>
      <w:r w:rsidDel="00000000" w:rsidR="00000000" w:rsidRPr="00000000">
        <w:rPr>
          <w:rFonts w:ascii="Helvetica Neue" w:cs="Helvetica Neue" w:eastAsia="Helvetica Neue" w:hAnsi="Helvetica Neue"/>
          <w:highlight w:val="white"/>
          <w:rtl w:val="0"/>
        </w:rPr>
        <w:t xml:space="preserve">),</w:t>
      </w:r>
      <w:r w:rsidDel="00000000" w:rsidR="00000000" w:rsidRPr="00000000">
        <w:rPr>
          <w:rFonts w:ascii="Helvetica Neue" w:cs="Helvetica Neue" w:eastAsia="Helvetica Neue" w:hAnsi="Helvetica Neue"/>
          <w:rtl w:val="0"/>
        </w:rPr>
        <w:t xml:space="preserve"> using exonerate 2.4.0 </w:t>
      </w:r>
      <w:hyperlink r:id="rId54">
        <w:r w:rsidDel="00000000" w:rsidR="00000000" w:rsidRPr="00000000">
          <w:rPr>
            <w:rFonts w:ascii="Helvetica Neue" w:cs="Helvetica Neue" w:eastAsia="Helvetica Neue" w:hAnsi="Helvetica Neue"/>
            <w:b w:val="0"/>
            <w:color w:val="000000"/>
            <w:u w:val="none"/>
            <w:rtl w:val="0"/>
          </w:rPr>
          <w:t xml:space="preserve">(Slater and Birney, 2005)</w:t>
        </w:r>
      </w:hyperlink>
      <w:r w:rsidDel="00000000" w:rsidR="00000000" w:rsidRPr="00000000">
        <w:rPr>
          <w:rFonts w:ascii="Helvetica Neue" w:cs="Helvetica Neue" w:eastAsia="Helvetica Neue" w:hAnsi="Helvetica Neue"/>
          <w:rtl w:val="0"/>
        </w:rPr>
        <w:t xml:space="preserve">, from which hits were queried using BLASTP. Finally, the relative proportion of Wolbachia genome sequence matches to the </w:t>
      </w:r>
      <w:r w:rsidDel="00000000" w:rsidR="00000000" w:rsidRPr="00000000">
        <w:rPr>
          <w:rFonts w:ascii="Helvetica Neue" w:cs="Helvetica Neue" w:eastAsia="Helvetica Neue" w:hAnsi="Helvetica Neue"/>
          <w:i w:val="1"/>
          <w:rtl w:val="0"/>
        </w:rPr>
        <w:t xml:space="preserve">C. johnstoni</w:t>
      </w:r>
      <w:r w:rsidDel="00000000" w:rsidR="00000000" w:rsidRPr="00000000">
        <w:rPr>
          <w:rFonts w:ascii="Helvetica Neue" w:cs="Helvetica Neue" w:eastAsia="Helvetica Neue" w:hAnsi="Helvetica Neue"/>
          <w:rtl w:val="0"/>
        </w:rPr>
        <w:t xml:space="preserve"> assembly was quantified using PROmer version 3.07 </w:t>
      </w:r>
      <w:hyperlink r:id="rId55">
        <w:r w:rsidDel="00000000" w:rsidR="00000000" w:rsidRPr="00000000">
          <w:rPr>
            <w:rFonts w:ascii="Helvetica Neue" w:cs="Helvetica Neue" w:eastAsia="Helvetica Neue" w:hAnsi="Helvetica Neue"/>
            <w:b w:val="0"/>
            <w:color w:val="000000"/>
            <w:u w:val="none"/>
            <w:rtl w:val="0"/>
          </w:rPr>
          <w:t xml:space="preserve">(Kurtz et al., 2004)</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36">
      <w:pPr>
        <w:pStyle w:val="Heading1"/>
        <w:spacing w:line="276" w:lineRule="auto"/>
        <w:ind w:left="0" w:firstLine="0"/>
        <w:rPr>
          <w:rFonts w:ascii="Helvetica Neue" w:cs="Helvetica Neue" w:eastAsia="Helvetica Neue" w:hAnsi="Helvetica Neue"/>
        </w:rPr>
      </w:pPr>
      <w:bookmarkStart w:colFirst="0" w:colLast="0" w:name="_lvi4d5b5ok91" w:id="16"/>
      <w:bookmarkEnd w:id="1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76" w:lineRule="auto"/>
        <w:ind w:left="0" w:firstLine="0"/>
        <w:rPr>
          <w:rFonts w:ascii="Helvetica Neue" w:cs="Helvetica Neue" w:eastAsia="Helvetica Neue" w:hAnsi="Helvetica Neue"/>
        </w:rPr>
      </w:pPr>
      <w:bookmarkStart w:colFirst="0" w:colLast="0" w:name="_iahzc964hr3t" w:id="17"/>
      <w:bookmarkEnd w:id="17"/>
      <w:r w:rsidDel="00000000" w:rsidR="00000000" w:rsidRPr="00000000">
        <w:rPr>
          <w:rFonts w:ascii="Helvetica Neue" w:cs="Helvetica Neue" w:eastAsia="Helvetica Neue" w:hAnsi="Helvetica Neue"/>
          <w:rtl w:val="0"/>
        </w:rPr>
        <w:t xml:space="preserve">Data availability</w:t>
      </w:r>
    </w:p>
    <w:p w:rsidR="00000000" w:rsidDel="00000000" w:rsidP="00000000" w:rsidRDefault="00000000" w:rsidRPr="00000000" w14:paraId="00000038">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The genome sequence is released openly for reuse. Raw sequence data, genome and annotation have been deposited in the ENA, available under the study accession number </w:t>
      </w:r>
      <w:hyperlink r:id="rId56">
        <w:r w:rsidDel="00000000" w:rsidR="00000000" w:rsidRPr="00000000">
          <w:rPr>
            <w:rFonts w:ascii="Helvetica Neue" w:cs="Helvetica Neue" w:eastAsia="Helvetica Neue" w:hAnsi="Helvetica Neue"/>
            <w:highlight w:val="white"/>
            <w:rtl w:val="0"/>
          </w:rPr>
          <w:t xml:space="preserve">PRJEB47283</w:t>
        </w:r>
      </w:hyperlink>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Helvetica Neue" w:cs="Helvetica Neue" w:eastAsia="Helvetica Neue" w:hAnsi="Helvetica Neue"/>
          <w:rtl w:val="0"/>
        </w:rPr>
        <w:t xml:space="preserve">The code used to analyse data and generate figures is available here: </w:t>
      </w:r>
      <w:hyperlink r:id="rId57">
        <w:r w:rsidDel="00000000" w:rsidR="00000000" w:rsidRPr="00000000">
          <w:rPr>
            <w:rFonts w:ascii="Helvetica Neue" w:cs="Helvetica Neue" w:eastAsia="Helvetica Neue" w:hAnsi="Helvetica Neue"/>
            <w:u w:val="single"/>
            <w:rtl w:val="0"/>
          </w:rPr>
          <w:t xml:space="preserve">https://github.com/stephenrdoyle/cercopithifilaria_johnstoni</w:t>
        </w:r>
      </w:hyperlink>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highlight w:val="white"/>
          <w:rtl w:val="0"/>
        </w:rPr>
        <w:t xml:space="preserve">The assembly will also be made available at WormBase Parasite (https://parasite.wormbase.org/), the primary repository for helminth genomes and annotations.</w:t>
      </w:r>
      <w:r w:rsidDel="00000000" w:rsidR="00000000" w:rsidRPr="00000000">
        <w:rPr>
          <w:rtl w:val="0"/>
        </w:rPr>
      </w:r>
    </w:p>
    <w:p w:rsidR="00000000" w:rsidDel="00000000" w:rsidP="00000000" w:rsidRDefault="00000000" w:rsidRPr="00000000" w14:paraId="00000039">
      <w:pPr>
        <w:pStyle w:val="Heading1"/>
        <w:spacing w:line="276" w:lineRule="auto"/>
        <w:ind w:left="0" w:firstLine="0"/>
        <w:rPr>
          <w:rFonts w:ascii="Helvetica Neue" w:cs="Helvetica Neue" w:eastAsia="Helvetica Neue" w:hAnsi="Helvetica Neue"/>
        </w:rPr>
      </w:pPr>
      <w:bookmarkStart w:colFirst="0" w:colLast="0" w:name="_2q8kiv9rw6f3" w:id="18"/>
      <w:bookmarkEnd w:id="18"/>
      <w:r w:rsidDel="00000000" w:rsidR="00000000" w:rsidRPr="00000000">
        <w:rPr>
          <w:rFonts w:ascii="Helvetica Neue" w:cs="Helvetica Neue" w:eastAsia="Helvetica Neue" w:hAnsi="Helvetica Neue"/>
          <w:rtl w:val="0"/>
        </w:rPr>
        <w:t xml:space="preserve">Author contributions </w:t>
      </w:r>
    </w:p>
    <w:p w:rsidR="00000000" w:rsidDel="00000000" w:rsidP="00000000" w:rsidRDefault="00000000" w:rsidRPr="00000000" w14:paraId="0000003A">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Sample collection: KM, WNG</w:t>
      </w:r>
    </w:p>
    <w:p w:rsidR="00000000" w:rsidDel="00000000" w:rsidP="00000000" w:rsidRDefault="00000000" w:rsidRPr="00000000" w14:paraId="0000003B">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DNA extraction and sequencing: SRD</w:t>
      </w:r>
    </w:p>
    <w:p w:rsidR="00000000" w:rsidDel="00000000" w:rsidP="00000000" w:rsidRDefault="00000000" w:rsidRPr="00000000" w14:paraId="0000003C">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Genome assembly and curation: KM, SRD</w:t>
      </w:r>
    </w:p>
    <w:p w:rsidR="00000000" w:rsidDel="00000000" w:rsidP="00000000" w:rsidRDefault="00000000" w:rsidRPr="00000000" w14:paraId="0000003D">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Management: WNG, SRD</w:t>
      </w:r>
    </w:p>
    <w:p w:rsidR="00000000" w:rsidDel="00000000" w:rsidP="00000000" w:rsidRDefault="00000000" w:rsidRPr="00000000" w14:paraId="0000003E">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Manuscript: SRD, assisted by all authors</w:t>
      </w:r>
    </w:p>
    <w:p w:rsidR="00000000" w:rsidDel="00000000" w:rsidP="00000000" w:rsidRDefault="00000000" w:rsidRPr="00000000" w14:paraId="0000003F">
      <w:pPr>
        <w:pStyle w:val="Heading1"/>
        <w:spacing w:line="276" w:lineRule="auto"/>
        <w:ind w:left="0" w:firstLine="0"/>
        <w:rPr>
          <w:rFonts w:ascii="Helvetica Neue" w:cs="Helvetica Neue" w:eastAsia="Helvetica Neue" w:hAnsi="Helvetica Neue"/>
        </w:rPr>
      </w:pPr>
      <w:bookmarkStart w:colFirst="0" w:colLast="0" w:name="_tqqholnumdt1" w:id="19"/>
      <w:bookmarkEnd w:id="19"/>
      <w:r w:rsidDel="00000000" w:rsidR="00000000" w:rsidRPr="00000000">
        <w:rPr>
          <w:rFonts w:ascii="Helvetica Neue" w:cs="Helvetica Neue" w:eastAsia="Helvetica Neue" w:hAnsi="Helvetica Neue"/>
          <w:rtl w:val="0"/>
        </w:rPr>
        <w:t xml:space="preserve">Competing interests</w:t>
      </w:r>
    </w:p>
    <w:p w:rsidR="00000000" w:rsidDel="00000000" w:rsidP="00000000" w:rsidRDefault="00000000" w:rsidRPr="00000000" w14:paraId="00000040">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No competing interests were disclosed.</w:t>
      </w:r>
      <w:r w:rsidDel="00000000" w:rsidR="00000000" w:rsidRPr="00000000">
        <w:rPr>
          <w:rtl w:val="0"/>
        </w:rPr>
      </w:r>
    </w:p>
    <w:p w:rsidR="00000000" w:rsidDel="00000000" w:rsidP="00000000" w:rsidRDefault="00000000" w:rsidRPr="00000000" w14:paraId="00000041">
      <w:pPr>
        <w:pStyle w:val="Heading1"/>
        <w:spacing w:line="276" w:lineRule="auto"/>
        <w:ind w:left="0" w:firstLine="0"/>
        <w:rPr>
          <w:rFonts w:ascii="Helvetica Neue" w:cs="Helvetica Neue" w:eastAsia="Helvetica Neue" w:hAnsi="Helvetica Neue"/>
        </w:rPr>
      </w:pPr>
      <w:bookmarkStart w:colFirst="0" w:colLast="0" w:name="_3rf5cpkqto7g" w:id="20"/>
      <w:bookmarkEnd w:id="20"/>
      <w:r w:rsidDel="00000000" w:rsidR="00000000" w:rsidRPr="00000000">
        <w:rPr>
          <w:rFonts w:ascii="Helvetica Neue" w:cs="Helvetica Neue" w:eastAsia="Helvetica Neue" w:hAnsi="Helvetica Neue"/>
          <w:rtl w:val="0"/>
        </w:rPr>
        <w:t xml:space="preserve">Acknowledgements</w:t>
      </w:r>
    </w:p>
    <w:p w:rsidR="00000000" w:rsidDel="00000000" w:rsidP="00000000" w:rsidRDefault="00000000" w:rsidRPr="00000000" w14:paraId="00000042">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thank Will Ritchie for assistance in establishing the project, Jacquline Orian and Phuc Dang for help with the animal dissections to recover parasites, the Grant Lab for valuable discussions throughout the project, and the Pathogen Informatics team (Wellcome Sanger Institute) for informatic assistance. For the purpose of Open Access, the authors have applied a CC BY public copyright licence to any Author Accepted Manuscript version arising from this submission. </w:t>
      </w:r>
    </w:p>
    <w:p w:rsidR="00000000" w:rsidDel="00000000" w:rsidP="00000000" w:rsidRDefault="00000000" w:rsidRPr="00000000" w14:paraId="00000043">
      <w:pPr>
        <w:pStyle w:val="Heading1"/>
        <w:spacing w:line="276" w:lineRule="auto"/>
        <w:ind w:left="0" w:firstLine="0"/>
        <w:rPr>
          <w:rFonts w:ascii="Helvetica Neue" w:cs="Helvetica Neue" w:eastAsia="Helvetica Neue" w:hAnsi="Helvetica Neue"/>
        </w:rPr>
      </w:pPr>
      <w:bookmarkStart w:colFirst="0" w:colLast="0" w:name="_kyhmkljp36n3" w:id="21"/>
      <w:bookmarkEnd w:id="21"/>
      <w:r w:rsidDel="00000000" w:rsidR="00000000" w:rsidRPr="00000000">
        <w:rPr>
          <w:rFonts w:ascii="Helvetica Neue" w:cs="Helvetica Neue" w:eastAsia="Helvetica Neue" w:hAnsi="Helvetica Neue"/>
          <w:rtl w:val="0"/>
        </w:rPr>
        <w:t xml:space="preserve">Grant information</w:t>
      </w:r>
    </w:p>
    <w:p w:rsidR="00000000" w:rsidDel="00000000" w:rsidP="00000000" w:rsidRDefault="00000000" w:rsidRPr="00000000" w14:paraId="00000044">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research was supported by a Bill and Melinda Gates Grand Challenges Exploration Grant (WG), </w:t>
      </w:r>
      <w:r w:rsidDel="00000000" w:rsidR="00000000" w:rsidRPr="00000000">
        <w:rPr>
          <w:rFonts w:ascii="Helvetica Neue" w:cs="Helvetica Neue" w:eastAsia="Helvetica Neue" w:hAnsi="Helvetica Neue"/>
          <w:highlight w:val="white"/>
          <w:rtl w:val="0"/>
        </w:rPr>
        <w:t xml:space="preserve">UNICEF/UNDP/World Bank/World Health Organization Special Programme for Research and Training in Tropical Diseases (WHO/TDR) (WG, SRD),</w:t>
      </w:r>
      <w:r w:rsidDel="00000000" w:rsidR="00000000" w:rsidRPr="00000000">
        <w:rPr>
          <w:rFonts w:ascii="Helvetica Neue" w:cs="Helvetica Neue" w:eastAsia="Helvetica Neue" w:hAnsi="Helvetica Neue"/>
          <w:rtl w:val="0"/>
        </w:rPr>
        <w:t xml:space="preserve"> and an Illumina MiSeq Grant (SRD). SRD is supported by a UKRI Future Leaders Fellowship (MR/T020733/1) and Wellcome’s core funding of the Wellcome Sanger Institute (grant WT206194).</w:t>
      </w:r>
    </w:p>
    <w:p w:rsidR="00000000" w:rsidDel="00000000" w:rsidP="00000000" w:rsidRDefault="00000000" w:rsidRPr="00000000" w14:paraId="00000045">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pStyle w:val="Heading1"/>
        <w:spacing w:line="276" w:lineRule="auto"/>
        <w:ind w:left="0" w:firstLine="0"/>
        <w:rPr>
          <w:rFonts w:ascii="Helvetica Neue" w:cs="Helvetica Neue" w:eastAsia="Helvetica Neue" w:hAnsi="Helvetica Neue"/>
        </w:rPr>
      </w:pPr>
      <w:bookmarkStart w:colFirst="0" w:colLast="0" w:name="_ursg34vfa8wf" w:id="22"/>
      <w:bookmarkEnd w:id="22"/>
      <w:r w:rsidDel="00000000" w:rsidR="00000000" w:rsidRPr="00000000">
        <w:rPr>
          <w:rFonts w:ascii="Helvetica Neue" w:cs="Helvetica Neue" w:eastAsia="Helvetica Neue" w:hAnsi="Helvetica Neu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rFonts w:ascii="Helvetica Neue" w:cs="Helvetica Neue" w:eastAsia="Helvetica Neue" w:hAnsi="Helvetica Neue"/>
          <w:b w:val="0"/>
          <w:i w:val="0"/>
          <w:color w:val="000000"/>
          <w:sz w:val="22"/>
          <w:szCs w:val="22"/>
        </w:rPr>
      </w:pPr>
      <w:hyperlink r:id="rId58">
        <w:r w:rsidDel="00000000" w:rsidR="00000000" w:rsidRPr="00000000">
          <w:rPr>
            <w:rFonts w:ascii="Helvetica Neue" w:cs="Helvetica Neue" w:eastAsia="Helvetica Neue" w:hAnsi="Helvetica Neue"/>
            <w:b w:val="0"/>
            <w:i w:val="0"/>
            <w:color w:val="000000"/>
            <w:sz w:val="22"/>
            <w:szCs w:val="22"/>
            <w:u w:val="none"/>
            <w:rtl w:val="0"/>
          </w:rPr>
          <w:t xml:space="preserve">Bolger, A.M., Lohse, M., and Usadel, B. (2014). Trimmomatic: a flexible trimmer for Illumina sequence data. Bioinformatics </w:t>
        </w:r>
      </w:hyperlink>
      <w:hyperlink r:id="rId59">
        <w:r w:rsidDel="00000000" w:rsidR="00000000" w:rsidRPr="00000000">
          <w:rPr>
            <w:rFonts w:ascii="Helvetica Neue" w:cs="Helvetica Neue" w:eastAsia="Helvetica Neue" w:hAnsi="Helvetica Neue"/>
            <w:b w:val="0"/>
            <w:i w:val="1"/>
            <w:color w:val="000000"/>
            <w:sz w:val="22"/>
            <w:szCs w:val="22"/>
            <w:u w:val="none"/>
            <w:rtl w:val="0"/>
          </w:rPr>
          <w:t xml:space="preserve">30</w:t>
        </w:r>
      </w:hyperlink>
      <w:hyperlink r:id="rId60">
        <w:r w:rsidDel="00000000" w:rsidR="00000000" w:rsidRPr="00000000">
          <w:rPr>
            <w:rFonts w:ascii="Helvetica Neue" w:cs="Helvetica Neue" w:eastAsia="Helvetica Neue" w:hAnsi="Helvetica Neue"/>
            <w:b w:val="0"/>
            <w:i w:val="0"/>
            <w:color w:val="000000"/>
            <w:sz w:val="22"/>
            <w:szCs w:val="22"/>
            <w:u w:val="none"/>
            <w:rtl w:val="0"/>
          </w:rPr>
          <w:t xml:space="preserve">, 2114–2120.</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61">
        <w:r w:rsidDel="00000000" w:rsidR="00000000" w:rsidRPr="00000000">
          <w:rPr>
            <w:rFonts w:ascii="Helvetica Neue" w:cs="Helvetica Neue" w:eastAsia="Helvetica Neue" w:hAnsi="Helvetica Neue"/>
            <w:b w:val="0"/>
            <w:i w:val="0"/>
            <w:color w:val="000000"/>
            <w:sz w:val="22"/>
            <w:szCs w:val="22"/>
            <w:u w:val="none"/>
            <w:rtl w:val="0"/>
          </w:rPr>
          <w:t xml:space="preserve">Brůna, T., Hoff, K.J., Lomsadze, A., Stanke, M., and Borodovsky, M. (2021). BRAKER2: automatic eukaryotic genome annotation with GeneMark-EP+ and AUGUSTUS supported by a protein database. NAR Genom Bioinform </w:t>
        </w:r>
      </w:hyperlink>
      <w:hyperlink r:id="rId62">
        <w:r w:rsidDel="00000000" w:rsidR="00000000" w:rsidRPr="00000000">
          <w:rPr>
            <w:rFonts w:ascii="Helvetica Neue" w:cs="Helvetica Neue" w:eastAsia="Helvetica Neue" w:hAnsi="Helvetica Neue"/>
            <w:b w:val="0"/>
            <w:i w:val="1"/>
            <w:color w:val="000000"/>
            <w:sz w:val="22"/>
            <w:szCs w:val="22"/>
            <w:u w:val="none"/>
            <w:rtl w:val="0"/>
          </w:rPr>
          <w:t xml:space="preserve">3</w:t>
        </w:r>
      </w:hyperlink>
      <w:hyperlink r:id="rId63">
        <w:r w:rsidDel="00000000" w:rsidR="00000000" w:rsidRPr="00000000">
          <w:rPr>
            <w:rFonts w:ascii="Helvetica Neue" w:cs="Helvetica Neue" w:eastAsia="Helvetica Neue" w:hAnsi="Helvetica Neue"/>
            <w:b w:val="0"/>
            <w:i w:val="0"/>
            <w:color w:val="000000"/>
            <w:sz w:val="22"/>
            <w:szCs w:val="22"/>
            <w:u w:val="none"/>
            <w:rtl w:val="0"/>
          </w:rPr>
          <w:t xml:space="preserve">, lqaa108.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64">
        <w:r w:rsidDel="00000000" w:rsidR="00000000" w:rsidRPr="00000000">
          <w:rPr>
            <w:rFonts w:ascii="Helvetica Neue" w:cs="Helvetica Neue" w:eastAsia="Helvetica Neue" w:hAnsi="Helvetica Neue"/>
            <w:b w:val="0"/>
            <w:i w:val="0"/>
            <w:color w:val="000000"/>
            <w:sz w:val="22"/>
            <w:szCs w:val="22"/>
            <w:u w:val="none"/>
            <w:rtl w:val="0"/>
          </w:rPr>
          <w:t xml:space="preserve">Cotton, J.A., Bennuru, S., Grote, A., Harsha, B., Tracey, A., Beech, R., Doyle, S.R., Dunn, M., Hotopp, J.C.D., Holroyd, N., et al. (2016). The genome of Onchocerca volvulus, agent of river blindness. Nat Microbiol </w:t>
        </w:r>
      </w:hyperlink>
      <w:hyperlink r:id="rId65">
        <w:r w:rsidDel="00000000" w:rsidR="00000000" w:rsidRPr="00000000">
          <w:rPr>
            <w:rFonts w:ascii="Helvetica Neue" w:cs="Helvetica Neue" w:eastAsia="Helvetica Neue" w:hAnsi="Helvetica Neue"/>
            <w:b w:val="0"/>
            <w:i w:val="1"/>
            <w:color w:val="000000"/>
            <w:sz w:val="22"/>
            <w:szCs w:val="22"/>
            <w:u w:val="none"/>
            <w:rtl w:val="0"/>
          </w:rPr>
          <w:t xml:space="preserve">2</w:t>
        </w:r>
      </w:hyperlink>
      <w:hyperlink r:id="rId66">
        <w:r w:rsidDel="00000000" w:rsidR="00000000" w:rsidRPr="00000000">
          <w:rPr>
            <w:rFonts w:ascii="Helvetica Neue" w:cs="Helvetica Neue" w:eastAsia="Helvetica Neue" w:hAnsi="Helvetica Neue"/>
            <w:b w:val="0"/>
            <w:i w:val="0"/>
            <w:color w:val="000000"/>
            <w:sz w:val="22"/>
            <w:szCs w:val="22"/>
            <w:u w:val="none"/>
            <w:rtl w:val="0"/>
          </w:rPr>
          <w:t xml:space="preserve">, 16216.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67">
        <w:r w:rsidDel="00000000" w:rsidR="00000000" w:rsidRPr="00000000">
          <w:rPr>
            <w:rFonts w:ascii="Helvetica Neue" w:cs="Helvetica Neue" w:eastAsia="Helvetica Neue" w:hAnsi="Helvetica Neue"/>
            <w:b w:val="0"/>
            <w:i w:val="0"/>
            <w:color w:val="000000"/>
            <w:sz w:val="22"/>
            <w:szCs w:val="22"/>
            <w:u w:val="none"/>
            <w:rtl w:val="0"/>
          </w:rPr>
          <w:t xml:space="preserve">Darling, A.E., Mau, B., and Perna, N.T. (2010). progressiveMauve: multiple genome alignment with gene gain, loss and rearrangement. PLoS One </w:t>
        </w:r>
      </w:hyperlink>
      <w:hyperlink r:id="rId68">
        <w:r w:rsidDel="00000000" w:rsidR="00000000" w:rsidRPr="00000000">
          <w:rPr>
            <w:rFonts w:ascii="Helvetica Neue" w:cs="Helvetica Neue" w:eastAsia="Helvetica Neue" w:hAnsi="Helvetica Neue"/>
            <w:b w:val="0"/>
            <w:i w:val="1"/>
            <w:color w:val="000000"/>
            <w:sz w:val="22"/>
            <w:szCs w:val="22"/>
            <w:u w:val="none"/>
            <w:rtl w:val="0"/>
          </w:rPr>
          <w:t xml:space="preserve">5</w:t>
        </w:r>
      </w:hyperlink>
      <w:hyperlink r:id="rId69">
        <w:r w:rsidDel="00000000" w:rsidR="00000000" w:rsidRPr="00000000">
          <w:rPr>
            <w:rFonts w:ascii="Helvetica Neue" w:cs="Helvetica Neue" w:eastAsia="Helvetica Neue" w:hAnsi="Helvetica Neue"/>
            <w:b w:val="0"/>
            <w:i w:val="0"/>
            <w:color w:val="000000"/>
            <w:sz w:val="22"/>
            <w:szCs w:val="22"/>
            <w:u w:val="none"/>
            <w:rtl w:val="0"/>
          </w:rPr>
          <w:t xml:space="preserve">, e11147.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70">
        <w:r w:rsidDel="00000000" w:rsidR="00000000" w:rsidRPr="00000000">
          <w:rPr>
            <w:rFonts w:ascii="Helvetica Neue" w:cs="Helvetica Neue" w:eastAsia="Helvetica Neue" w:hAnsi="Helvetica Neue"/>
            <w:b w:val="0"/>
            <w:i w:val="0"/>
            <w:color w:val="000000"/>
            <w:sz w:val="22"/>
            <w:szCs w:val="22"/>
            <w:u w:val="none"/>
            <w:rtl w:val="0"/>
          </w:rPr>
          <w:t xml:space="preserve">Desjardins, C.A., Cerqueira, G.C., Goldberg, J.M., Dunning Hotopp, J.C., Haas, B.J., Zucker, J., Ribeiro, J.M.C., Saif, S., Levin, J.Z., Fan, L., et al. (2013). Genomics of Loa loa, a Wolbachia-free filarial parasite of humans. Nat. Genet. </w:t>
        </w:r>
      </w:hyperlink>
      <w:hyperlink r:id="rId71">
        <w:r w:rsidDel="00000000" w:rsidR="00000000" w:rsidRPr="00000000">
          <w:rPr>
            <w:rFonts w:ascii="Helvetica Neue" w:cs="Helvetica Neue" w:eastAsia="Helvetica Neue" w:hAnsi="Helvetica Neue"/>
            <w:b w:val="0"/>
            <w:i w:val="1"/>
            <w:color w:val="000000"/>
            <w:sz w:val="22"/>
            <w:szCs w:val="22"/>
            <w:u w:val="none"/>
            <w:rtl w:val="0"/>
          </w:rPr>
          <w:t xml:space="preserve">45</w:t>
        </w:r>
      </w:hyperlink>
      <w:hyperlink r:id="rId72">
        <w:r w:rsidDel="00000000" w:rsidR="00000000" w:rsidRPr="00000000">
          <w:rPr>
            <w:rFonts w:ascii="Helvetica Neue" w:cs="Helvetica Neue" w:eastAsia="Helvetica Neue" w:hAnsi="Helvetica Neue"/>
            <w:b w:val="0"/>
            <w:i w:val="0"/>
            <w:color w:val="000000"/>
            <w:sz w:val="22"/>
            <w:szCs w:val="22"/>
            <w:u w:val="none"/>
            <w:rtl w:val="0"/>
          </w:rPr>
          <w:t xml:space="preserve">, 495–500.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73">
        <w:r w:rsidDel="00000000" w:rsidR="00000000" w:rsidRPr="00000000">
          <w:rPr>
            <w:rFonts w:ascii="Helvetica Neue" w:cs="Helvetica Neue" w:eastAsia="Helvetica Neue" w:hAnsi="Helvetica Neue"/>
            <w:b w:val="0"/>
            <w:i w:val="0"/>
            <w:color w:val="000000"/>
            <w:sz w:val="22"/>
            <w:szCs w:val="22"/>
            <w:u w:val="none"/>
            <w:rtl w:val="0"/>
          </w:rPr>
          <w:t xml:space="preserve">Foster, J.M., Grote, A., Mattick, J., Tracey, A., Tsai, Y.-C., Chung, M., Cotton, J.A., Clark, T.A., Geber, A., Holroyd, N., et al. (2020). Sex chromosome evolution in parasitic nematodes of humans. Nat. Commun. </w:t>
        </w:r>
      </w:hyperlink>
      <w:hyperlink r:id="rId74">
        <w:r w:rsidDel="00000000" w:rsidR="00000000" w:rsidRPr="00000000">
          <w:rPr>
            <w:rFonts w:ascii="Helvetica Neue" w:cs="Helvetica Neue" w:eastAsia="Helvetica Neue" w:hAnsi="Helvetica Neue"/>
            <w:b w:val="0"/>
            <w:i w:val="1"/>
            <w:color w:val="000000"/>
            <w:sz w:val="22"/>
            <w:szCs w:val="22"/>
            <w:u w:val="none"/>
            <w:rtl w:val="0"/>
          </w:rPr>
          <w:t xml:space="preserve">11</w:t>
        </w:r>
      </w:hyperlink>
      <w:hyperlink r:id="rId75">
        <w:r w:rsidDel="00000000" w:rsidR="00000000" w:rsidRPr="00000000">
          <w:rPr>
            <w:rFonts w:ascii="Helvetica Neue" w:cs="Helvetica Neue" w:eastAsia="Helvetica Neue" w:hAnsi="Helvetica Neue"/>
            <w:b w:val="0"/>
            <w:i w:val="0"/>
            <w:color w:val="000000"/>
            <w:sz w:val="22"/>
            <w:szCs w:val="22"/>
            <w:u w:val="none"/>
            <w:rtl w:val="0"/>
          </w:rPr>
          <w:t xml:space="preserve">, 1964.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76">
        <w:r w:rsidDel="00000000" w:rsidR="00000000" w:rsidRPr="00000000">
          <w:rPr>
            <w:rFonts w:ascii="Helvetica Neue" w:cs="Helvetica Neue" w:eastAsia="Helvetica Neue" w:hAnsi="Helvetica Neue"/>
            <w:b w:val="0"/>
            <w:i w:val="0"/>
            <w:color w:val="000000"/>
            <w:sz w:val="22"/>
            <w:szCs w:val="22"/>
            <w:u w:val="none"/>
            <w:rtl w:val="0"/>
          </w:rPr>
          <w:t xml:space="preserve">Gao, S., Bertrand, D., Chia, B.K.H., and Nagarajan, N. (2016). OPERA-LG: efficient and exact scaffolding of large, repeat-rich eukaryotic genomes with performance guarantees. Genome Biol. </w:t>
        </w:r>
      </w:hyperlink>
      <w:hyperlink r:id="rId77">
        <w:r w:rsidDel="00000000" w:rsidR="00000000" w:rsidRPr="00000000">
          <w:rPr>
            <w:rFonts w:ascii="Helvetica Neue" w:cs="Helvetica Neue" w:eastAsia="Helvetica Neue" w:hAnsi="Helvetica Neue"/>
            <w:b w:val="0"/>
            <w:i w:val="1"/>
            <w:color w:val="000000"/>
            <w:sz w:val="22"/>
            <w:szCs w:val="22"/>
            <w:u w:val="none"/>
            <w:rtl w:val="0"/>
          </w:rPr>
          <w:t xml:space="preserve">17</w:t>
        </w:r>
      </w:hyperlink>
      <w:hyperlink r:id="rId78">
        <w:r w:rsidDel="00000000" w:rsidR="00000000" w:rsidRPr="00000000">
          <w:rPr>
            <w:rFonts w:ascii="Helvetica Neue" w:cs="Helvetica Neue" w:eastAsia="Helvetica Neue" w:hAnsi="Helvetica Neue"/>
            <w:b w:val="0"/>
            <w:i w:val="0"/>
            <w:color w:val="000000"/>
            <w:sz w:val="22"/>
            <w:szCs w:val="22"/>
            <w:u w:val="none"/>
            <w:rtl w:val="0"/>
          </w:rPr>
          <w:t xml:space="preserve">, 102.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79">
        <w:r w:rsidDel="00000000" w:rsidR="00000000" w:rsidRPr="00000000">
          <w:rPr>
            <w:rFonts w:ascii="Helvetica Neue" w:cs="Helvetica Neue" w:eastAsia="Helvetica Neue" w:hAnsi="Helvetica Neue"/>
            <w:b w:val="0"/>
            <w:i w:val="0"/>
            <w:color w:val="000000"/>
            <w:sz w:val="22"/>
            <w:szCs w:val="22"/>
            <w:u w:val="none"/>
            <w:rtl w:val="0"/>
          </w:rPr>
          <w:t xml:space="preserve">Geib, S.M., Hall, B., Derego, T., Bremer, F.T., Cannoles, K., and Sim, S.B. (2018). Genome Annotation Generator: a simple tool for generating and correcting WGS annotation tables for NCBI submission. GigaScience </w:t>
        </w:r>
      </w:hyperlink>
      <w:hyperlink r:id="rId80">
        <w:r w:rsidDel="00000000" w:rsidR="00000000" w:rsidRPr="00000000">
          <w:rPr>
            <w:rFonts w:ascii="Helvetica Neue" w:cs="Helvetica Neue" w:eastAsia="Helvetica Neue" w:hAnsi="Helvetica Neue"/>
            <w:b w:val="0"/>
            <w:i w:val="1"/>
            <w:color w:val="000000"/>
            <w:sz w:val="22"/>
            <w:szCs w:val="22"/>
            <w:u w:val="none"/>
            <w:rtl w:val="0"/>
          </w:rPr>
          <w:t xml:space="preserve">7</w:t>
        </w:r>
      </w:hyperlink>
      <w:hyperlink r:id="rId81">
        <w:r w:rsidDel="00000000" w:rsidR="00000000" w:rsidRPr="00000000">
          <w:rPr>
            <w:rFonts w:ascii="Helvetica Neue" w:cs="Helvetica Neue" w:eastAsia="Helvetica Neue" w:hAnsi="Helvetica Neue"/>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82">
        <w:r w:rsidDel="00000000" w:rsidR="00000000" w:rsidRPr="00000000">
          <w:rPr>
            <w:rFonts w:ascii="Helvetica Neue" w:cs="Helvetica Neue" w:eastAsia="Helvetica Neue" w:hAnsi="Helvetica Neue"/>
            <w:b w:val="0"/>
            <w:i w:val="0"/>
            <w:color w:val="000000"/>
            <w:sz w:val="22"/>
            <w:szCs w:val="22"/>
            <w:u w:val="none"/>
            <w:rtl w:val="0"/>
          </w:rPr>
          <w:t xml:space="preserve">Howe, K.L., Bolt, B.J., Shafie, M., Kersey, P., and Berriman, M. (2017). WormBase ParaSite − a comprehensive resource for helminth genomics. Molecular and Biochemical Parasitology </w:t>
        </w:r>
      </w:hyperlink>
      <w:hyperlink r:id="rId83">
        <w:r w:rsidDel="00000000" w:rsidR="00000000" w:rsidRPr="00000000">
          <w:rPr>
            <w:rFonts w:ascii="Helvetica Neue" w:cs="Helvetica Neue" w:eastAsia="Helvetica Neue" w:hAnsi="Helvetica Neue"/>
            <w:b w:val="0"/>
            <w:i w:val="1"/>
            <w:color w:val="000000"/>
            <w:sz w:val="22"/>
            <w:szCs w:val="22"/>
            <w:u w:val="none"/>
            <w:rtl w:val="0"/>
          </w:rPr>
          <w:t xml:space="preserve">215</w:t>
        </w:r>
      </w:hyperlink>
      <w:hyperlink r:id="rId84">
        <w:r w:rsidDel="00000000" w:rsidR="00000000" w:rsidRPr="00000000">
          <w:rPr>
            <w:rFonts w:ascii="Helvetica Neue" w:cs="Helvetica Neue" w:eastAsia="Helvetica Neue" w:hAnsi="Helvetica Neue"/>
            <w:b w:val="0"/>
            <w:i w:val="0"/>
            <w:color w:val="000000"/>
            <w:sz w:val="22"/>
            <w:szCs w:val="22"/>
            <w:u w:val="none"/>
            <w:rtl w:val="0"/>
          </w:rPr>
          <w:t xml:space="preserve">, 2–10.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85">
        <w:r w:rsidDel="00000000" w:rsidR="00000000" w:rsidRPr="00000000">
          <w:rPr>
            <w:rFonts w:ascii="Helvetica Neue" w:cs="Helvetica Neue" w:eastAsia="Helvetica Neue" w:hAnsi="Helvetica Neue"/>
            <w:b w:val="0"/>
            <w:i w:val="0"/>
            <w:color w:val="000000"/>
            <w:sz w:val="22"/>
            <w:szCs w:val="22"/>
            <w:u w:val="none"/>
            <w:rtl w:val="0"/>
          </w:rPr>
          <w:t xml:space="preserve">Kurtz, S., Phillippy, A., Delcher, A.L., Smoot, M., Shumway, M., Antonescu, C., and Salzberg, S.L. (2004). Versatile and open software for comparing large genomes. Genome Biol. </w:t>
        </w:r>
      </w:hyperlink>
      <w:hyperlink r:id="rId86">
        <w:r w:rsidDel="00000000" w:rsidR="00000000" w:rsidRPr="00000000">
          <w:rPr>
            <w:rFonts w:ascii="Helvetica Neue" w:cs="Helvetica Neue" w:eastAsia="Helvetica Neue" w:hAnsi="Helvetica Neue"/>
            <w:b w:val="0"/>
            <w:i w:val="1"/>
            <w:color w:val="000000"/>
            <w:sz w:val="22"/>
            <w:szCs w:val="22"/>
            <w:u w:val="none"/>
            <w:rtl w:val="0"/>
          </w:rPr>
          <w:t xml:space="preserve">5</w:t>
        </w:r>
      </w:hyperlink>
      <w:hyperlink r:id="rId87">
        <w:r w:rsidDel="00000000" w:rsidR="00000000" w:rsidRPr="00000000">
          <w:rPr>
            <w:rFonts w:ascii="Helvetica Neue" w:cs="Helvetica Neue" w:eastAsia="Helvetica Neue" w:hAnsi="Helvetica Neue"/>
            <w:b w:val="0"/>
            <w:i w:val="0"/>
            <w:color w:val="000000"/>
            <w:sz w:val="22"/>
            <w:szCs w:val="22"/>
            <w:u w:val="none"/>
            <w:rtl w:val="0"/>
          </w:rPr>
          <w:t xml:space="preserve">, R12.</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88">
        <w:r w:rsidDel="00000000" w:rsidR="00000000" w:rsidRPr="00000000">
          <w:rPr>
            <w:rFonts w:ascii="Helvetica Neue" w:cs="Helvetica Neue" w:eastAsia="Helvetica Neue" w:hAnsi="Helvetica Neue"/>
            <w:b w:val="0"/>
            <w:i w:val="0"/>
            <w:color w:val="000000"/>
            <w:sz w:val="22"/>
            <w:szCs w:val="22"/>
            <w:u w:val="none"/>
            <w:rtl w:val="0"/>
          </w:rPr>
          <w:t xml:space="preserve">Laetsch, D.R., and Blaxter, M.L. (2017). BlobTools: Interrogation of genome assemblies. F1000Research </w:t>
        </w:r>
      </w:hyperlink>
      <w:hyperlink r:id="rId89">
        <w:r w:rsidDel="00000000" w:rsidR="00000000" w:rsidRPr="00000000">
          <w:rPr>
            <w:rFonts w:ascii="Helvetica Neue" w:cs="Helvetica Neue" w:eastAsia="Helvetica Neue" w:hAnsi="Helvetica Neue"/>
            <w:b w:val="0"/>
            <w:i w:val="1"/>
            <w:color w:val="000000"/>
            <w:sz w:val="22"/>
            <w:szCs w:val="22"/>
            <w:u w:val="none"/>
            <w:rtl w:val="0"/>
          </w:rPr>
          <w:t xml:space="preserve">6</w:t>
        </w:r>
      </w:hyperlink>
      <w:hyperlink r:id="rId90">
        <w:r w:rsidDel="00000000" w:rsidR="00000000" w:rsidRPr="00000000">
          <w:rPr>
            <w:rFonts w:ascii="Helvetica Neue" w:cs="Helvetica Neue" w:eastAsia="Helvetica Neue" w:hAnsi="Helvetica Neue"/>
            <w:b w:val="0"/>
            <w:i w:val="0"/>
            <w:color w:val="000000"/>
            <w:sz w:val="22"/>
            <w:szCs w:val="22"/>
            <w:u w:val="none"/>
            <w:rtl w:val="0"/>
          </w:rPr>
          <w:t xml:space="preserve">, 1287.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91">
        <w:r w:rsidDel="00000000" w:rsidR="00000000" w:rsidRPr="00000000">
          <w:rPr>
            <w:rFonts w:ascii="Helvetica Neue" w:cs="Helvetica Neue" w:eastAsia="Helvetica Neue" w:hAnsi="Helvetica Neue"/>
            <w:b w:val="0"/>
            <w:i w:val="0"/>
            <w:color w:val="000000"/>
            <w:sz w:val="22"/>
            <w:szCs w:val="22"/>
            <w:u w:val="none"/>
            <w:rtl w:val="0"/>
          </w:rPr>
          <w:t xml:space="preserve">Lefoulon, E., Clark, T., Guerrero, R., Cañizales, I., Cardenas-Callirgos, J.M., Junker, K., Vallarino-Lhermitte, N., Makepeace, B.L., Darby, A.C., Foster, J.M., et al. (2020). Diminutive, degraded but dissimilar: Wolbachia genomes from filarial nematodes do not conform to a single paradigm. Microb Genom </w:t>
        </w:r>
      </w:hyperlink>
      <w:hyperlink r:id="rId92">
        <w:r w:rsidDel="00000000" w:rsidR="00000000" w:rsidRPr="00000000">
          <w:rPr>
            <w:rFonts w:ascii="Helvetica Neue" w:cs="Helvetica Neue" w:eastAsia="Helvetica Neue" w:hAnsi="Helvetica Neue"/>
            <w:b w:val="0"/>
            <w:i w:val="1"/>
            <w:color w:val="000000"/>
            <w:sz w:val="22"/>
            <w:szCs w:val="22"/>
            <w:u w:val="none"/>
            <w:rtl w:val="0"/>
          </w:rPr>
          <w:t xml:space="preserve">6</w:t>
        </w:r>
      </w:hyperlink>
      <w:hyperlink r:id="rId93">
        <w:r w:rsidDel="00000000" w:rsidR="00000000" w:rsidRPr="00000000">
          <w:rPr>
            <w:rFonts w:ascii="Helvetica Neue" w:cs="Helvetica Neue" w:eastAsia="Helvetica Neue" w:hAnsi="Helvetica Neue"/>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94">
        <w:r w:rsidDel="00000000" w:rsidR="00000000" w:rsidRPr="00000000">
          <w:rPr>
            <w:rFonts w:ascii="Helvetica Neue" w:cs="Helvetica Neue" w:eastAsia="Helvetica Neue" w:hAnsi="Helvetica Neue"/>
            <w:b w:val="0"/>
            <w:i w:val="0"/>
            <w:color w:val="000000"/>
            <w:sz w:val="22"/>
            <w:szCs w:val="22"/>
            <w:u w:val="none"/>
            <w:rtl w:val="0"/>
          </w:rPr>
          <w:t xml:space="preserve">Mackerras, M.J. (1954). Two new species of Dipetalonema (Nematoda: Filarioidea) from Australian marsupials (Proceedings of the Royal Society of Queensland).</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95">
        <w:r w:rsidDel="00000000" w:rsidR="00000000" w:rsidRPr="00000000">
          <w:rPr>
            <w:rFonts w:ascii="Helvetica Neue" w:cs="Helvetica Neue" w:eastAsia="Helvetica Neue" w:hAnsi="Helvetica Neue"/>
            <w:b w:val="0"/>
            <w:i w:val="0"/>
            <w:color w:val="000000"/>
            <w:sz w:val="22"/>
            <w:szCs w:val="22"/>
            <w:u w:val="none"/>
            <w:rtl w:val="0"/>
          </w:rPr>
          <w:t xml:space="preserve">Maddison, W., and Maddison, D. (2019). MESQUITE: a modular system for evolutionary analysis http://www.mesquiteproject.org.</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96">
        <w:r w:rsidDel="00000000" w:rsidR="00000000" w:rsidRPr="00000000">
          <w:rPr>
            <w:rFonts w:ascii="Helvetica Neue" w:cs="Helvetica Neue" w:eastAsia="Helvetica Neue" w:hAnsi="Helvetica Neue"/>
            <w:b w:val="0"/>
            <w:i w:val="0"/>
            <w:color w:val="000000"/>
            <w:sz w:val="22"/>
            <w:szCs w:val="22"/>
            <w:u w:val="none"/>
            <w:rtl w:val="0"/>
          </w:rPr>
          <w:t xml:space="preserve">Norling, M., Jareborg, N., and Dainat, J. (2018). EMBLmyGFF3: a converter facilitating genome annotation submission to European Nucleotide Archive. BMC Res. Notes </w:t>
        </w:r>
      </w:hyperlink>
      <w:hyperlink r:id="rId97">
        <w:r w:rsidDel="00000000" w:rsidR="00000000" w:rsidRPr="00000000">
          <w:rPr>
            <w:rFonts w:ascii="Helvetica Neue" w:cs="Helvetica Neue" w:eastAsia="Helvetica Neue" w:hAnsi="Helvetica Neue"/>
            <w:b w:val="0"/>
            <w:i w:val="1"/>
            <w:color w:val="000000"/>
            <w:sz w:val="22"/>
            <w:szCs w:val="22"/>
            <w:u w:val="none"/>
            <w:rtl w:val="0"/>
          </w:rPr>
          <w:t xml:space="preserve">11</w:t>
        </w:r>
      </w:hyperlink>
      <w:hyperlink r:id="rId98">
        <w:r w:rsidDel="00000000" w:rsidR="00000000" w:rsidRPr="00000000">
          <w:rPr>
            <w:rFonts w:ascii="Helvetica Neue" w:cs="Helvetica Neue" w:eastAsia="Helvetica Neue" w:hAnsi="Helvetica Neue"/>
            <w:b w:val="0"/>
            <w:i w:val="0"/>
            <w:color w:val="000000"/>
            <w:sz w:val="22"/>
            <w:szCs w:val="22"/>
            <w:u w:val="none"/>
            <w:rtl w:val="0"/>
          </w:rPr>
          <w:t xml:space="preserve">, 584.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99">
        <w:r w:rsidDel="00000000" w:rsidR="00000000" w:rsidRPr="00000000">
          <w:rPr>
            <w:rFonts w:ascii="Helvetica Neue" w:cs="Helvetica Neue" w:eastAsia="Helvetica Neue" w:hAnsi="Helvetica Neue"/>
            <w:b w:val="0"/>
            <w:i w:val="0"/>
            <w:color w:val="000000"/>
            <w:sz w:val="22"/>
            <w:szCs w:val="22"/>
            <w:u w:val="none"/>
            <w:rtl w:val="0"/>
          </w:rPr>
          <w:t xml:space="preserve">Prjibelski, A., Antipov, D., Meleshko, D., Lapidus, A., and Korobeynikov, A. (2020). Using SPAdes De Novo Assembler. Curr. Protoc. Bioinformatics </w:t>
        </w:r>
      </w:hyperlink>
      <w:hyperlink r:id="rId100">
        <w:r w:rsidDel="00000000" w:rsidR="00000000" w:rsidRPr="00000000">
          <w:rPr>
            <w:rFonts w:ascii="Helvetica Neue" w:cs="Helvetica Neue" w:eastAsia="Helvetica Neue" w:hAnsi="Helvetica Neue"/>
            <w:b w:val="0"/>
            <w:i w:val="1"/>
            <w:color w:val="000000"/>
            <w:sz w:val="22"/>
            <w:szCs w:val="22"/>
            <w:u w:val="none"/>
            <w:rtl w:val="0"/>
          </w:rPr>
          <w:t xml:space="preserve">70</w:t>
        </w:r>
      </w:hyperlink>
      <w:hyperlink r:id="rId101">
        <w:r w:rsidDel="00000000" w:rsidR="00000000" w:rsidRPr="00000000">
          <w:rPr>
            <w:rFonts w:ascii="Helvetica Neue" w:cs="Helvetica Neue" w:eastAsia="Helvetica Neue" w:hAnsi="Helvetica Neue"/>
            <w:b w:val="0"/>
            <w:i w:val="0"/>
            <w:color w:val="000000"/>
            <w:sz w:val="22"/>
            <w:szCs w:val="22"/>
            <w:u w:val="none"/>
            <w:rtl w:val="0"/>
          </w:rPr>
          <w:t xml:space="preserve">, e102.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02">
        <w:r w:rsidDel="00000000" w:rsidR="00000000" w:rsidRPr="00000000">
          <w:rPr>
            <w:rFonts w:ascii="Helvetica Neue" w:cs="Helvetica Neue" w:eastAsia="Helvetica Neue" w:hAnsi="Helvetica Neue"/>
            <w:b w:val="0"/>
            <w:i w:val="0"/>
            <w:color w:val="000000"/>
            <w:sz w:val="22"/>
            <w:szCs w:val="22"/>
            <w:u w:val="none"/>
            <w:rtl w:val="0"/>
          </w:rPr>
          <w:t xml:space="preserve">Pryszcz, L.P., and Gabaldón, T. (2016). Redundans: an assembly pipeline for highly heterozygous genomes. Nucleic Acids Research </w:t>
        </w:r>
      </w:hyperlink>
      <w:hyperlink r:id="rId103">
        <w:r w:rsidDel="00000000" w:rsidR="00000000" w:rsidRPr="00000000">
          <w:rPr>
            <w:rFonts w:ascii="Helvetica Neue" w:cs="Helvetica Neue" w:eastAsia="Helvetica Neue" w:hAnsi="Helvetica Neue"/>
            <w:b w:val="0"/>
            <w:i w:val="1"/>
            <w:color w:val="000000"/>
            <w:sz w:val="22"/>
            <w:szCs w:val="22"/>
            <w:u w:val="none"/>
            <w:rtl w:val="0"/>
          </w:rPr>
          <w:t xml:space="preserve">44</w:t>
        </w:r>
      </w:hyperlink>
      <w:hyperlink r:id="rId104">
        <w:r w:rsidDel="00000000" w:rsidR="00000000" w:rsidRPr="00000000">
          <w:rPr>
            <w:rFonts w:ascii="Helvetica Neue" w:cs="Helvetica Neue" w:eastAsia="Helvetica Neue" w:hAnsi="Helvetica Neue"/>
            <w:b w:val="0"/>
            <w:i w:val="0"/>
            <w:color w:val="000000"/>
            <w:sz w:val="22"/>
            <w:szCs w:val="22"/>
            <w:u w:val="none"/>
            <w:rtl w:val="0"/>
          </w:rPr>
          <w:t xml:space="preserve">, e113–e113.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05">
        <w:r w:rsidDel="00000000" w:rsidR="00000000" w:rsidRPr="00000000">
          <w:rPr>
            <w:rFonts w:ascii="Helvetica Neue" w:cs="Helvetica Neue" w:eastAsia="Helvetica Neue" w:hAnsi="Helvetica Neue"/>
            <w:b w:val="0"/>
            <w:i w:val="0"/>
            <w:color w:val="000000"/>
            <w:sz w:val="22"/>
            <w:szCs w:val="22"/>
            <w:u w:val="none"/>
            <w:rtl w:val="0"/>
          </w:rPr>
          <w:t xml:space="preserve">Ranallo-Benavidez, T.R., Jaron, K.S., and Schatz, M.C. (2020). GenomeScope 2.0 and Smudgeplot for reference-free profiling of polyploid genomes. Nat. Commun. </w:t>
        </w:r>
      </w:hyperlink>
      <w:hyperlink r:id="rId106">
        <w:r w:rsidDel="00000000" w:rsidR="00000000" w:rsidRPr="00000000">
          <w:rPr>
            <w:rFonts w:ascii="Helvetica Neue" w:cs="Helvetica Neue" w:eastAsia="Helvetica Neue" w:hAnsi="Helvetica Neue"/>
            <w:b w:val="0"/>
            <w:i w:val="1"/>
            <w:color w:val="000000"/>
            <w:sz w:val="22"/>
            <w:szCs w:val="22"/>
            <w:u w:val="none"/>
            <w:rtl w:val="0"/>
          </w:rPr>
          <w:t xml:space="preserve">11</w:t>
        </w:r>
      </w:hyperlink>
      <w:hyperlink r:id="rId107">
        <w:r w:rsidDel="00000000" w:rsidR="00000000" w:rsidRPr="00000000">
          <w:rPr>
            <w:rFonts w:ascii="Helvetica Neue" w:cs="Helvetica Neue" w:eastAsia="Helvetica Neue" w:hAnsi="Helvetica Neue"/>
            <w:b w:val="0"/>
            <w:i w:val="0"/>
            <w:color w:val="000000"/>
            <w:sz w:val="22"/>
            <w:szCs w:val="22"/>
            <w:u w:val="none"/>
            <w:rtl w:val="0"/>
          </w:rPr>
          <w:t xml:space="preserve">, 1432.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08">
        <w:r w:rsidDel="00000000" w:rsidR="00000000" w:rsidRPr="00000000">
          <w:rPr>
            <w:rFonts w:ascii="Helvetica Neue" w:cs="Helvetica Neue" w:eastAsia="Helvetica Neue" w:hAnsi="Helvetica Neue"/>
            <w:b w:val="0"/>
            <w:i w:val="0"/>
            <w:color w:val="000000"/>
            <w:sz w:val="22"/>
            <w:szCs w:val="22"/>
            <w:u w:val="none"/>
            <w:rtl w:val="0"/>
          </w:rPr>
          <w:t xml:space="preserve">Saint André, A. v., Blackwell, N.M., Hall, L.R., Hoerauf, A., Brattig, N.W., Volkmann, L., Taylor, M.J., Ford, L., Hise, A.G., Lass, J.H., et al. (2002). The role of endosymbiotic Wolbachia bacteria in the pathogenesis of river blindness. Science </w:t>
        </w:r>
      </w:hyperlink>
      <w:hyperlink r:id="rId109">
        <w:r w:rsidDel="00000000" w:rsidR="00000000" w:rsidRPr="00000000">
          <w:rPr>
            <w:rFonts w:ascii="Helvetica Neue" w:cs="Helvetica Neue" w:eastAsia="Helvetica Neue" w:hAnsi="Helvetica Neue"/>
            <w:b w:val="0"/>
            <w:i w:val="1"/>
            <w:color w:val="000000"/>
            <w:sz w:val="22"/>
            <w:szCs w:val="22"/>
            <w:u w:val="none"/>
            <w:rtl w:val="0"/>
          </w:rPr>
          <w:t xml:space="preserve">295</w:t>
        </w:r>
      </w:hyperlink>
      <w:hyperlink r:id="rId110">
        <w:r w:rsidDel="00000000" w:rsidR="00000000" w:rsidRPr="00000000">
          <w:rPr>
            <w:rFonts w:ascii="Helvetica Neue" w:cs="Helvetica Neue" w:eastAsia="Helvetica Neue" w:hAnsi="Helvetica Neue"/>
            <w:b w:val="0"/>
            <w:i w:val="0"/>
            <w:color w:val="000000"/>
            <w:sz w:val="22"/>
            <w:szCs w:val="22"/>
            <w:u w:val="none"/>
            <w:rtl w:val="0"/>
          </w:rPr>
          <w:t xml:space="preserve">, 1892–1895.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11">
        <w:r w:rsidDel="00000000" w:rsidR="00000000" w:rsidRPr="00000000">
          <w:rPr>
            <w:rFonts w:ascii="Helvetica Neue" w:cs="Helvetica Neue" w:eastAsia="Helvetica Neue" w:hAnsi="Helvetica Neue"/>
            <w:b w:val="0"/>
            <w:i w:val="0"/>
            <w:color w:val="000000"/>
            <w:sz w:val="22"/>
            <w:szCs w:val="22"/>
            <w:u w:val="none"/>
            <w:rtl w:val="0"/>
          </w:rPr>
          <w:t xml:space="preserve">Seppey, M., Manni, M., and Zdobnov, E.M. (2019). BUSCO: Assessing Genome Assembly and Annotation Completeness. Methods Mol. Biol. </w:t>
        </w:r>
      </w:hyperlink>
      <w:hyperlink r:id="rId112">
        <w:r w:rsidDel="00000000" w:rsidR="00000000" w:rsidRPr="00000000">
          <w:rPr>
            <w:rFonts w:ascii="Helvetica Neue" w:cs="Helvetica Neue" w:eastAsia="Helvetica Neue" w:hAnsi="Helvetica Neue"/>
            <w:b w:val="0"/>
            <w:i w:val="1"/>
            <w:color w:val="000000"/>
            <w:sz w:val="22"/>
            <w:szCs w:val="22"/>
            <w:u w:val="none"/>
            <w:rtl w:val="0"/>
          </w:rPr>
          <w:t xml:space="preserve">1962</w:t>
        </w:r>
      </w:hyperlink>
      <w:hyperlink r:id="rId113">
        <w:r w:rsidDel="00000000" w:rsidR="00000000" w:rsidRPr="00000000">
          <w:rPr>
            <w:rFonts w:ascii="Helvetica Neue" w:cs="Helvetica Neue" w:eastAsia="Helvetica Neue" w:hAnsi="Helvetica Neue"/>
            <w:b w:val="0"/>
            <w:i w:val="0"/>
            <w:color w:val="000000"/>
            <w:sz w:val="22"/>
            <w:szCs w:val="22"/>
            <w:u w:val="none"/>
            <w:rtl w:val="0"/>
          </w:rPr>
          <w:t xml:space="preserve">, 227–245.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14">
        <w:r w:rsidDel="00000000" w:rsidR="00000000" w:rsidRPr="00000000">
          <w:rPr>
            <w:rFonts w:ascii="Helvetica Neue" w:cs="Helvetica Neue" w:eastAsia="Helvetica Neue" w:hAnsi="Helvetica Neue"/>
            <w:b w:val="0"/>
            <w:i w:val="0"/>
            <w:color w:val="000000"/>
            <w:sz w:val="22"/>
            <w:szCs w:val="22"/>
            <w:u w:val="none"/>
            <w:rtl w:val="0"/>
          </w:rPr>
          <w:t xml:space="preserve">Slater, G.S.C., and Birney, E. (2005). Automated generation of heuristics for biological sequence comparison. BMC Bioinformatics </w:t>
        </w:r>
      </w:hyperlink>
      <w:hyperlink r:id="rId115">
        <w:r w:rsidDel="00000000" w:rsidR="00000000" w:rsidRPr="00000000">
          <w:rPr>
            <w:rFonts w:ascii="Helvetica Neue" w:cs="Helvetica Neue" w:eastAsia="Helvetica Neue" w:hAnsi="Helvetica Neue"/>
            <w:b w:val="0"/>
            <w:i w:val="1"/>
            <w:color w:val="000000"/>
            <w:sz w:val="22"/>
            <w:szCs w:val="22"/>
            <w:u w:val="none"/>
            <w:rtl w:val="0"/>
          </w:rPr>
          <w:t xml:space="preserve">6</w:t>
        </w:r>
      </w:hyperlink>
      <w:hyperlink r:id="rId116">
        <w:r w:rsidDel="00000000" w:rsidR="00000000" w:rsidRPr="00000000">
          <w:rPr>
            <w:rFonts w:ascii="Helvetica Neue" w:cs="Helvetica Neue" w:eastAsia="Helvetica Neue" w:hAnsi="Helvetica Neue"/>
            <w:b w:val="0"/>
            <w:i w:val="0"/>
            <w:color w:val="000000"/>
            <w:sz w:val="22"/>
            <w:szCs w:val="22"/>
            <w:u w:val="none"/>
            <w:rtl w:val="0"/>
          </w:rPr>
          <w:t xml:space="preserve">, 31.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17">
        <w:r w:rsidDel="00000000" w:rsidR="00000000" w:rsidRPr="00000000">
          <w:rPr>
            <w:rFonts w:ascii="Helvetica Neue" w:cs="Helvetica Neue" w:eastAsia="Helvetica Neue" w:hAnsi="Helvetica Neue"/>
            <w:b w:val="0"/>
            <w:i w:val="0"/>
            <w:color w:val="000000"/>
            <w:sz w:val="22"/>
            <w:szCs w:val="22"/>
            <w:u w:val="none"/>
            <w:rtl w:val="0"/>
          </w:rPr>
          <w:t xml:space="preserve">Spratt, D.M., and Haycock, P. (1988). Aspects of the life history of Cercopithifilaria johnstoni (Nematoda:Filarioidea). Int. J. Parasitol. </w:t>
        </w:r>
      </w:hyperlink>
      <w:hyperlink r:id="rId118">
        <w:r w:rsidDel="00000000" w:rsidR="00000000" w:rsidRPr="00000000">
          <w:rPr>
            <w:rFonts w:ascii="Helvetica Neue" w:cs="Helvetica Neue" w:eastAsia="Helvetica Neue" w:hAnsi="Helvetica Neue"/>
            <w:b w:val="0"/>
            <w:i w:val="1"/>
            <w:color w:val="000000"/>
            <w:sz w:val="22"/>
            <w:szCs w:val="22"/>
            <w:u w:val="none"/>
            <w:rtl w:val="0"/>
          </w:rPr>
          <w:t xml:space="preserve">18</w:t>
        </w:r>
      </w:hyperlink>
      <w:hyperlink r:id="rId119">
        <w:r w:rsidDel="00000000" w:rsidR="00000000" w:rsidRPr="00000000">
          <w:rPr>
            <w:rFonts w:ascii="Helvetica Neue" w:cs="Helvetica Neue" w:eastAsia="Helvetica Neue" w:hAnsi="Helvetica Neue"/>
            <w:b w:val="0"/>
            <w:i w:val="0"/>
            <w:color w:val="000000"/>
            <w:sz w:val="22"/>
            <w:szCs w:val="22"/>
            <w:u w:val="none"/>
            <w:rtl w:val="0"/>
          </w:rPr>
          <w:t xml:space="preserve">, 1087–1092.</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20">
        <w:r w:rsidDel="00000000" w:rsidR="00000000" w:rsidRPr="00000000">
          <w:rPr>
            <w:rFonts w:ascii="Helvetica Neue" w:cs="Helvetica Neue" w:eastAsia="Helvetica Neue" w:hAnsi="Helvetica Neue"/>
            <w:b w:val="0"/>
            <w:i w:val="0"/>
            <w:color w:val="000000"/>
            <w:sz w:val="22"/>
            <w:szCs w:val="22"/>
            <w:u w:val="none"/>
            <w:rtl w:val="0"/>
          </w:rPr>
          <w:t xml:space="preserve">Tallon, L.J., Liu, X., Bennuru, S., Chibucos, M.C., Godinez, A., Ott, S., Zhao, X., Sadzewicz, L., Fraser, C.M., Nutman, T.B., et al. (2014). Single molecule sequencing and genome assembly of a clinical specimen of Loa loa, the causative agent of loiasis. BMC Genomics </w:t>
        </w:r>
      </w:hyperlink>
      <w:hyperlink r:id="rId121">
        <w:r w:rsidDel="00000000" w:rsidR="00000000" w:rsidRPr="00000000">
          <w:rPr>
            <w:rFonts w:ascii="Helvetica Neue" w:cs="Helvetica Neue" w:eastAsia="Helvetica Neue" w:hAnsi="Helvetica Neue"/>
            <w:b w:val="0"/>
            <w:i w:val="1"/>
            <w:color w:val="000000"/>
            <w:sz w:val="22"/>
            <w:szCs w:val="22"/>
            <w:u w:val="none"/>
            <w:rtl w:val="0"/>
          </w:rPr>
          <w:t xml:space="preserve">15</w:t>
        </w:r>
      </w:hyperlink>
      <w:hyperlink r:id="rId122">
        <w:r w:rsidDel="00000000" w:rsidR="00000000" w:rsidRPr="00000000">
          <w:rPr>
            <w:rFonts w:ascii="Helvetica Neue" w:cs="Helvetica Neue" w:eastAsia="Helvetica Neue" w:hAnsi="Helvetica Neue"/>
            <w:b w:val="0"/>
            <w:i w:val="0"/>
            <w:color w:val="000000"/>
            <w:sz w:val="22"/>
            <w:szCs w:val="22"/>
            <w:u w:val="none"/>
            <w:rtl w:val="0"/>
          </w:rPr>
          <w:t xml:space="preserve">, 788.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23">
        <w:r w:rsidDel="00000000" w:rsidR="00000000" w:rsidRPr="00000000">
          <w:rPr>
            <w:rFonts w:ascii="Helvetica Neue" w:cs="Helvetica Neue" w:eastAsia="Helvetica Neue" w:hAnsi="Helvetica Neue"/>
            <w:b w:val="0"/>
            <w:i w:val="0"/>
            <w:color w:val="000000"/>
            <w:sz w:val="22"/>
            <w:szCs w:val="22"/>
            <w:u w:val="none"/>
            <w:rtl w:val="0"/>
          </w:rPr>
          <w:t xml:space="preserve">Taylor, M.J., Bandi, C., and Hoerauf, A. (2005). Wolbachia.Bacterial Endosymbionts of Filarial Nematodes. Advances in Parasitology 245–284.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24">
        <w:r w:rsidDel="00000000" w:rsidR="00000000" w:rsidRPr="00000000">
          <w:rPr>
            <w:rFonts w:ascii="Helvetica Neue" w:cs="Helvetica Neue" w:eastAsia="Helvetica Neue" w:hAnsi="Helvetica Neue"/>
            <w:b w:val="0"/>
            <w:i w:val="0"/>
            <w:color w:val="000000"/>
            <w:sz w:val="22"/>
            <w:szCs w:val="22"/>
            <w:u w:val="none"/>
            <w:rtl w:val="0"/>
          </w:rPr>
          <w:t xml:space="preserve">Vuong, P.N., Spratt, D., Wanji, S., Aimard, L., and Bain, O. (1993). Onchocerca-like lesions induced by the filarioid nematode Cercopithifilaria johnstoni, in its natural hosts and in the laboratory rat. Ann. Parasitol. Hum. Comp. </w:t>
        </w:r>
      </w:hyperlink>
      <w:hyperlink r:id="rId125">
        <w:r w:rsidDel="00000000" w:rsidR="00000000" w:rsidRPr="00000000">
          <w:rPr>
            <w:rFonts w:ascii="Helvetica Neue" w:cs="Helvetica Neue" w:eastAsia="Helvetica Neue" w:hAnsi="Helvetica Neue"/>
            <w:b w:val="0"/>
            <w:i w:val="1"/>
            <w:color w:val="000000"/>
            <w:sz w:val="22"/>
            <w:szCs w:val="22"/>
            <w:u w:val="none"/>
            <w:rtl w:val="0"/>
          </w:rPr>
          <w:t xml:space="preserve">68</w:t>
        </w:r>
      </w:hyperlink>
      <w:hyperlink r:id="rId126">
        <w:r w:rsidDel="00000000" w:rsidR="00000000" w:rsidRPr="00000000">
          <w:rPr>
            <w:rFonts w:ascii="Helvetica Neue" w:cs="Helvetica Neue" w:eastAsia="Helvetica Neue" w:hAnsi="Helvetica Neue"/>
            <w:b w:val="0"/>
            <w:i w:val="0"/>
            <w:color w:val="000000"/>
            <w:sz w:val="22"/>
            <w:szCs w:val="22"/>
            <w:u w:val="none"/>
            <w:rtl w:val="0"/>
          </w:rPr>
          <w:t xml:space="preserve">, 176–181.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27">
        <w:r w:rsidDel="00000000" w:rsidR="00000000" w:rsidRPr="00000000">
          <w:rPr>
            <w:rFonts w:ascii="Helvetica Neue" w:cs="Helvetica Neue" w:eastAsia="Helvetica Neue" w:hAnsi="Helvetica Neue"/>
            <w:b w:val="0"/>
            <w:i w:val="0"/>
            <w:color w:val="000000"/>
            <w:sz w:val="22"/>
            <w:szCs w:val="22"/>
            <w:u w:val="none"/>
            <w:rtl w:val="0"/>
          </w:rPr>
          <w:t xml:space="preserve">Wood, D.E., Lu, J., and Langmead, B. (2019). Improved metagenomic analysis with Kraken 2. Genome Biology </w:t>
        </w:r>
      </w:hyperlink>
      <w:hyperlink r:id="rId128">
        <w:r w:rsidDel="00000000" w:rsidR="00000000" w:rsidRPr="00000000">
          <w:rPr>
            <w:rFonts w:ascii="Helvetica Neue" w:cs="Helvetica Neue" w:eastAsia="Helvetica Neue" w:hAnsi="Helvetica Neue"/>
            <w:b w:val="0"/>
            <w:i w:val="1"/>
            <w:color w:val="000000"/>
            <w:sz w:val="22"/>
            <w:szCs w:val="22"/>
            <w:u w:val="none"/>
            <w:rtl w:val="0"/>
          </w:rPr>
          <w:t xml:space="preserve">20</w:t>
        </w:r>
      </w:hyperlink>
      <w:hyperlink r:id="rId129">
        <w:r w:rsidDel="00000000" w:rsidR="00000000" w:rsidRPr="00000000">
          <w:rPr>
            <w:rFonts w:ascii="Helvetica Neue" w:cs="Helvetica Neue" w:eastAsia="Helvetica Neue" w:hAnsi="Helvetica Neue"/>
            <w:b w:val="0"/>
            <w:i w:val="0"/>
            <w:color w:val="000000"/>
            <w:sz w:val="22"/>
            <w:szCs w:val="22"/>
            <w:u w:val="none"/>
            <w:rtl w:val="0"/>
          </w:rPr>
          <w:t xml:space="preserve">, 257.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color w:val="000000"/>
          <w:sz w:val="22"/>
          <w:szCs w:val="22"/>
        </w:rPr>
      </w:pPr>
      <w:hyperlink r:id="rId130">
        <w:r w:rsidDel="00000000" w:rsidR="00000000" w:rsidRPr="00000000">
          <w:rPr>
            <w:rFonts w:ascii="Helvetica Neue" w:cs="Helvetica Neue" w:eastAsia="Helvetica Neue" w:hAnsi="Helvetica Neue"/>
            <w:b w:val="0"/>
            <w:i w:val="0"/>
            <w:color w:val="000000"/>
            <w:sz w:val="22"/>
            <w:szCs w:val="22"/>
            <w:u w:val="none"/>
            <w:rtl w:val="0"/>
          </w:rPr>
          <w:t xml:space="preserve">Zerbino, D.R., and Birney, E. (2008). Velvet: Algorithms for de novo short read assembly using de Bruijn graphs. Genome Research </w:t>
        </w:r>
      </w:hyperlink>
      <w:hyperlink r:id="rId131">
        <w:r w:rsidDel="00000000" w:rsidR="00000000" w:rsidRPr="00000000">
          <w:rPr>
            <w:rFonts w:ascii="Helvetica Neue" w:cs="Helvetica Neue" w:eastAsia="Helvetica Neue" w:hAnsi="Helvetica Neue"/>
            <w:b w:val="0"/>
            <w:i w:val="1"/>
            <w:color w:val="000000"/>
            <w:sz w:val="22"/>
            <w:szCs w:val="22"/>
            <w:u w:val="none"/>
            <w:rtl w:val="0"/>
          </w:rPr>
          <w:t xml:space="preserve">18</w:t>
        </w:r>
      </w:hyperlink>
      <w:hyperlink r:id="rId132">
        <w:r w:rsidDel="00000000" w:rsidR="00000000" w:rsidRPr="00000000">
          <w:rPr>
            <w:rFonts w:ascii="Helvetica Neue" w:cs="Helvetica Neue" w:eastAsia="Helvetica Neue" w:hAnsi="Helvetica Neue"/>
            <w:b w:val="0"/>
            <w:i w:val="0"/>
            <w:color w:val="000000"/>
            <w:sz w:val="22"/>
            <w:szCs w:val="22"/>
            <w:u w:val="none"/>
            <w:rtl w:val="0"/>
          </w:rPr>
          <w:t xml:space="preserve">, 821–829.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spacing w:after="160"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Pr>
        <w:drawing>
          <wp:inline distB="114300" distT="114300" distL="114300" distR="114300">
            <wp:extent cx="5731200" cy="2768600"/>
            <wp:effectExtent b="0" l="0" r="0" t="0"/>
            <wp:docPr id="1" name="image2.png"/>
            <a:graphic>
              <a:graphicData uri="http://schemas.openxmlformats.org/drawingml/2006/picture">
                <pic:pic>
                  <pic:nvPicPr>
                    <pic:cNvPr id="0" name="image2.png"/>
                    <pic:cNvPicPr preferRelativeResize="0"/>
                  </pic:nvPicPr>
                  <pic:blipFill>
                    <a:blip r:embed="rId13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Figure 1</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 The bush rat, </w:t>
      </w:r>
      <w:r w:rsidDel="00000000" w:rsidR="00000000" w:rsidRPr="00000000">
        <w:rPr>
          <w:rFonts w:ascii="Helvetica Neue" w:cs="Helvetica Neue" w:eastAsia="Helvetica Neue" w:hAnsi="Helvetica Neue"/>
          <w:i w:val="1"/>
          <w:rtl w:val="0"/>
        </w:rPr>
        <w:t xml:space="preserve">Rattus fuscipes</w:t>
      </w:r>
      <w:r w:rsidDel="00000000" w:rsidR="00000000" w:rsidRPr="00000000">
        <w:rPr>
          <w:rFonts w:ascii="Helvetica Neue" w:cs="Helvetica Neue" w:eastAsia="Helvetica Neue" w:hAnsi="Helvetica Neue"/>
          <w:rtl w:val="0"/>
        </w:rPr>
        <w:t xml:space="preserve">, is one of several host species infected by and from which </w:t>
      </w:r>
      <w:r w:rsidDel="00000000" w:rsidR="00000000" w:rsidRPr="00000000">
        <w:rPr>
          <w:rFonts w:ascii="Helvetica Neue" w:cs="Helvetica Neue" w:eastAsia="Helvetica Neue" w:hAnsi="Helvetica Neue"/>
          <w:i w:val="1"/>
          <w:rtl w:val="0"/>
        </w:rPr>
        <w:t xml:space="preserve">Cercopithifilaria johnstoni </w:t>
      </w:r>
      <w:r w:rsidDel="00000000" w:rsidR="00000000" w:rsidRPr="00000000">
        <w:rPr>
          <w:rFonts w:ascii="Helvetica Neue" w:cs="Helvetica Neue" w:eastAsia="Helvetica Neue" w:hAnsi="Helvetica Neue"/>
          <w:rtl w:val="0"/>
        </w:rPr>
        <w:t xml:space="preserve">used in this study</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were collected</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(photo: K. McCann). </w:t>
      </w:r>
      <w:r w:rsidDel="00000000" w:rsidR="00000000" w:rsidRPr="00000000">
        <w:rPr>
          <w:rFonts w:ascii="Helvetica Neue" w:cs="Helvetica Neue" w:eastAsia="Helvetica Neue" w:hAnsi="Helvetica Neue"/>
          <w:b w:val="1"/>
          <w:rtl w:val="0"/>
        </w:rPr>
        <w:t xml:space="preserve">b</w:t>
      </w:r>
      <w:r w:rsidDel="00000000" w:rsidR="00000000" w:rsidRPr="00000000">
        <w:rPr>
          <w:rFonts w:ascii="Helvetica Neue" w:cs="Helvetica Neue" w:eastAsia="Helvetica Neue" w:hAnsi="Helvetica Neue"/>
          <w:rtl w:val="0"/>
        </w:rPr>
        <w:t xml:space="preserve">. Sampling site </w:t>
      </w:r>
      <w:r w:rsidDel="00000000" w:rsidR="00000000" w:rsidRPr="00000000">
        <w:rPr>
          <w:rFonts w:ascii="Helvetica Neue" w:cs="Helvetica Neue" w:eastAsia="Helvetica Neue" w:hAnsi="Helvetica Neue"/>
          <w:rtl w:val="0"/>
        </w:rPr>
        <w:t xml:space="preserve">(yellow</w:t>
      </w:r>
      <w:r w:rsidDel="00000000" w:rsidR="00000000" w:rsidRPr="00000000">
        <w:rPr>
          <w:rFonts w:ascii="Helvetica Neue" w:cs="Helvetica Neue" w:eastAsia="Helvetica Neue" w:hAnsi="Helvetica Neue"/>
          <w:rtl w:val="0"/>
        </w:rPr>
        <w:t xml:space="preserve"> point) from which bush rats were collected in the Mogo State Forest near Mogo, NSW, Australia.   </w:t>
      </w:r>
    </w:p>
    <w:p w:rsidR="00000000" w:rsidDel="00000000" w:rsidP="00000000" w:rsidRDefault="00000000" w:rsidRPr="00000000" w14:paraId="00000066">
      <w:pPr>
        <w:spacing w:after="1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spacing w:after="160"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Pr>
        <w:drawing>
          <wp:inline distB="114300" distT="114300" distL="114300" distR="114300">
            <wp:extent cx="5731200" cy="5080000"/>
            <wp:effectExtent b="0" l="0" r="0" t="0"/>
            <wp:docPr id="2" name="image1.png"/>
            <a:graphic>
              <a:graphicData uri="http://schemas.openxmlformats.org/drawingml/2006/picture">
                <pic:pic>
                  <pic:nvPicPr>
                    <pic:cNvPr id="0" name="image1.png"/>
                    <pic:cNvPicPr preferRelativeResize="0"/>
                  </pic:nvPicPr>
                  <pic:blipFill>
                    <a:blip r:embed="rId134"/>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Rule="auto"/>
        <w:ind w:left="0" w:firstLine="0"/>
        <w:rPr>
          <w:rFonts w:ascii="Helvetica Neue" w:cs="Helvetica Neue" w:eastAsia="Helvetica Neue" w:hAnsi="Helvetica Neue"/>
        </w:rPr>
        <w:sectPr>
          <w:pgSz w:h="16834" w:w="11909" w:orient="portrait"/>
          <w:pgMar w:bottom="1440" w:top="1440" w:left="1440" w:right="1440" w:header="720" w:footer="720"/>
          <w:pgNumType w:start="1"/>
        </w:sectPr>
      </w:pPr>
      <w:r w:rsidDel="00000000" w:rsidR="00000000" w:rsidRPr="00000000">
        <w:rPr>
          <w:rFonts w:ascii="Helvetica Neue" w:cs="Helvetica Neue" w:eastAsia="Helvetica Neue" w:hAnsi="Helvetica Neue"/>
          <w:b w:val="1"/>
          <w:rtl w:val="0"/>
        </w:rPr>
        <w:t xml:space="preserve">Figure 2.</w:t>
      </w:r>
      <w:r w:rsidDel="00000000" w:rsidR="00000000" w:rsidRPr="00000000">
        <w:rPr>
          <w:rFonts w:ascii="Helvetica Neue" w:cs="Helvetica Neue" w:eastAsia="Helvetica Neue" w:hAnsi="Helvetica Neue"/>
          <w:rtl w:val="0"/>
        </w:rPr>
        <w:t xml:space="preserve"> Decontamination screen using BlobTools. The plot shows variation in GC content (x-axis), mapped read coverage (y-axis), and blast-classification (colours, see key above) of the assembly scaffolds, from which putative contaminants are commonly identified as outliers of the distributions.</w:t>
      </w:r>
    </w:p>
    <w:p w:rsidR="00000000" w:rsidDel="00000000" w:rsidP="00000000" w:rsidRDefault="00000000" w:rsidRPr="00000000" w14:paraId="00000069">
      <w:pPr>
        <w:spacing w:after="1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Table 1</w:t>
      </w:r>
      <w:r w:rsidDel="00000000" w:rsidR="00000000" w:rsidRPr="00000000">
        <w:rPr>
          <w:rFonts w:ascii="Helvetica Neue" w:cs="Helvetica Neue" w:eastAsia="Helvetica Neue" w:hAnsi="Helvetica Neue"/>
          <w:rtl w:val="0"/>
        </w:rPr>
        <w:t xml:space="preserve">: Genome assembly statistics of </w:t>
      </w:r>
      <w:r w:rsidDel="00000000" w:rsidR="00000000" w:rsidRPr="00000000">
        <w:rPr>
          <w:rFonts w:ascii="Helvetica Neue" w:cs="Helvetica Neue" w:eastAsia="Helvetica Neue" w:hAnsi="Helvetica Neue"/>
          <w:i w:val="1"/>
          <w:rtl w:val="0"/>
        </w:rPr>
        <w:t xml:space="preserve">Cercopithifilaria johnstoni</w:t>
      </w:r>
      <w:r w:rsidDel="00000000" w:rsidR="00000000" w:rsidRPr="00000000">
        <w:rPr>
          <w:rFonts w:ascii="Helvetica Neue" w:cs="Helvetica Neue" w:eastAsia="Helvetica Neue" w:hAnsi="Helvetica Neue"/>
          <w:rtl w:val="0"/>
        </w:rPr>
        <w:t xml:space="preserve"> and related Clade III filarial nematodes</w:t>
      </w:r>
    </w:p>
    <w:tbl>
      <w:tblPr>
        <w:tblStyle w:val="Table1"/>
        <w:tblW w:w="14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215"/>
        <w:gridCol w:w="1170"/>
        <w:gridCol w:w="1125"/>
        <w:gridCol w:w="795"/>
        <w:gridCol w:w="3300"/>
        <w:gridCol w:w="1590"/>
        <w:gridCol w:w="3210"/>
        <w:tblGridChange w:id="0">
          <w:tblGrid>
            <w:gridCol w:w="1680"/>
            <w:gridCol w:w="1215"/>
            <w:gridCol w:w="1170"/>
            <w:gridCol w:w="1125"/>
            <w:gridCol w:w="795"/>
            <w:gridCol w:w="3300"/>
            <w:gridCol w:w="1590"/>
            <w:gridCol w:w="3210"/>
          </w:tblGrid>
        </w:tblGridChange>
      </w:tblGrid>
      <w:tr>
        <w:trPr>
          <w:cantSplit w:val="0"/>
          <w:trHeight w:val="797.61767578125" w:hRule="atLeast"/>
          <w:tblHeader w:val="0"/>
        </w:trPr>
        <w:tc>
          <w:tcPr/>
          <w:p w:rsidR="00000000" w:rsidDel="00000000" w:rsidP="00000000" w:rsidRDefault="00000000" w:rsidRPr="00000000" w14:paraId="0000006A">
            <w:pPr>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Species (WBP accession ID</w:t>
            </w:r>
            <w:r w:rsidDel="00000000" w:rsidR="00000000" w:rsidRPr="00000000">
              <w:rPr>
                <w:rFonts w:ascii="Helvetica Neue" w:cs="Helvetica Neue" w:eastAsia="Helvetica Neue" w:hAnsi="Helvetica Neue"/>
                <w:b w:val="1"/>
                <w:sz w:val="18"/>
                <w:szCs w:val="18"/>
                <w:vertAlign w:val="superscript"/>
                <w:rtl w:val="0"/>
              </w:rPr>
              <w:t xml:space="preserve">1</w:t>
            </w:r>
            <w:r w:rsidDel="00000000" w:rsidR="00000000" w:rsidRPr="00000000">
              <w:rPr>
                <w:rFonts w:ascii="Helvetica Neue" w:cs="Helvetica Neue" w:eastAsia="Helvetica Neue" w:hAnsi="Helvetica Neue"/>
                <w:b w:val="1"/>
                <w:sz w:val="18"/>
                <w:szCs w:val="18"/>
                <w:rtl w:val="0"/>
              </w:rPr>
              <w:t xml:space="preserve">)</w:t>
            </w:r>
          </w:p>
        </w:tc>
        <w:tc>
          <w:tcPr/>
          <w:p w:rsidR="00000000" w:rsidDel="00000000" w:rsidP="00000000" w:rsidRDefault="00000000" w:rsidRPr="00000000" w14:paraId="0000006B">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Assembly length (bp)</w:t>
            </w:r>
          </w:p>
        </w:tc>
        <w:tc>
          <w:tcPr/>
          <w:p w:rsidR="00000000" w:rsidDel="00000000" w:rsidP="00000000" w:rsidRDefault="00000000" w:rsidRPr="00000000" w14:paraId="0000006C">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Sequences (n)</w:t>
            </w:r>
          </w:p>
        </w:tc>
        <w:tc>
          <w:tcPr/>
          <w:p w:rsidR="00000000" w:rsidDel="00000000" w:rsidP="00000000" w:rsidRDefault="00000000" w:rsidRPr="00000000" w14:paraId="0000006D">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N50 </w:t>
            </w:r>
          </w:p>
          <w:p w:rsidR="00000000" w:rsidDel="00000000" w:rsidP="00000000" w:rsidRDefault="00000000" w:rsidRPr="00000000" w14:paraId="0000006E">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length </w:t>
            </w:r>
          </w:p>
          <w:p w:rsidR="00000000" w:rsidDel="00000000" w:rsidP="00000000" w:rsidRDefault="00000000" w:rsidRPr="00000000" w14:paraId="0000006F">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(bp)</w:t>
            </w:r>
          </w:p>
        </w:tc>
        <w:tc>
          <w:tcPr/>
          <w:p w:rsidR="00000000" w:rsidDel="00000000" w:rsidP="00000000" w:rsidRDefault="00000000" w:rsidRPr="00000000" w14:paraId="00000070">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N50 </w:t>
            </w:r>
          </w:p>
          <w:p w:rsidR="00000000" w:rsidDel="00000000" w:rsidP="00000000" w:rsidRDefault="00000000" w:rsidRPr="00000000" w14:paraId="00000071">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(n)</w:t>
            </w:r>
          </w:p>
        </w:tc>
        <w:tc>
          <w:tcPr/>
          <w:p w:rsidR="00000000" w:rsidDel="00000000" w:rsidP="00000000" w:rsidRDefault="00000000" w:rsidRPr="00000000" w14:paraId="00000072">
            <w:pPr>
              <w:ind w:left="0" w:firstLine="0"/>
              <w:jc w:val="right"/>
              <w:rPr>
                <w:rFonts w:ascii="Helvetica Neue" w:cs="Helvetica Neue" w:eastAsia="Helvetica Neue" w:hAnsi="Helvetica Neue"/>
                <w:b w:val="1"/>
                <w:sz w:val="18"/>
                <w:szCs w:val="18"/>
                <w:vertAlign w:val="superscript"/>
              </w:rPr>
            </w:pPr>
            <w:r w:rsidDel="00000000" w:rsidR="00000000" w:rsidRPr="00000000">
              <w:rPr>
                <w:rFonts w:ascii="Helvetica Neue" w:cs="Helvetica Neue" w:eastAsia="Helvetica Neue" w:hAnsi="Helvetica Neue"/>
                <w:b w:val="1"/>
                <w:sz w:val="18"/>
                <w:szCs w:val="18"/>
                <w:rtl w:val="0"/>
              </w:rPr>
              <w:t xml:space="preserve">Genome BUSCOs</w:t>
            </w:r>
            <w:r w:rsidDel="00000000" w:rsidR="00000000" w:rsidRPr="00000000">
              <w:rPr>
                <w:rFonts w:ascii="Helvetica Neue" w:cs="Helvetica Neue" w:eastAsia="Helvetica Neue" w:hAnsi="Helvetica Neue"/>
                <w:b w:val="1"/>
                <w:sz w:val="18"/>
                <w:szCs w:val="18"/>
                <w:vertAlign w:val="superscript"/>
                <w:rtl w:val="0"/>
              </w:rPr>
              <w:t xml:space="preserve">2</w:t>
            </w:r>
          </w:p>
          <w:p w:rsidR="00000000" w:rsidDel="00000000" w:rsidP="00000000" w:rsidRDefault="00000000" w:rsidRPr="00000000" w14:paraId="00000073">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n=982)</w:t>
            </w:r>
          </w:p>
        </w:tc>
        <w:tc>
          <w:tcPr/>
          <w:p w:rsidR="00000000" w:rsidDel="00000000" w:rsidP="00000000" w:rsidRDefault="00000000" w:rsidRPr="00000000" w14:paraId="00000074">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Genes / transcripts</w:t>
            </w:r>
          </w:p>
          <w:p w:rsidR="00000000" w:rsidDel="00000000" w:rsidP="00000000" w:rsidRDefault="00000000" w:rsidRPr="00000000" w14:paraId="00000075">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(n)</w:t>
            </w:r>
          </w:p>
        </w:tc>
        <w:tc>
          <w:tcPr/>
          <w:p w:rsidR="00000000" w:rsidDel="00000000" w:rsidP="00000000" w:rsidRDefault="00000000" w:rsidRPr="00000000" w14:paraId="00000076">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Protein BUSCOs</w:t>
            </w:r>
            <w:r w:rsidDel="00000000" w:rsidR="00000000" w:rsidRPr="00000000">
              <w:rPr>
                <w:rFonts w:ascii="Helvetica Neue" w:cs="Helvetica Neue" w:eastAsia="Helvetica Neue" w:hAnsi="Helvetica Neue"/>
                <w:b w:val="1"/>
                <w:sz w:val="18"/>
                <w:szCs w:val="18"/>
                <w:vertAlign w:val="superscript"/>
                <w:rtl w:val="0"/>
              </w:rPr>
              <w:t xml:space="preserve">2</w:t>
            </w:r>
            <w:r w:rsidDel="00000000" w:rsidR="00000000" w:rsidRPr="00000000">
              <w:rPr>
                <w:rtl w:val="0"/>
              </w:rPr>
            </w:r>
          </w:p>
          <w:p w:rsidR="00000000" w:rsidDel="00000000" w:rsidP="00000000" w:rsidRDefault="00000000" w:rsidRPr="00000000" w14:paraId="00000077">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n=982)</w:t>
            </w:r>
          </w:p>
        </w:tc>
      </w:tr>
      <w:tr>
        <w:trPr>
          <w:cantSplit w:val="0"/>
          <w:trHeight w:val="361" w:hRule="atLeast"/>
          <w:tblHeader w:val="0"/>
        </w:trPr>
        <w:tc>
          <w:tcPr/>
          <w:p w:rsidR="00000000" w:rsidDel="00000000" w:rsidP="00000000" w:rsidRDefault="00000000" w:rsidRPr="00000000" w14:paraId="00000078">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 johnstoni</w:t>
            </w:r>
          </w:p>
          <w:p w:rsidR="00000000" w:rsidDel="00000000" w:rsidP="00000000" w:rsidRDefault="00000000" w:rsidRPr="00000000" w14:paraId="00000079">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(current study)</w:t>
            </w:r>
          </w:p>
        </w:tc>
        <w:tc>
          <w:tcPr/>
          <w:p w:rsidR="00000000" w:rsidDel="00000000" w:rsidP="00000000" w:rsidRDefault="00000000" w:rsidRPr="00000000" w14:paraId="0000007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76,938,880</w:t>
            </w:r>
          </w:p>
        </w:tc>
        <w:tc>
          <w:tcPr/>
          <w:p w:rsidR="00000000" w:rsidDel="00000000" w:rsidP="00000000" w:rsidRDefault="00000000" w:rsidRPr="00000000" w14:paraId="0000007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2092</w:t>
            </w:r>
          </w:p>
        </w:tc>
        <w:tc>
          <w:tcPr/>
          <w:p w:rsidR="00000000" w:rsidDel="00000000" w:rsidP="00000000" w:rsidRDefault="00000000" w:rsidRPr="00000000" w14:paraId="0000007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99,003</w:t>
            </w:r>
          </w:p>
        </w:tc>
        <w:tc>
          <w:tcPr/>
          <w:p w:rsidR="00000000" w:rsidDel="00000000" w:rsidP="00000000" w:rsidRDefault="00000000" w:rsidRPr="00000000" w14:paraId="0000007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232</w:t>
            </w:r>
          </w:p>
        </w:tc>
        <w:tc>
          <w:tcPr/>
          <w:p w:rsidR="00000000" w:rsidDel="00000000" w:rsidP="00000000" w:rsidRDefault="00000000" w:rsidRPr="00000000" w14:paraId="0000007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C:94.9 [S:94.2, D:0.7], F:3.9, M:1.2</w:t>
            </w:r>
          </w:p>
        </w:tc>
        <w:tc>
          <w:tcPr/>
          <w:p w:rsidR="00000000" w:rsidDel="00000000" w:rsidP="00000000" w:rsidRDefault="00000000" w:rsidRPr="00000000" w14:paraId="0000007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10565, 11690</w:t>
            </w:r>
          </w:p>
        </w:tc>
        <w:tc>
          <w:tcPr/>
          <w:p w:rsidR="00000000" w:rsidDel="00000000" w:rsidP="00000000" w:rsidRDefault="00000000" w:rsidRPr="00000000" w14:paraId="0000008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C:96.5 [S:86.5, D:10.0], F:2.3, M:1.2</w:t>
            </w:r>
          </w:p>
        </w:tc>
      </w:tr>
      <w:tr>
        <w:trPr>
          <w:cantSplit w:val="0"/>
          <w:trHeight w:val="361" w:hRule="atLeast"/>
          <w:tblHeader w:val="0"/>
        </w:trPr>
        <w:tc>
          <w:tcPr/>
          <w:p w:rsidR="00000000" w:rsidDel="00000000" w:rsidP="00000000" w:rsidRDefault="00000000" w:rsidRPr="00000000" w14:paraId="00000081">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A. viteae</w:t>
            </w:r>
          </w:p>
          <w:p w:rsidR="00000000" w:rsidDel="00000000" w:rsidP="00000000" w:rsidRDefault="00000000" w:rsidRPr="00000000" w14:paraId="00000082">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(prjeb1697)</w:t>
            </w:r>
          </w:p>
        </w:tc>
        <w:tc>
          <w:tcPr/>
          <w:p w:rsidR="00000000" w:rsidDel="00000000" w:rsidP="00000000" w:rsidRDefault="00000000" w:rsidRPr="00000000" w14:paraId="0000008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77,350,906</w:t>
            </w:r>
          </w:p>
        </w:tc>
        <w:tc>
          <w:tcPr/>
          <w:p w:rsidR="00000000" w:rsidDel="00000000" w:rsidP="00000000" w:rsidRDefault="00000000" w:rsidRPr="00000000" w14:paraId="0000008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6796</w:t>
            </w:r>
          </w:p>
        </w:tc>
        <w:tc>
          <w:tcPr/>
          <w:p w:rsidR="00000000" w:rsidDel="00000000" w:rsidP="00000000" w:rsidRDefault="00000000" w:rsidRPr="00000000" w14:paraId="0000008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25,808</w:t>
            </w:r>
          </w:p>
        </w:tc>
        <w:tc>
          <w:tcPr/>
          <w:p w:rsidR="00000000" w:rsidDel="00000000" w:rsidP="00000000" w:rsidRDefault="00000000" w:rsidRPr="00000000" w14:paraId="0000008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819</w:t>
            </w:r>
          </w:p>
        </w:tc>
        <w:tc>
          <w:tcPr/>
          <w:p w:rsidR="00000000" w:rsidDel="00000000" w:rsidP="00000000" w:rsidRDefault="00000000" w:rsidRPr="00000000" w14:paraId="0000008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C:90.5 [S:88.8, D:1.7], F:7, M:2.5</w:t>
            </w:r>
          </w:p>
        </w:tc>
        <w:tc>
          <w:tcPr/>
          <w:p w:rsidR="00000000" w:rsidDel="00000000" w:rsidP="00000000" w:rsidRDefault="00000000" w:rsidRPr="00000000" w14:paraId="0000008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10,397, 10,397</w:t>
            </w:r>
          </w:p>
        </w:tc>
        <w:tc>
          <w:tcPr/>
          <w:p w:rsidR="00000000" w:rsidDel="00000000" w:rsidP="00000000" w:rsidRDefault="00000000" w:rsidRPr="00000000" w14:paraId="0000008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C:88.3 [S:86.5 ,D:1.8], F:8.8, M:2.9</w:t>
            </w:r>
          </w:p>
        </w:tc>
      </w:tr>
      <w:tr>
        <w:trPr>
          <w:cantSplit w:val="0"/>
          <w:trHeight w:val="361" w:hRule="atLeast"/>
          <w:tblHeader w:val="0"/>
        </w:trPr>
        <w:tc>
          <w:tcPr/>
          <w:p w:rsidR="00000000" w:rsidDel="00000000" w:rsidP="00000000" w:rsidRDefault="00000000" w:rsidRPr="00000000" w14:paraId="0000008A">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B. malayi</w:t>
            </w:r>
          </w:p>
          <w:p w:rsidR="00000000" w:rsidDel="00000000" w:rsidP="00000000" w:rsidRDefault="00000000" w:rsidRPr="00000000" w14:paraId="0000008B">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(prjna10729)</w:t>
            </w:r>
          </w:p>
        </w:tc>
        <w:tc>
          <w:tcPr/>
          <w:p w:rsidR="00000000" w:rsidDel="00000000" w:rsidP="00000000" w:rsidRDefault="00000000" w:rsidRPr="00000000" w14:paraId="0000008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88,235,797</w:t>
            </w:r>
          </w:p>
        </w:tc>
        <w:tc>
          <w:tcPr/>
          <w:p w:rsidR="00000000" w:rsidDel="00000000" w:rsidP="00000000" w:rsidRDefault="00000000" w:rsidRPr="00000000" w14:paraId="0000008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197</w:t>
            </w:r>
          </w:p>
        </w:tc>
        <w:tc>
          <w:tcPr/>
          <w:p w:rsidR="00000000" w:rsidDel="00000000" w:rsidP="00000000" w:rsidRDefault="00000000" w:rsidRPr="00000000" w14:paraId="0000008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14,214,749</w:t>
            </w:r>
          </w:p>
        </w:tc>
        <w:tc>
          <w:tcPr/>
          <w:p w:rsidR="00000000" w:rsidDel="00000000" w:rsidP="00000000" w:rsidRDefault="00000000" w:rsidRPr="00000000" w14:paraId="0000008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c>
          <w:tcPr/>
          <w:p w:rsidR="00000000" w:rsidDel="00000000" w:rsidP="00000000" w:rsidRDefault="00000000" w:rsidRPr="00000000" w14:paraId="0000009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C:97.6 [S:96.5, D:1.1], F:1.0, M:1.4</w:t>
            </w:r>
          </w:p>
        </w:tc>
        <w:tc>
          <w:tcPr/>
          <w:p w:rsidR="00000000" w:rsidDel="00000000" w:rsidP="00000000" w:rsidRDefault="00000000" w:rsidRPr="00000000" w14:paraId="0000009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10,928, 16,904</w:t>
            </w:r>
          </w:p>
        </w:tc>
        <w:tc>
          <w:tcPr/>
          <w:p w:rsidR="00000000" w:rsidDel="00000000" w:rsidP="00000000" w:rsidRDefault="00000000" w:rsidRPr="00000000" w14:paraId="0000009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C:98.9 [S:71.6 ,D:27.3], F:0.9, M:0.2</w:t>
            </w:r>
          </w:p>
        </w:tc>
      </w:tr>
      <w:tr>
        <w:trPr>
          <w:cantSplit w:val="0"/>
          <w:trHeight w:val="361" w:hRule="atLeast"/>
          <w:tblHeader w:val="0"/>
        </w:trPr>
        <w:tc>
          <w:tcPr/>
          <w:p w:rsidR="00000000" w:rsidDel="00000000" w:rsidP="00000000" w:rsidRDefault="00000000" w:rsidRPr="00000000" w14:paraId="00000093">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B. pahangi</w:t>
            </w:r>
          </w:p>
          <w:p w:rsidR="00000000" w:rsidDel="00000000" w:rsidP="00000000" w:rsidRDefault="00000000" w:rsidRPr="00000000" w14:paraId="00000094">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(prjeb497)</w:t>
            </w:r>
          </w:p>
        </w:tc>
        <w:tc>
          <w:tcPr/>
          <w:p w:rsidR="00000000" w:rsidDel="00000000" w:rsidP="00000000" w:rsidRDefault="00000000" w:rsidRPr="00000000" w14:paraId="0000009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90,545,113</w:t>
            </w:r>
          </w:p>
        </w:tc>
        <w:tc>
          <w:tcPr/>
          <w:p w:rsidR="00000000" w:rsidDel="00000000" w:rsidP="00000000" w:rsidRDefault="00000000" w:rsidRPr="00000000" w14:paraId="0000009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14029</w:t>
            </w:r>
          </w:p>
        </w:tc>
        <w:tc>
          <w:tcPr/>
          <w:p w:rsidR="00000000" w:rsidDel="00000000" w:rsidP="00000000" w:rsidRDefault="00000000" w:rsidRPr="00000000" w14:paraId="0000009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65,666</w:t>
            </w:r>
          </w:p>
        </w:tc>
        <w:tc>
          <w:tcPr/>
          <w:p w:rsidR="00000000" w:rsidDel="00000000" w:rsidP="00000000" w:rsidRDefault="00000000" w:rsidRPr="00000000" w14:paraId="0000009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w:t>
            </w:r>
          </w:p>
        </w:tc>
        <w:tc>
          <w:tcPr/>
          <w:p w:rsidR="00000000" w:rsidDel="00000000" w:rsidP="00000000" w:rsidRDefault="00000000" w:rsidRPr="00000000" w14:paraId="0000009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C:89.8 [S:89.2, D:0.6], F:6.6, M:3.6</w:t>
            </w:r>
          </w:p>
        </w:tc>
        <w:tc>
          <w:tcPr/>
          <w:p w:rsidR="00000000" w:rsidDel="00000000" w:rsidP="00000000" w:rsidRDefault="00000000" w:rsidRPr="00000000" w14:paraId="0000009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14,674, 14,674</w:t>
            </w:r>
          </w:p>
        </w:tc>
        <w:tc>
          <w:tcPr/>
          <w:p w:rsidR="00000000" w:rsidDel="00000000" w:rsidP="00000000" w:rsidRDefault="00000000" w:rsidRPr="00000000" w14:paraId="0000009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C:89.8 [S:88.7, D:1.1], F:6.7, M:3.5</w:t>
            </w:r>
          </w:p>
        </w:tc>
      </w:tr>
      <w:tr>
        <w:trPr>
          <w:cantSplit w:val="0"/>
          <w:trHeight w:val="361" w:hRule="atLeast"/>
          <w:tblHeader w:val="0"/>
        </w:trPr>
        <w:tc>
          <w:tcPr/>
          <w:p w:rsidR="00000000" w:rsidDel="00000000" w:rsidP="00000000" w:rsidRDefault="00000000" w:rsidRPr="00000000" w14:paraId="0000009C">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B. timori</w:t>
            </w:r>
          </w:p>
          <w:p w:rsidR="00000000" w:rsidDel="00000000" w:rsidP="00000000" w:rsidRDefault="00000000" w:rsidRPr="00000000" w14:paraId="0000009D">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(prjeb4663)</w:t>
            </w:r>
          </w:p>
        </w:tc>
        <w:tc>
          <w:tcPr/>
          <w:p w:rsidR="00000000" w:rsidDel="00000000" w:rsidP="00000000" w:rsidRDefault="00000000" w:rsidRPr="00000000" w14:paraId="0000009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64,930,714</w:t>
            </w:r>
          </w:p>
        </w:tc>
        <w:tc>
          <w:tcPr/>
          <w:p w:rsidR="00000000" w:rsidDel="00000000" w:rsidP="00000000" w:rsidRDefault="00000000" w:rsidRPr="00000000" w14:paraId="0000009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23963</w:t>
            </w:r>
          </w:p>
        </w:tc>
        <w:tc>
          <w:tcPr/>
          <w:p w:rsidR="00000000" w:rsidDel="00000000" w:rsidP="00000000" w:rsidRDefault="00000000" w:rsidRPr="00000000" w14:paraId="000000A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4,919</w:t>
            </w:r>
          </w:p>
        </w:tc>
        <w:tc>
          <w:tcPr/>
          <w:p w:rsidR="00000000" w:rsidDel="00000000" w:rsidP="00000000" w:rsidRDefault="00000000" w:rsidRPr="00000000" w14:paraId="000000A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3497</w:t>
            </w:r>
          </w:p>
        </w:tc>
        <w:tc>
          <w:tcPr/>
          <w:p w:rsidR="00000000" w:rsidDel="00000000" w:rsidP="00000000" w:rsidRDefault="00000000" w:rsidRPr="00000000" w14:paraId="000000A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C:54.9 [S:54.6, D:0.3], F:20.2, M:24.9</w:t>
            </w:r>
          </w:p>
        </w:tc>
        <w:tc>
          <w:tcPr/>
          <w:p w:rsidR="00000000" w:rsidDel="00000000" w:rsidP="00000000" w:rsidRDefault="00000000" w:rsidRPr="00000000" w14:paraId="000000A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16,203, 16,203</w:t>
            </w:r>
          </w:p>
        </w:tc>
        <w:tc>
          <w:tcPr/>
          <w:p w:rsidR="00000000" w:rsidDel="00000000" w:rsidP="00000000" w:rsidRDefault="00000000" w:rsidRPr="00000000" w14:paraId="000000A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C:57.3 [S:56.8, D:0.5], F:20.6, M:22.1</w:t>
            </w:r>
          </w:p>
        </w:tc>
      </w:tr>
      <w:tr>
        <w:trPr>
          <w:cantSplit w:val="0"/>
          <w:trHeight w:val="361" w:hRule="atLeast"/>
          <w:tblHeader w:val="0"/>
        </w:trPr>
        <w:tc>
          <w:tcPr/>
          <w:p w:rsidR="00000000" w:rsidDel="00000000" w:rsidP="00000000" w:rsidRDefault="00000000" w:rsidRPr="00000000" w14:paraId="000000A5">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D. immitis </w:t>
            </w:r>
          </w:p>
          <w:p w:rsidR="00000000" w:rsidDel="00000000" w:rsidP="00000000" w:rsidRDefault="00000000" w:rsidRPr="00000000" w14:paraId="000000A6">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(prjeb1797)</w:t>
            </w:r>
          </w:p>
        </w:tc>
        <w:tc>
          <w:tcPr/>
          <w:p w:rsidR="00000000" w:rsidDel="00000000" w:rsidP="00000000" w:rsidRDefault="00000000" w:rsidRPr="00000000" w14:paraId="000000A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88,309,529</w:t>
            </w:r>
          </w:p>
        </w:tc>
        <w:tc>
          <w:tcPr/>
          <w:p w:rsidR="00000000" w:rsidDel="00000000" w:rsidP="00000000" w:rsidRDefault="00000000" w:rsidRPr="00000000" w14:paraId="000000A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16061</w:t>
            </w:r>
          </w:p>
        </w:tc>
        <w:tc>
          <w:tcPr/>
          <w:p w:rsidR="00000000" w:rsidDel="00000000" w:rsidP="00000000" w:rsidRDefault="00000000" w:rsidRPr="00000000" w14:paraId="000000A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71,281</w:t>
            </w:r>
          </w:p>
        </w:tc>
        <w:tc>
          <w:tcPr/>
          <w:p w:rsidR="00000000" w:rsidDel="00000000" w:rsidP="00000000" w:rsidRDefault="00000000" w:rsidRPr="00000000" w14:paraId="000000A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219</w:t>
            </w:r>
          </w:p>
        </w:tc>
        <w:tc>
          <w:tcPr/>
          <w:p w:rsidR="00000000" w:rsidDel="00000000" w:rsidP="00000000" w:rsidRDefault="00000000" w:rsidRPr="00000000" w14:paraId="000000A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C:92.0 [S:89.8, D:2.2], F:3.8, M:4.2</w:t>
            </w:r>
          </w:p>
        </w:tc>
        <w:tc>
          <w:tcPr/>
          <w:p w:rsidR="00000000" w:rsidDel="00000000" w:rsidP="00000000" w:rsidRDefault="00000000" w:rsidRPr="00000000" w14:paraId="000000A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12,857, 12,857</w:t>
            </w:r>
          </w:p>
        </w:tc>
        <w:tc>
          <w:tcPr/>
          <w:p w:rsidR="00000000" w:rsidDel="00000000" w:rsidP="00000000" w:rsidRDefault="00000000" w:rsidRPr="00000000" w14:paraId="000000A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C:91.6 [S:89.2, D:2.4], F:4.3, M:4.1</w:t>
            </w:r>
          </w:p>
        </w:tc>
      </w:tr>
      <w:tr>
        <w:trPr>
          <w:cantSplit w:val="0"/>
          <w:trHeight w:val="361" w:hRule="atLeast"/>
          <w:tblHeader w:val="0"/>
        </w:trPr>
        <w:tc>
          <w:tcPr/>
          <w:p w:rsidR="00000000" w:rsidDel="00000000" w:rsidP="00000000" w:rsidRDefault="00000000" w:rsidRPr="00000000" w14:paraId="000000AE">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E. elaphi</w:t>
            </w:r>
          </w:p>
          <w:p w:rsidR="00000000" w:rsidDel="00000000" w:rsidP="00000000" w:rsidRDefault="00000000" w:rsidRPr="00000000" w14:paraId="000000AF">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(prjeb502)</w:t>
            </w:r>
          </w:p>
        </w:tc>
        <w:tc>
          <w:tcPr/>
          <w:p w:rsidR="00000000" w:rsidDel="00000000" w:rsidP="00000000" w:rsidRDefault="00000000" w:rsidRPr="00000000" w14:paraId="000000B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82,568,297</w:t>
            </w:r>
          </w:p>
        </w:tc>
        <w:tc>
          <w:tcPr/>
          <w:p w:rsidR="00000000" w:rsidDel="00000000" w:rsidP="00000000" w:rsidRDefault="00000000" w:rsidRPr="00000000" w14:paraId="000000B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8,078</w:t>
            </w:r>
          </w:p>
        </w:tc>
        <w:tc>
          <w:tcPr/>
          <w:p w:rsidR="00000000" w:rsidDel="00000000" w:rsidP="00000000" w:rsidRDefault="00000000" w:rsidRPr="00000000" w14:paraId="000000B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25,590</w:t>
            </w:r>
          </w:p>
        </w:tc>
        <w:tc>
          <w:tcPr/>
          <w:p w:rsidR="00000000" w:rsidDel="00000000" w:rsidP="00000000" w:rsidRDefault="00000000" w:rsidRPr="00000000" w14:paraId="000000B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874</w:t>
            </w:r>
          </w:p>
        </w:tc>
        <w:tc>
          <w:tcPr/>
          <w:p w:rsidR="00000000" w:rsidDel="00000000" w:rsidP="00000000" w:rsidRDefault="00000000" w:rsidRPr="00000000" w14:paraId="000000B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C:77.6 [S:77.3, D:0.3], F:5.4, M:17.0</w:t>
            </w:r>
          </w:p>
        </w:tc>
        <w:tc>
          <w:tcPr/>
          <w:p w:rsidR="00000000" w:rsidDel="00000000" w:rsidP="00000000" w:rsidRDefault="00000000" w:rsidRPr="00000000" w14:paraId="000000B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10,410, 10,410</w:t>
            </w:r>
          </w:p>
        </w:tc>
        <w:tc>
          <w:tcPr/>
          <w:p w:rsidR="00000000" w:rsidDel="00000000" w:rsidP="00000000" w:rsidRDefault="00000000" w:rsidRPr="00000000" w14:paraId="000000B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C:87.5 [S:87.2, D:0.3], F:6.6, M:5.9</w:t>
            </w:r>
          </w:p>
        </w:tc>
      </w:tr>
      <w:tr>
        <w:trPr>
          <w:cantSplit w:val="0"/>
          <w:trHeight w:val="361" w:hRule="atLeast"/>
          <w:tblHeader w:val="0"/>
        </w:trPr>
        <w:tc>
          <w:tcPr/>
          <w:p w:rsidR="00000000" w:rsidDel="00000000" w:rsidP="00000000" w:rsidRDefault="00000000" w:rsidRPr="00000000" w14:paraId="000000B7">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L. sigmodontis</w:t>
            </w:r>
          </w:p>
          <w:p w:rsidR="00000000" w:rsidDel="00000000" w:rsidP="00000000" w:rsidRDefault="00000000" w:rsidRPr="00000000" w14:paraId="000000B8">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(prjeb3075)</w:t>
            </w:r>
          </w:p>
        </w:tc>
        <w:tc>
          <w:tcPr/>
          <w:p w:rsidR="00000000" w:rsidDel="00000000" w:rsidP="00000000" w:rsidRDefault="00000000" w:rsidRPr="00000000" w14:paraId="000000B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64,813,410</w:t>
            </w:r>
          </w:p>
        </w:tc>
        <w:tc>
          <w:tcPr/>
          <w:p w:rsidR="00000000" w:rsidDel="00000000" w:rsidP="00000000" w:rsidRDefault="00000000" w:rsidRPr="00000000" w14:paraId="000000B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3165</w:t>
            </w:r>
          </w:p>
        </w:tc>
        <w:tc>
          <w:tcPr/>
          <w:p w:rsidR="00000000" w:rsidDel="00000000" w:rsidP="00000000" w:rsidRDefault="00000000" w:rsidRPr="00000000" w14:paraId="000000B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45,863</w:t>
            </w:r>
          </w:p>
        </w:tc>
        <w:tc>
          <w:tcPr/>
          <w:p w:rsidR="00000000" w:rsidDel="00000000" w:rsidP="00000000" w:rsidRDefault="00000000" w:rsidRPr="00000000" w14:paraId="000000B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377</w:t>
            </w:r>
          </w:p>
        </w:tc>
        <w:tc>
          <w:tcPr/>
          <w:p w:rsidR="00000000" w:rsidDel="00000000" w:rsidP="00000000" w:rsidRDefault="00000000" w:rsidRPr="00000000" w14:paraId="000000B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C:92.5 [S:90.6, D:1.9], F:5.1, M:2.4</w:t>
            </w:r>
          </w:p>
        </w:tc>
        <w:tc>
          <w:tcPr/>
          <w:p w:rsidR="00000000" w:rsidDel="00000000" w:rsidP="00000000" w:rsidRDefault="00000000" w:rsidRPr="00000000" w14:paraId="000000B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10,246, 10,246</w:t>
            </w:r>
          </w:p>
        </w:tc>
        <w:tc>
          <w:tcPr/>
          <w:p w:rsidR="00000000" w:rsidDel="00000000" w:rsidP="00000000" w:rsidRDefault="00000000" w:rsidRPr="00000000" w14:paraId="000000B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C:90.4 [S:88.2, D:2.2], F:6.7, M:2.9</w:t>
            </w:r>
          </w:p>
        </w:tc>
      </w:tr>
      <w:tr>
        <w:trPr>
          <w:cantSplit w:val="0"/>
          <w:trHeight w:val="361" w:hRule="atLeast"/>
          <w:tblHeader w:val="0"/>
        </w:trPr>
        <w:tc>
          <w:tcPr/>
          <w:p w:rsidR="00000000" w:rsidDel="00000000" w:rsidP="00000000" w:rsidRDefault="00000000" w:rsidRPr="00000000" w14:paraId="000000C0">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L. loa</w:t>
            </w:r>
          </w:p>
          <w:p w:rsidR="00000000" w:rsidDel="00000000" w:rsidP="00000000" w:rsidRDefault="00000000" w:rsidRPr="00000000" w14:paraId="000000C1">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(prjna246086)</w:t>
            </w:r>
          </w:p>
        </w:tc>
        <w:tc>
          <w:tcPr/>
          <w:p w:rsidR="00000000" w:rsidDel="00000000" w:rsidP="00000000" w:rsidRDefault="00000000" w:rsidRPr="00000000" w14:paraId="000000C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96,405,338</w:t>
            </w:r>
          </w:p>
        </w:tc>
        <w:tc>
          <w:tcPr/>
          <w:p w:rsidR="00000000" w:rsidDel="00000000" w:rsidP="00000000" w:rsidRDefault="00000000" w:rsidRPr="00000000" w14:paraId="000000C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2250</w:t>
            </w:r>
          </w:p>
        </w:tc>
        <w:tc>
          <w:tcPr/>
          <w:p w:rsidR="00000000" w:rsidDel="00000000" w:rsidP="00000000" w:rsidRDefault="00000000" w:rsidRPr="00000000" w14:paraId="000000C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180,288</w:t>
            </w:r>
          </w:p>
        </w:tc>
        <w:tc>
          <w:tcPr/>
          <w:p w:rsidR="00000000" w:rsidDel="00000000" w:rsidP="00000000" w:rsidRDefault="00000000" w:rsidRPr="00000000" w14:paraId="000000C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117</w:t>
            </w:r>
          </w:p>
        </w:tc>
        <w:tc>
          <w:tcPr/>
          <w:p w:rsidR="00000000" w:rsidDel="00000000" w:rsidP="00000000" w:rsidRDefault="00000000" w:rsidRPr="00000000" w14:paraId="000000C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C:97.6 [S:96.3, D:1.3], F:2.0, M:0.4</w:t>
            </w:r>
          </w:p>
        </w:tc>
        <w:tc>
          <w:tcPr/>
          <w:p w:rsidR="00000000" w:rsidDel="00000000" w:rsidP="00000000" w:rsidRDefault="00000000" w:rsidRPr="00000000" w14:paraId="000000C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12,473, 12,473</w:t>
            </w:r>
          </w:p>
        </w:tc>
        <w:tc>
          <w:tcPr/>
          <w:p w:rsidR="00000000" w:rsidDel="00000000" w:rsidP="00000000" w:rsidRDefault="00000000" w:rsidRPr="00000000" w14:paraId="000000C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C:94.7 [S:93.4 , D:1.3], F:3.5, M:1.8</w:t>
            </w:r>
          </w:p>
        </w:tc>
      </w:tr>
      <w:tr>
        <w:trPr>
          <w:cantSplit w:val="0"/>
          <w:trHeight w:val="361" w:hRule="atLeast"/>
          <w:tblHeader w:val="0"/>
        </w:trPr>
        <w:tc>
          <w:tcPr/>
          <w:p w:rsidR="00000000" w:rsidDel="00000000" w:rsidP="00000000" w:rsidRDefault="00000000" w:rsidRPr="00000000" w14:paraId="000000C9">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L. loa</w:t>
            </w:r>
          </w:p>
          <w:p w:rsidR="00000000" w:rsidDel="00000000" w:rsidP="00000000" w:rsidRDefault="00000000" w:rsidRPr="00000000" w14:paraId="000000CA">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(prjna37757)</w:t>
            </w:r>
          </w:p>
        </w:tc>
        <w:tc>
          <w:tcPr/>
          <w:p w:rsidR="00000000" w:rsidDel="00000000" w:rsidP="00000000" w:rsidRDefault="00000000" w:rsidRPr="00000000" w14:paraId="000000C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91,373,458</w:t>
            </w:r>
          </w:p>
        </w:tc>
        <w:tc>
          <w:tcPr/>
          <w:p w:rsidR="00000000" w:rsidDel="00000000" w:rsidP="00000000" w:rsidRDefault="00000000" w:rsidRPr="00000000" w14:paraId="000000C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5,773</w:t>
            </w:r>
          </w:p>
        </w:tc>
        <w:tc>
          <w:tcPr/>
          <w:p w:rsidR="00000000" w:rsidDel="00000000" w:rsidP="00000000" w:rsidRDefault="00000000" w:rsidRPr="00000000" w14:paraId="000000C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174,388</w:t>
            </w:r>
          </w:p>
        </w:tc>
        <w:tc>
          <w:tcPr/>
          <w:p w:rsidR="00000000" w:rsidDel="00000000" w:rsidP="00000000" w:rsidRDefault="00000000" w:rsidRPr="00000000" w14:paraId="000000C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130</w:t>
            </w:r>
          </w:p>
        </w:tc>
        <w:tc>
          <w:tcPr/>
          <w:p w:rsidR="00000000" w:rsidDel="00000000" w:rsidP="00000000" w:rsidRDefault="00000000" w:rsidRPr="00000000" w14:paraId="000000C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C:96.4 [S:95.7, D:0.7], F:3.2, M:0.4</w:t>
            </w:r>
          </w:p>
        </w:tc>
        <w:tc>
          <w:tcPr/>
          <w:p w:rsidR="00000000" w:rsidDel="00000000" w:rsidP="00000000" w:rsidRDefault="00000000" w:rsidRPr="00000000" w14:paraId="000000D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14,908, 15,445</w:t>
            </w:r>
          </w:p>
        </w:tc>
        <w:tc>
          <w:tcPr/>
          <w:p w:rsidR="00000000" w:rsidDel="00000000" w:rsidP="00000000" w:rsidRDefault="00000000" w:rsidRPr="00000000" w14:paraId="000000D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C:96.5 [S:91.3, D:5.2], F:3.5, M:0.0, </w:t>
            </w:r>
          </w:p>
        </w:tc>
      </w:tr>
      <w:tr>
        <w:trPr>
          <w:cantSplit w:val="0"/>
          <w:trHeight w:val="361" w:hRule="atLeast"/>
          <w:tblHeader w:val="0"/>
        </w:trPr>
        <w:tc>
          <w:tcPr/>
          <w:p w:rsidR="00000000" w:rsidDel="00000000" w:rsidP="00000000" w:rsidRDefault="00000000" w:rsidRPr="00000000" w14:paraId="000000D2">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 flexuosa</w:t>
            </w:r>
          </w:p>
          <w:p w:rsidR="00000000" w:rsidDel="00000000" w:rsidP="00000000" w:rsidRDefault="00000000" w:rsidRPr="00000000" w14:paraId="000000D3">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(prjeb512)</w:t>
            </w:r>
          </w:p>
        </w:tc>
        <w:tc>
          <w:tcPr/>
          <w:p w:rsidR="00000000" w:rsidDel="00000000" w:rsidP="00000000" w:rsidRDefault="00000000" w:rsidRPr="00000000" w14:paraId="000000D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86,175,476</w:t>
            </w:r>
          </w:p>
        </w:tc>
        <w:tc>
          <w:tcPr/>
          <w:p w:rsidR="00000000" w:rsidDel="00000000" w:rsidP="00000000" w:rsidRDefault="00000000" w:rsidRPr="00000000" w14:paraId="000000D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45472</w:t>
            </w:r>
          </w:p>
        </w:tc>
        <w:tc>
          <w:tcPr/>
          <w:p w:rsidR="00000000" w:rsidDel="00000000" w:rsidP="00000000" w:rsidRDefault="00000000" w:rsidRPr="00000000" w14:paraId="000000D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2,943</w:t>
            </w:r>
          </w:p>
        </w:tc>
        <w:tc>
          <w:tcPr/>
          <w:p w:rsidR="00000000" w:rsidDel="00000000" w:rsidP="00000000" w:rsidRDefault="00000000" w:rsidRPr="00000000" w14:paraId="000000D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6666</w:t>
            </w:r>
          </w:p>
        </w:tc>
        <w:tc>
          <w:tcPr/>
          <w:p w:rsidR="00000000" w:rsidDel="00000000" w:rsidP="00000000" w:rsidRDefault="00000000" w:rsidRPr="00000000" w14:paraId="000000D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C:48.4 [S:48.2, D:0.2], F:21.5, M:30.1</w:t>
            </w:r>
          </w:p>
        </w:tc>
        <w:tc>
          <w:tcPr/>
          <w:p w:rsidR="00000000" w:rsidDel="00000000" w:rsidP="00000000" w:rsidRDefault="00000000" w:rsidRPr="00000000" w14:paraId="000000D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16,119, 16,119</w:t>
            </w:r>
          </w:p>
        </w:tc>
        <w:tc>
          <w:tcPr/>
          <w:p w:rsidR="00000000" w:rsidDel="00000000" w:rsidP="00000000" w:rsidRDefault="00000000" w:rsidRPr="00000000" w14:paraId="000000D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C:67.0 [S:66.3, D:0.7], F:7.9, M:25.1</w:t>
            </w:r>
          </w:p>
        </w:tc>
      </w:tr>
      <w:tr>
        <w:trPr>
          <w:cantSplit w:val="0"/>
          <w:trHeight w:val="361" w:hRule="atLeast"/>
          <w:tblHeader w:val="0"/>
        </w:trPr>
        <w:tc>
          <w:tcPr/>
          <w:p w:rsidR="00000000" w:rsidDel="00000000" w:rsidP="00000000" w:rsidRDefault="00000000" w:rsidRPr="00000000" w14:paraId="000000DB">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 flexuosa</w:t>
            </w:r>
          </w:p>
          <w:p w:rsidR="00000000" w:rsidDel="00000000" w:rsidP="00000000" w:rsidRDefault="00000000" w:rsidRPr="00000000" w14:paraId="000000DC">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sz w:val="18"/>
                <w:szCs w:val="18"/>
                <w:rtl w:val="0"/>
              </w:rPr>
              <w:t xml:space="preserve">(prjna230512)</w:t>
            </w:r>
            <w:r w:rsidDel="00000000" w:rsidR="00000000" w:rsidRPr="00000000">
              <w:rPr>
                <w:rtl w:val="0"/>
              </w:rPr>
            </w:r>
          </w:p>
        </w:tc>
        <w:tc>
          <w:tcPr/>
          <w:p w:rsidR="00000000" w:rsidDel="00000000" w:rsidP="00000000" w:rsidRDefault="00000000" w:rsidRPr="00000000" w14:paraId="000000D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67,740,367</w:t>
            </w:r>
          </w:p>
        </w:tc>
        <w:tc>
          <w:tcPr/>
          <w:p w:rsidR="00000000" w:rsidDel="00000000" w:rsidP="00000000" w:rsidRDefault="00000000" w:rsidRPr="00000000" w14:paraId="000000D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1,604</w:t>
            </w:r>
          </w:p>
        </w:tc>
        <w:tc>
          <w:tcPr/>
          <w:p w:rsidR="00000000" w:rsidDel="00000000" w:rsidP="00000000" w:rsidRDefault="00000000" w:rsidRPr="00000000" w14:paraId="000000D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540,294</w:t>
            </w:r>
          </w:p>
        </w:tc>
        <w:tc>
          <w:tcPr/>
          <w:p w:rsidR="00000000" w:rsidDel="00000000" w:rsidP="00000000" w:rsidRDefault="00000000" w:rsidRPr="00000000" w14:paraId="000000E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22</w:t>
            </w:r>
          </w:p>
        </w:tc>
        <w:tc>
          <w:tcPr/>
          <w:p w:rsidR="00000000" w:rsidDel="00000000" w:rsidP="00000000" w:rsidRDefault="00000000" w:rsidRPr="00000000" w14:paraId="000000E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C:72.9 [S:72.3, D:0.6], F:4.3, M:22.8</w:t>
            </w:r>
          </w:p>
        </w:tc>
        <w:tc>
          <w:tcPr/>
          <w:p w:rsidR="00000000" w:rsidDel="00000000" w:rsidP="00000000" w:rsidRDefault="00000000" w:rsidRPr="00000000" w14:paraId="000000E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8,140, 8,235</w:t>
            </w:r>
          </w:p>
        </w:tc>
        <w:tc>
          <w:tcPr/>
          <w:p w:rsidR="00000000" w:rsidDel="00000000" w:rsidP="00000000" w:rsidRDefault="00000000" w:rsidRPr="00000000" w14:paraId="000000E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C:67.0 [S:66.3, D:0.7], F:7.9, M:25.1</w:t>
            </w:r>
          </w:p>
        </w:tc>
      </w:tr>
      <w:tr>
        <w:trPr>
          <w:cantSplit w:val="0"/>
          <w:trHeight w:val="361" w:hRule="atLeast"/>
          <w:tblHeader w:val="0"/>
        </w:trPr>
        <w:tc>
          <w:tcPr/>
          <w:p w:rsidR="00000000" w:rsidDel="00000000" w:rsidP="00000000" w:rsidRDefault="00000000" w:rsidRPr="00000000" w14:paraId="000000E4">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 ochengi</w:t>
            </w:r>
          </w:p>
          <w:p w:rsidR="00000000" w:rsidDel="00000000" w:rsidP="00000000" w:rsidRDefault="00000000" w:rsidRPr="00000000" w14:paraId="000000E5">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(prjeb1465)</w:t>
            </w:r>
          </w:p>
        </w:tc>
        <w:tc>
          <w:tcPr/>
          <w:p w:rsidR="00000000" w:rsidDel="00000000" w:rsidP="00000000" w:rsidRDefault="00000000" w:rsidRPr="00000000" w14:paraId="000000E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95,513,350</w:t>
            </w:r>
          </w:p>
        </w:tc>
        <w:tc>
          <w:tcPr/>
          <w:p w:rsidR="00000000" w:rsidDel="00000000" w:rsidP="00000000" w:rsidRDefault="00000000" w:rsidRPr="00000000" w14:paraId="000000E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24,057</w:t>
            </w:r>
          </w:p>
        </w:tc>
        <w:tc>
          <w:tcPr/>
          <w:p w:rsidR="00000000" w:rsidDel="00000000" w:rsidP="00000000" w:rsidRDefault="00000000" w:rsidRPr="00000000" w14:paraId="000000E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12,317</w:t>
            </w:r>
          </w:p>
        </w:tc>
        <w:tc>
          <w:tcPr/>
          <w:p w:rsidR="00000000" w:rsidDel="00000000" w:rsidP="00000000" w:rsidRDefault="00000000" w:rsidRPr="00000000" w14:paraId="000000E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1,896</w:t>
            </w:r>
          </w:p>
        </w:tc>
        <w:tc>
          <w:tcPr/>
          <w:p w:rsidR="00000000" w:rsidDel="00000000" w:rsidP="00000000" w:rsidRDefault="00000000" w:rsidRPr="00000000" w14:paraId="000000E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C:86.3 [S:83.1, D:3.2], F:9.9, M:3.8</w:t>
            </w:r>
          </w:p>
        </w:tc>
        <w:tc>
          <w:tcPr/>
          <w:p w:rsidR="00000000" w:rsidDel="00000000" w:rsidP="00000000" w:rsidRDefault="00000000" w:rsidRPr="00000000" w14:paraId="000000E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13,990, 13,990</w:t>
            </w:r>
          </w:p>
        </w:tc>
        <w:tc>
          <w:tcPr/>
          <w:p w:rsidR="00000000" w:rsidDel="00000000" w:rsidP="00000000" w:rsidRDefault="00000000" w:rsidRPr="00000000" w14:paraId="000000E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C:84.7 [S:81.4, D:3.3], F:11.3, M:4.0</w:t>
            </w:r>
          </w:p>
        </w:tc>
      </w:tr>
      <w:tr>
        <w:trPr>
          <w:cantSplit w:val="0"/>
          <w:trHeight w:val="361" w:hRule="atLeast"/>
          <w:tblHeader w:val="0"/>
        </w:trPr>
        <w:tc>
          <w:tcPr/>
          <w:p w:rsidR="00000000" w:rsidDel="00000000" w:rsidP="00000000" w:rsidRDefault="00000000" w:rsidRPr="00000000" w14:paraId="000000ED">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 ochengi</w:t>
            </w:r>
          </w:p>
          <w:p w:rsidR="00000000" w:rsidDel="00000000" w:rsidP="00000000" w:rsidRDefault="00000000" w:rsidRPr="00000000" w14:paraId="000000EE">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(prjeb1204)</w:t>
            </w:r>
          </w:p>
        </w:tc>
        <w:tc>
          <w:tcPr/>
          <w:p w:rsidR="00000000" w:rsidDel="00000000" w:rsidP="00000000" w:rsidRDefault="00000000" w:rsidRPr="00000000" w14:paraId="000000E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91,660,559</w:t>
            </w:r>
          </w:p>
        </w:tc>
        <w:tc>
          <w:tcPr/>
          <w:p w:rsidR="00000000" w:rsidDel="00000000" w:rsidP="00000000" w:rsidRDefault="00000000" w:rsidRPr="00000000" w14:paraId="000000F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20243</w:t>
            </w:r>
          </w:p>
        </w:tc>
        <w:tc>
          <w:tcPr/>
          <w:p w:rsidR="00000000" w:rsidDel="00000000" w:rsidP="00000000" w:rsidRDefault="00000000" w:rsidRPr="00000000" w14:paraId="000000F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16,199</w:t>
            </w:r>
          </w:p>
        </w:tc>
        <w:tc>
          <w:tcPr/>
          <w:p w:rsidR="00000000" w:rsidDel="00000000" w:rsidP="00000000" w:rsidRDefault="00000000" w:rsidRPr="00000000" w14:paraId="000000F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1317</w:t>
            </w:r>
          </w:p>
        </w:tc>
        <w:tc>
          <w:tcPr/>
          <w:p w:rsidR="00000000" w:rsidDel="00000000" w:rsidP="00000000" w:rsidRDefault="00000000" w:rsidRPr="00000000" w14:paraId="000000F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C:85.5 [S:85.0, D:0.5], F:9.8, M:4.7</w:t>
            </w:r>
          </w:p>
        </w:tc>
        <w:tc>
          <w:tcPr/>
          <w:p w:rsidR="00000000" w:rsidDel="00000000" w:rsidP="00000000" w:rsidRDefault="00000000" w:rsidRPr="00000000" w14:paraId="000000F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12,816, 12,816</w:t>
            </w:r>
          </w:p>
        </w:tc>
        <w:tc>
          <w:tcPr/>
          <w:p w:rsidR="00000000" w:rsidDel="00000000" w:rsidP="00000000" w:rsidRDefault="00000000" w:rsidRPr="00000000" w14:paraId="000000F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C:86.2 [S:85.3, D:0.9], F:8.9, M:4.9</w:t>
            </w:r>
          </w:p>
        </w:tc>
      </w:tr>
      <w:tr>
        <w:trPr>
          <w:cantSplit w:val="0"/>
          <w:trHeight w:val="361" w:hRule="atLeast"/>
          <w:tblHeader w:val="0"/>
        </w:trPr>
        <w:tc>
          <w:tcPr/>
          <w:p w:rsidR="00000000" w:rsidDel="00000000" w:rsidP="00000000" w:rsidRDefault="00000000" w:rsidRPr="00000000" w14:paraId="000000F6">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 volvulus</w:t>
            </w:r>
          </w:p>
          <w:p w:rsidR="00000000" w:rsidDel="00000000" w:rsidP="00000000" w:rsidRDefault="00000000" w:rsidRPr="00000000" w14:paraId="000000F7">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(prjeb513)</w:t>
            </w:r>
          </w:p>
        </w:tc>
        <w:tc>
          <w:tcPr/>
          <w:p w:rsidR="00000000" w:rsidDel="00000000" w:rsidP="00000000" w:rsidRDefault="00000000" w:rsidRPr="00000000" w14:paraId="000000F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96,427,137</w:t>
            </w:r>
          </w:p>
        </w:tc>
        <w:tc>
          <w:tcPr/>
          <w:p w:rsidR="00000000" w:rsidDel="00000000" w:rsidP="00000000" w:rsidRDefault="00000000" w:rsidRPr="00000000" w14:paraId="000000F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708</w:t>
            </w:r>
          </w:p>
        </w:tc>
        <w:tc>
          <w:tcPr/>
          <w:p w:rsidR="00000000" w:rsidDel="00000000" w:rsidP="00000000" w:rsidRDefault="00000000" w:rsidRPr="00000000" w14:paraId="000000F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25,485,961</w:t>
            </w:r>
          </w:p>
        </w:tc>
        <w:tc>
          <w:tcPr/>
          <w:p w:rsidR="00000000" w:rsidDel="00000000" w:rsidP="00000000" w:rsidRDefault="00000000" w:rsidRPr="00000000" w14:paraId="000000F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p>
        </w:tc>
        <w:tc>
          <w:tcPr/>
          <w:p w:rsidR="00000000" w:rsidDel="00000000" w:rsidP="00000000" w:rsidRDefault="00000000" w:rsidRPr="00000000" w14:paraId="000000F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C:97.7 [S:97.4, D:0.3], F:1.6, M:0.7</w:t>
            </w:r>
          </w:p>
        </w:tc>
        <w:tc>
          <w:tcPr/>
          <w:p w:rsidR="00000000" w:rsidDel="00000000" w:rsidP="00000000" w:rsidRDefault="00000000" w:rsidRPr="00000000" w14:paraId="000000F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12,109, 13,945</w:t>
            </w:r>
          </w:p>
        </w:tc>
        <w:tc>
          <w:tcPr/>
          <w:p w:rsidR="00000000" w:rsidDel="00000000" w:rsidP="00000000" w:rsidRDefault="00000000" w:rsidRPr="00000000" w14:paraId="000000F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C:99.2 [S:98.3, D:0.9], F:0.8, M:0.0</w:t>
            </w:r>
          </w:p>
        </w:tc>
      </w:tr>
      <w:tr>
        <w:trPr>
          <w:cantSplit w:val="0"/>
          <w:trHeight w:val="361" w:hRule="atLeast"/>
          <w:tblHeader w:val="0"/>
        </w:trPr>
        <w:tc>
          <w:tcPr/>
          <w:p w:rsidR="00000000" w:rsidDel="00000000" w:rsidP="00000000" w:rsidRDefault="00000000" w:rsidRPr="00000000" w14:paraId="000000FF">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S. digitata</w:t>
            </w:r>
          </w:p>
          <w:p w:rsidR="00000000" w:rsidDel="00000000" w:rsidP="00000000" w:rsidRDefault="00000000" w:rsidRPr="00000000" w14:paraId="00000100">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(prjna479729)</w:t>
            </w:r>
          </w:p>
        </w:tc>
        <w:tc>
          <w:tcPr/>
          <w:p w:rsidR="00000000" w:rsidDel="00000000" w:rsidP="00000000" w:rsidRDefault="00000000" w:rsidRPr="00000000" w14:paraId="0000010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78,770,088</w:t>
            </w:r>
          </w:p>
        </w:tc>
        <w:tc>
          <w:tcPr/>
          <w:p w:rsidR="00000000" w:rsidDel="00000000" w:rsidP="00000000" w:rsidRDefault="00000000" w:rsidRPr="00000000" w14:paraId="0000010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1,879</w:t>
            </w:r>
          </w:p>
        </w:tc>
        <w:tc>
          <w:tcPr/>
          <w:p w:rsidR="00000000" w:rsidDel="00000000" w:rsidP="00000000" w:rsidRDefault="00000000" w:rsidRPr="00000000" w14:paraId="0000010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121,247</w:t>
            </w:r>
          </w:p>
        </w:tc>
        <w:tc>
          <w:tcPr/>
          <w:p w:rsidR="00000000" w:rsidDel="00000000" w:rsidP="00000000" w:rsidRDefault="00000000" w:rsidRPr="00000000" w14:paraId="0000010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168</w:t>
            </w:r>
          </w:p>
        </w:tc>
        <w:tc>
          <w:tcPr/>
          <w:p w:rsidR="00000000" w:rsidDel="00000000" w:rsidP="00000000" w:rsidRDefault="00000000" w:rsidRPr="00000000" w14:paraId="0000010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C:94.8 [S:94.3, D:0.5], F:3.6, M:1.6</w:t>
            </w:r>
          </w:p>
        </w:tc>
        <w:tc>
          <w:tcPr/>
          <w:p w:rsidR="00000000" w:rsidDel="00000000" w:rsidP="00000000" w:rsidRDefault="00000000" w:rsidRPr="00000000" w14:paraId="0000010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10,531, 10,531</w:t>
            </w:r>
          </w:p>
        </w:tc>
        <w:tc>
          <w:tcPr/>
          <w:p w:rsidR="00000000" w:rsidDel="00000000" w:rsidP="00000000" w:rsidRDefault="00000000" w:rsidRPr="00000000" w14:paraId="0000010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C:87.6 [S:86.6, D:1.0], F:6.2, M:6.2%</w:t>
            </w:r>
          </w:p>
        </w:tc>
      </w:tr>
      <w:tr>
        <w:trPr>
          <w:cantSplit w:val="0"/>
          <w:trHeight w:val="361" w:hRule="atLeast"/>
          <w:tblHeader w:val="0"/>
        </w:trPr>
        <w:tc>
          <w:tcPr/>
          <w:p w:rsidR="00000000" w:rsidDel="00000000" w:rsidP="00000000" w:rsidRDefault="00000000" w:rsidRPr="00000000" w14:paraId="00000108">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W. bancrofti</w:t>
            </w:r>
          </w:p>
          <w:p w:rsidR="00000000" w:rsidDel="00000000" w:rsidP="00000000" w:rsidRDefault="00000000" w:rsidRPr="00000000" w14:paraId="00000109">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(prjeb536)</w:t>
            </w:r>
          </w:p>
        </w:tc>
        <w:tc>
          <w:tcPr/>
          <w:p w:rsidR="00000000" w:rsidDel="00000000" w:rsidP="00000000" w:rsidRDefault="00000000" w:rsidRPr="00000000" w14:paraId="0000010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76,991,470</w:t>
            </w:r>
          </w:p>
        </w:tc>
        <w:tc>
          <w:tcPr/>
          <w:p w:rsidR="00000000" w:rsidDel="00000000" w:rsidP="00000000" w:rsidRDefault="00000000" w:rsidRPr="00000000" w14:paraId="0000010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1350</w:t>
            </w:r>
          </w:p>
        </w:tc>
        <w:tc>
          <w:tcPr/>
          <w:p w:rsidR="00000000" w:rsidDel="00000000" w:rsidP="00000000" w:rsidRDefault="00000000" w:rsidRPr="00000000" w14:paraId="0000010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9,917</w:t>
            </w:r>
          </w:p>
        </w:tc>
        <w:tc>
          <w:tcPr/>
          <w:p w:rsidR="00000000" w:rsidDel="00000000" w:rsidP="00000000" w:rsidRDefault="00000000" w:rsidRPr="00000000" w14:paraId="0000010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1916</w:t>
            </w:r>
          </w:p>
        </w:tc>
        <w:tc>
          <w:tcPr/>
          <w:p w:rsidR="00000000" w:rsidDel="00000000" w:rsidP="00000000" w:rsidRDefault="00000000" w:rsidRPr="00000000" w14:paraId="0000010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C:75.5 [S:75.1, D:0.4], F:11.6, M:12.9</w:t>
            </w:r>
          </w:p>
        </w:tc>
        <w:tc>
          <w:tcPr/>
          <w:p w:rsidR="00000000" w:rsidDel="00000000" w:rsidP="00000000" w:rsidRDefault="00000000" w:rsidRPr="00000000" w14:paraId="0000010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13,058, 13,058</w:t>
            </w:r>
          </w:p>
        </w:tc>
        <w:tc>
          <w:tcPr/>
          <w:p w:rsidR="00000000" w:rsidDel="00000000" w:rsidP="00000000" w:rsidRDefault="00000000" w:rsidRPr="00000000" w14:paraId="0000011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C:77.2 [S:76.7, D:0.5], F:11.1, M:11.7</w:t>
            </w:r>
          </w:p>
        </w:tc>
      </w:tr>
      <w:tr>
        <w:trPr>
          <w:cantSplit w:val="0"/>
          <w:trHeight w:val="361" w:hRule="atLeast"/>
          <w:tblHeader w:val="0"/>
        </w:trPr>
        <w:tc>
          <w:tcPr/>
          <w:p w:rsidR="00000000" w:rsidDel="00000000" w:rsidP="00000000" w:rsidRDefault="00000000" w:rsidRPr="00000000" w14:paraId="00000111">
            <w:pPr>
              <w:ind w:left="0" w:firstLine="0"/>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W. bancrofti</w:t>
            </w:r>
          </w:p>
          <w:p w:rsidR="00000000" w:rsidDel="00000000" w:rsidP="00000000" w:rsidRDefault="00000000" w:rsidRPr="00000000" w14:paraId="00000112">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(prjna275548)</w:t>
            </w:r>
          </w:p>
        </w:tc>
        <w:tc>
          <w:tcPr/>
          <w:p w:rsidR="00000000" w:rsidDel="00000000" w:rsidP="00000000" w:rsidRDefault="00000000" w:rsidRPr="00000000" w14:paraId="0000011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90,325,107</w:t>
            </w:r>
          </w:p>
        </w:tc>
        <w:tc>
          <w:tcPr/>
          <w:p w:rsidR="00000000" w:rsidDel="00000000" w:rsidP="00000000" w:rsidRDefault="00000000" w:rsidRPr="00000000" w14:paraId="0000011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5105</w:t>
            </w:r>
          </w:p>
        </w:tc>
        <w:tc>
          <w:tcPr/>
          <w:p w:rsidR="00000000" w:rsidDel="00000000" w:rsidP="00000000" w:rsidRDefault="00000000" w:rsidRPr="00000000" w14:paraId="0000011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56,670</w:t>
            </w:r>
          </w:p>
        </w:tc>
        <w:tc>
          <w:tcPr/>
          <w:p w:rsidR="00000000" w:rsidDel="00000000" w:rsidP="00000000" w:rsidRDefault="00000000" w:rsidRPr="00000000" w14:paraId="0000011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351</w:t>
            </w:r>
          </w:p>
        </w:tc>
        <w:tc>
          <w:tcPr/>
          <w:p w:rsidR="00000000" w:rsidDel="00000000" w:rsidP="00000000" w:rsidRDefault="00000000" w:rsidRPr="00000000" w14:paraId="0000011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C:93.5 [S:86.6, D:6.9], F:3.6, M:2.9</w:t>
            </w:r>
          </w:p>
        </w:tc>
        <w:tc>
          <w:tcPr/>
          <w:p w:rsidR="00000000" w:rsidDel="00000000" w:rsidP="00000000" w:rsidRDefault="00000000" w:rsidRPr="00000000" w14:paraId="0000011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11,068, 11,068</w:t>
            </w:r>
          </w:p>
        </w:tc>
        <w:tc>
          <w:tcPr/>
          <w:p w:rsidR="00000000" w:rsidDel="00000000" w:rsidP="00000000" w:rsidRDefault="00000000" w:rsidRPr="00000000" w14:paraId="0000011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C:87.4 [S:80.2, D:7.2], F:7.7, M:4.9</w:t>
            </w:r>
          </w:p>
        </w:tc>
      </w:tr>
    </w:tbl>
    <w:p w:rsidR="00000000" w:rsidDel="00000000" w:rsidP="00000000" w:rsidRDefault="00000000" w:rsidRPr="00000000" w14:paraId="0000011A">
      <w:pPr>
        <w:numPr>
          <w:ilvl w:val="0"/>
          <w:numId w:val="2"/>
        </w:numPr>
        <w:spacing w:after="0" w:afterAutospacing="0" w:lineRule="auto"/>
        <w:ind w:left="850.3937007874015"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WormBase Parasite release 16 </w:t>
      </w:r>
      <w:hyperlink r:id="rId135">
        <w:r w:rsidDel="00000000" w:rsidR="00000000" w:rsidRPr="00000000">
          <w:rPr>
            <w:rFonts w:ascii="Helvetica Neue" w:cs="Helvetica Neue" w:eastAsia="Helvetica Neue" w:hAnsi="Helvetica Neue"/>
            <w:b w:val="0"/>
            <w:color w:val="000000"/>
            <w:sz w:val="22"/>
            <w:szCs w:val="22"/>
            <w:u w:val="none"/>
            <w:rtl w:val="0"/>
          </w:rPr>
          <w:t xml:space="preserve">(Howe et al., 2017)</w:t>
        </w:r>
      </w:hyperlink>
      <w:r w:rsidDel="00000000" w:rsidR="00000000" w:rsidRPr="00000000">
        <w:rPr>
          <w:rFonts w:ascii="Helvetica Neue" w:cs="Helvetica Neue" w:eastAsia="Helvetica Neue" w:hAnsi="Helvetica Neue"/>
          <w:sz w:val="22"/>
          <w:szCs w:val="22"/>
          <w:rtl w:val="0"/>
        </w:rPr>
        <w:t xml:space="preserve">.</w:t>
      </w:r>
      <w:r w:rsidDel="00000000" w:rsidR="00000000" w:rsidRPr="00000000">
        <w:rPr>
          <w:rtl w:val="0"/>
        </w:rPr>
      </w:r>
    </w:p>
    <w:p w:rsidR="00000000" w:rsidDel="00000000" w:rsidP="00000000" w:rsidRDefault="00000000" w:rsidRPr="00000000" w14:paraId="0000011B">
      <w:pPr>
        <w:numPr>
          <w:ilvl w:val="0"/>
          <w:numId w:val="2"/>
        </w:numPr>
        <w:spacing w:after="160" w:lineRule="auto"/>
        <w:ind w:left="850.3937007874015"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BUSCOs: C: complete, S: complete, single copy; D: duplicated; F: fragmented; M: missing.</w:t>
      </w:r>
    </w:p>
    <w:p w:rsidR="00000000" w:rsidDel="00000000" w:rsidP="00000000" w:rsidRDefault="00000000" w:rsidRPr="00000000" w14:paraId="0000011C">
      <w:pPr>
        <w:spacing w:after="160" w:lineRule="auto"/>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D">
      <w:pPr>
        <w:spacing w:after="160" w:lineRule="auto"/>
        <w:ind w:left="0" w:firstLine="0"/>
        <w:rPr>
          <w:rFonts w:ascii="Helvetica Neue" w:cs="Helvetica Neue" w:eastAsia="Helvetica Neue" w:hAnsi="Helvetica Neue"/>
          <w:b w:val="1"/>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1E">
      <w:pPr>
        <w:spacing w:after="1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Table 2. </w:t>
      </w:r>
      <w:r w:rsidDel="00000000" w:rsidR="00000000" w:rsidRPr="00000000">
        <w:rPr>
          <w:rFonts w:ascii="Helvetica Neue" w:cs="Helvetica Neue" w:eastAsia="Helvetica Neue" w:hAnsi="Helvetica Neue"/>
          <w:rtl w:val="0"/>
        </w:rPr>
        <w:t xml:space="preserve">Iterative improvement of the </w:t>
      </w:r>
      <w:r w:rsidDel="00000000" w:rsidR="00000000" w:rsidRPr="00000000">
        <w:rPr>
          <w:rFonts w:ascii="Helvetica Neue" w:cs="Helvetica Neue" w:eastAsia="Helvetica Neue" w:hAnsi="Helvetica Neue"/>
          <w:i w:val="1"/>
          <w:rtl w:val="0"/>
        </w:rPr>
        <w:t xml:space="preserve">Cercopithifilaria johnstoni</w:t>
      </w:r>
      <w:r w:rsidDel="00000000" w:rsidR="00000000" w:rsidRPr="00000000">
        <w:rPr>
          <w:rFonts w:ascii="Helvetica Neue" w:cs="Helvetica Neue" w:eastAsia="Helvetica Neue" w:hAnsi="Helvetica Neue"/>
          <w:rtl w:val="0"/>
        </w:rPr>
        <w:t xml:space="preserve"> genome assembly</w:t>
      </w:r>
    </w:p>
    <w:tbl>
      <w:tblPr>
        <w:tblStyle w:val="Table2"/>
        <w:tblW w:w="9025.913846132387"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395"/>
        <w:gridCol w:w="1305"/>
        <w:gridCol w:w="1425"/>
        <w:gridCol w:w="1410"/>
        <w:gridCol w:w="1510.9138461323869"/>
        <w:tblGridChange w:id="0">
          <w:tblGrid>
            <w:gridCol w:w="1980"/>
            <w:gridCol w:w="1395"/>
            <w:gridCol w:w="1305"/>
            <w:gridCol w:w="1425"/>
            <w:gridCol w:w="1410"/>
            <w:gridCol w:w="1510.9138461323869"/>
          </w:tblGrid>
        </w:tblGridChange>
      </w:tblGrid>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1F">
            <w:pPr>
              <w:spacing w:after="160" w:lineRule="auto"/>
              <w:ind w:left="0" w:firstLine="0"/>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0">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Spades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1">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Spades + Redundans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2">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Spades + Redundans + Blobtools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3">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Spades + Redundans + Blobtools + OPERA-LG</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4">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Spades + Redundans + Blobtools + OPERA-LG + </w:t>
            </w:r>
          </w:p>
          <w:p w:rsidR="00000000" w:rsidDel="00000000" w:rsidP="00000000" w:rsidRDefault="00000000" w:rsidRPr="00000000" w14:paraId="00000125">
            <w:pPr>
              <w:ind w:left="0" w:firstLine="0"/>
              <w:jc w:val="righ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gap filling (Redundans)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6">
            <w:pPr>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Assembly statistics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7">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8">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9">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A">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B">
            <w:pPr>
              <w:ind w:left="0" w:firstLine="0"/>
              <w:jc w:val="right"/>
              <w:rPr>
                <w:rFonts w:ascii="Helvetica Neue" w:cs="Helvetica Neue" w:eastAsia="Helvetica Neue" w:hAnsi="Helvetica Neue"/>
                <w:sz w:val="18"/>
                <w:szCs w:val="18"/>
              </w:rPr>
            </w:pP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C">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Assembly size (bp)</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79,062,707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77,312,925</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2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77,015,453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77,032,887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76,924,992</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2">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Sequences (n)</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7,152</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3,117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2,568</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2,263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2,091</w:t>
            </w:r>
          </w:p>
        </w:tc>
      </w:tr>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8">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N50 (bp)</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88,758</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91,012</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91,596</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99,003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99,003</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E">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N50 (n)</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3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263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253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252</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232</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232</w:t>
            </w:r>
          </w:p>
        </w:tc>
      </w:tr>
      <w:tr>
        <w:trPr>
          <w:cantSplit w:val="0"/>
          <w:trHeight w:val="431.745117187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4">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Average length (bp)</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11,054.63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24,803.63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29,990.44</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34,040.16</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36,788.61</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A">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Largest scaffold (bp)</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588,165</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588,165</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588,165</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588,165</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4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588,166</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0">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Ns (bp)</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56,933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56,921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56,921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74,355</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3,888</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6">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Gaps (n)</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299</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298</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298</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603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414</w:t>
            </w:r>
          </w:p>
        </w:tc>
      </w:tr>
      <w:tr>
        <w:trPr>
          <w:cantSplit w:val="0"/>
          <w:trHeight w:val="446.745117187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C">
            <w:pPr>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Genome BUSCOs (n=982)</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D">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E">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5F">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0">
            <w:pPr>
              <w:ind w:left="0" w:firstLine="0"/>
              <w:jc w:val="right"/>
              <w:rPr>
                <w:rFonts w:ascii="Helvetica Neue" w:cs="Helvetica Neue" w:eastAsia="Helvetica Neue" w:hAnsi="Helvetica Neue"/>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1">
            <w:pPr>
              <w:ind w:left="0" w:firstLine="0"/>
              <w:jc w:val="right"/>
              <w:rPr>
                <w:rFonts w:ascii="Helvetica Neue" w:cs="Helvetica Neue" w:eastAsia="Helvetica Neue" w:hAnsi="Helvetica Neue"/>
                <w:sz w:val="18"/>
                <w:szCs w:val="18"/>
              </w:rPr>
            </w:pPr>
            <w:r w:rsidDel="00000000" w:rsidR="00000000" w:rsidRPr="00000000">
              <w:rPr>
                <w:rtl w:val="0"/>
              </w:rPr>
            </w:r>
          </w:p>
        </w:tc>
      </w:tr>
      <w:tr>
        <w:trPr>
          <w:cantSplit w:val="0"/>
          <w:trHeight w:val="326.745117187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2">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Complete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929 (94.6%)</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4">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930 (94.7%)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930 (94.7%)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930 (94.7%)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932 (94.9%)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8">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Complete, single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922 (93.9%)</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A">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923 (94%)</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923 (94%)</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923 (94%)</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925 (94.2%)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E">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Complete, duplicate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6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(0.7%)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0">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(0.7%)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1">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(0.7%)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2">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(0.7%)</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3">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(0.7%)</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4">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Fragmented</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5">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 (4.1%)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6">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39 (4.0%)</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7">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39 (4.0%)</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8">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 (4.1%)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9">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38 (3.9%)</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A">
            <w:pPr>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Missing</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B">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 (1.3%)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C">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 (1.3%)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D">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 (1.3%)</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E">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 (1.2%)</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7F">
            <w:pPr>
              <w:ind w:left="0" w:firstLine="0"/>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 (1.2%)</w:t>
            </w:r>
          </w:p>
        </w:tc>
      </w:tr>
    </w:tbl>
    <w:p w:rsidR="00000000" w:rsidDel="00000000" w:rsidP="00000000" w:rsidRDefault="00000000" w:rsidRPr="00000000" w14:paraId="00000180">
      <w:pPr>
        <w:spacing w:after="160" w:lineRule="auto"/>
        <w:ind w:left="0" w:firstLine="0"/>
        <w:rPr>
          <w:rFonts w:ascii="Helvetica Neue" w:cs="Helvetica Neue" w:eastAsia="Helvetica Neue" w:hAnsi="Helvetica Neue"/>
          <w:sz w:val="22"/>
          <w:szCs w:val="22"/>
        </w:rPr>
      </w:pPr>
      <w:r w:rsidDel="00000000" w:rsidR="00000000" w:rsidRPr="00000000">
        <w:rPr>
          <w:rtl w:val="0"/>
        </w:rPr>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36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line="360" w:lineRule="auto"/>
    </w:pPr>
    <w:rPr>
      <w:rFonts w:ascii="Calibri" w:cs="Calibri" w:eastAsia="Calibri" w:hAnsi="Calibri"/>
      <w:b w:val="1"/>
      <w:sz w:val="24"/>
      <w:szCs w:val="24"/>
    </w:rPr>
  </w:style>
  <w:style w:type="paragraph" w:styleId="Heading4">
    <w:name w:val="heading 4"/>
    <w:basedOn w:val="Normal"/>
    <w:next w:val="Normal"/>
    <w:pPr>
      <w:keepNext w:val="1"/>
      <w:keepLines w:val="1"/>
      <w:pageBreakBefore w:val="0"/>
      <w:spacing w:line="360" w:lineRule="auto"/>
    </w:pPr>
    <w:rPr>
      <w:rFonts w:ascii="Calibri" w:cs="Calibri" w:eastAsia="Calibri" w:hAnsi="Calibri"/>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nuccore/NZ_CP050521" TargetMode="External"/><Relationship Id="rId42" Type="http://schemas.openxmlformats.org/officeDocument/2006/relationships/hyperlink" Target="https://www.ncbi.nlm.nih.gov/nuccore/NZ_CP051157.1" TargetMode="External"/><Relationship Id="rId41" Type="http://schemas.openxmlformats.org/officeDocument/2006/relationships/hyperlink" Target="https://www.ncbi.nlm.nih.gov/nuccore/CP041215" TargetMode="External"/><Relationship Id="rId44" Type="http://schemas.openxmlformats.org/officeDocument/2006/relationships/hyperlink" Target="https://www.ncbi.nlm.nih.gov/nuccore/NZ_AP013028" TargetMode="External"/><Relationship Id="rId43" Type="http://schemas.openxmlformats.org/officeDocument/2006/relationships/hyperlink" Target="https://www.ncbi.nlm.nih.gov/nuccore/NZ_CP051156.1" TargetMode="External"/><Relationship Id="rId46" Type="http://schemas.openxmlformats.org/officeDocument/2006/relationships/hyperlink" Target="https://www.ncbi.nlm.nih.gov/nuccore/CP046580" TargetMode="External"/><Relationship Id="rId45" Type="http://schemas.openxmlformats.org/officeDocument/2006/relationships/hyperlink" Target="https://www.ncbi.nlm.nih.gov/nuccore/CP046579" TargetMode="External"/><Relationship Id="rId107" Type="http://schemas.openxmlformats.org/officeDocument/2006/relationships/hyperlink" Target="http://paperpile.com/b/3RGDWV/TlVk" TargetMode="External"/><Relationship Id="rId106" Type="http://schemas.openxmlformats.org/officeDocument/2006/relationships/hyperlink" Target="http://paperpile.com/b/3RGDWV/TlVk" TargetMode="External"/><Relationship Id="rId105" Type="http://schemas.openxmlformats.org/officeDocument/2006/relationships/hyperlink" Target="http://paperpile.com/b/3RGDWV/TlVk" TargetMode="External"/><Relationship Id="rId104" Type="http://schemas.openxmlformats.org/officeDocument/2006/relationships/hyperlink" Target="http://paperpile.com/b/3RGDWV/TEsTn" TargetMode="External"/><Relationship Id="rId109" Type="http://schemas.openxmlformats.org/officeDocument/2006/relationships/hyperlink" Target="http://paperpile.com/b/3RGDWV/v38f" TargetMode="External"/><Relationship Id="rId108" Type="http://schemas.openxmlformats.org/officeDocument/2006/relationships/hyperlink" Target="http://paperpile.com/b/3RGDWV/v38f" TargetMode="External"/><Relationship Id="rId48" Type="http://schemas.openxmlformats.org/officeDocument/2006/relationships/hyperlink" Target="https://www.ncbi.nlm.nih.gov/nuccore/NZ_CP015510" TargetMode="External"/><Relationship Id="rId47" Type="http://schemas.openxmlformats.org/officeDocument/2006/relationships/hyperlink" Target="https://www.ncbi.nlm.nih.gov/nuccore/CP046578" TargetMode="External"/><Relationship Id="rId49" Type="http://schemas.openxmlformats.org/officeDocument/2006/relationships/hyperlink" Target="https://www.ncbi.nlm.nih.gov/nuccore/CP046577" TargetMode="External"/><Relationship Id="rId103" Type="http://schemas.openxmlformats.org/officeDocument/2006/relationships/hyperlink" Target="http://paperpile.com/b/3RGDWV/TEsTn" TargetMode="External"/><Relationship Id="rId102" Type="http://schemas.openxmlformats.org/officeDocument/2006/relationships/hyperlink" Target="http://paperpile.com/b/3RGDWV/TEsTn" TargetMode="External"/><Relationship Id="rId101" Type="http://schemas.openxmlformats.org/officeDocument/2006/relationships/hyperlink" Target="http://paperpile.com/b/3RGDWV/Fvwy" TargetMode="External"/><Relationship Id="rId100" Type="http://schemas.openxmlformats.org/officeDocument/2006/relationships/hyperlink" Target="http://paperpile.com/b/3RGDWV/Fvwy" TargetMode="External"/><Relationship Id="rId31" Type="http://schemas.openxmlformats.org/officeDocument/2006/relationships/hyperlink" Target="https://v100.orthodb.org/download/odb10_metazoa_fasta.tar.gz" TargetMode="External"/><Relationship Id="rId30" Type="http://schemas.openxmlformats.org/officeDocument/2006/relationships/hyperlink" Target="https://github.com/gatech-genemark/ProtHint" TargetMode="External"/><Relationship Id="rId33" Type="http://schemas.openxmlformats.org/officeDocument/2006/relationships/hyperlink" Target="https://paperpile.com/c/3RGDWV/40LL" TargetMode="External"/><Relationship Id="rId32" Type="http://schemas.openxmlformats.org/officeDocument/2006/relationships/hyperlink" Target="https://paperpile.com/c/3RGDWV/qt2b" TargetMode="External"/><Relationship Id="rId35" Type="http://schemas.openxmlformats.org/officeDocument/2006/relationships/hyperlink" Target="https://github.com/sanger-pathogens/assembly-stats" TargetMode="External"/><Relationship Id="rId34" Type="http://schemas.openxmlformats.org/officeDocument/2006/relationships/hyperlink" Target="https://paperpile.com/c/3RGDWV/dKW9k" TargetMode="External"/><Relationship Id="rId37" Type="http://schemas.openxmlformats.org/officeDocument/2006/relationships/hyperlink" Target="https://paperpile.com/c/3RGDWV/jHbv" TargetMode="External"/><Relationship Id="rId36" Type="http://schemas.openxmlformats.org/officeDocument/2006/relationships/hyperlink" Target="https://paperpile.com/c/3RGDWV/RfWH" TargetMode="External"/><Relationship Id="rId39" Type="http://schemas.openxmlformats.org/officeDocument/2006/relationships/hyperlink" Target="https://www.ncbi.nlm.nih.gov/nuccore/NC_006833" TargetMode="External"/><Relationship Id="rId38" Type="http://schemas.openxmlformats.org/officeDocument/2006/relationships/hyperlink" Target="https://www.ncbi.nlm.nih.gov/nuccore/NC_002978" TargetMode="External"/><Relationship Id="rId20" Type="http://schemas.openxmlformats.org/officeDocument/2006/relationships/hyperlink" Target="https://paperpile.com/c/3RGDWV/TlVk" TargetMode="External"/><Relationship Id="rId22" Type="http://schemas.openxmlformats.org/officeDocument/2006/relationships/hyperlink" Target="https://paperpile.com/c/3RGDWV/TEsTn" TargetMode="External"/><Relationship Id="rId21" Type="http://schemas.openxmlformats.org/officeDocument/2006/relationships/hyperlink" Target="https://paperpile.com/c/3RGDWV/Fvwy" TargetMode="External"/><Relationship Id="rId24" Type="http://schemas.openxmlformats.org/officeDocument/2006/relationships/hyperlink" Target="https://paperpile.com/c/3RGDWV/pstDy" TargetMode="External"/><Relationship Id="rId23" Type="http://schemas.openxmlformats.org/officeDocument/2006/relationships/hyperlink" Target="https://paperpile.com/c/3RGDWV/OH6a" TargetMode="External"/><Relationship Id="rId129" Type="http://schemas.openxmlformats.org/officeDocument/2006/relationships/hyperlink" Target="http://paperpile.com/b/3RGDWV/jHbv" TargetMode="External"/><Relationship Id="rId128" Type="http://schemas.openxmlformats.org/officeDocument/2006/relationships/hyperlink" Target="http://paperpile.com/b/3RGDWV/jHbv" TargetMode="External"/><Relationship Id="rId127" Type="http://schemas.openxmlformats.org/officeDocument/2006/relationships/hyperlink" Target="http://paperpile.com/b/3RGDWV/jHbv" TargetMode="External"/><Relationship Id="rId126" Type="http://schemas.openxmlformats.org/officeDocument/2006/relationships/hyperlink" Target="http://paperpile.com/b/3RGDWV/tNNm" TargetMode="External"/><Relationship Id="rId26" Type="http://schemas.openxmlformats.org/officeDocument/2006/relationships/hyperlink" Target="https://github.com/tseemann/VelvetOptimiser#zerbino2008" TargetMode="External"/><Relationship Id="rId121" Type="http://schemas.openxmlformats.org/officeDocument/2006/relationships/hyperlink" Target="http://paperpile.com/b/3RGDWV/iJCs" TargetMode="External"/><Relationship Id="rId25" Type="http://schemas.openxmlformats.org/officeDocument/2006/relationships/hyperlink" Target="https://paperpile.com/c/3RGDWV/M6QOL" TargetMode="External"/><Relationship Id="rId120" Type="http://schemas.openxmlformats.org/officeDocument/2006/relationships/hyperlink" Target="http://paperpile.com/b/3RGDWV/iJCs" TargetMode="External"/><Relationship Id="rId28" Type="http://schemas.openxmlformats.org/officeDocument/2006/relationships/hyperlink" Target="https://paperpile.com/c/3RGDWV/iKHmj" TargetMode="External"/><Relationship Id="rId27" Type="http://schemas.openxmlformats.org/officeDocument/2006/relationships/hyperlink" Target="https://paperpile.com/c/3RGDWV/zDFZk" TargetMode="External"/><Relationship Id="rId125" Type="http://schemas.openxmlformats.org/officeDocument/2006/relationships/hyperlink" Target="http://paperpile.com/b/3RGDWV/tNNm" TargetMode="External"/><Relationship Id="rId29" Type="http://schemas.openxmlformats.org/officeDocument/2006/relationships/hyperlink" Target="https://paperpile.com/c/3RGDWV/dKDV" TargetMode="External"/><Relationship Id="rId124" Type="http://schemas.openxmlformats.org/officeDocument/2006/relationships/hyperlink" Target="http://paperpile.com/b/3RGDWV/tNNm" TargetMode="External"/><Relationship Id="rId123" Type="http://schemas.openxmlformats.org/officeDocument/2006/relationships/hyperlink" Target="http://paperpile.com/b/3RGDWV/xBcG" TargetMode="External"/><Relationship Id="rId122" Type="http://schemas.openxmlformats.org/officeDocument/2006/relationships/hyperlink" Target="http://paperpile.com/b/3RGDWV/iJCs" TargetMode="External"/><Relationship Id="rId95" Type="http://schemas.openxmlformats.org/officeDocument/2006/relationships/hyperlink" Target="http://paperpile.com/b/3RGDWV/zDFZk" TargetMode="External"/><Relationship Id="rId94" Type="http://schemas.openxmlformats.org/officeDocument/2006/relationships/hyperlink" Target="http://paperpile.com/b/3RGDWV/xFva" TargetMode="External"/><Relationship Id="rId97" Type="http://schemas.openxmlformats.org/officeDocument/2006/relationships/hyperlink" Target="http://paperpile.com/b/3RGDWV/40LL" TargetMode="External"/><Relationship Id="rId96" Type="http://schemas.openxmlformats.org/officeDocument/2006/relationships/hyperlink" Target="http://paperpile.com/b/3RGDWV/40LL" TargetMode="External"/><Relationship Id="rId11" Type="http://schemas.openxmlformats.org/officeDocument/2006/relationships/hyperlink" Target="https://paperpile.com/c/3RGDWV/oTJS" TargetMode="External"/><Relationship Id="rId99" Type="http://schemas.openxmlformats.org/officeDocument/2006/relationships/hyperlink" Target="http://paperpile.com/b/3RGDWV/Fvwy" TargetMode="External"/><Relationship Id="rId10" Type="http://schemas.openxmlformats.org/officeDocument/2006/relationships/hyperlink" Target="https://paperpile.com/c/3RGDWV/4LIX+tNNm" TargetMode="External"/><Relationship Id="rId98" Type="http://schemas.openxmlformats.org/officeDocument/2006/relationships/hyperlink" Target="http://paperpile.com/b/3RGDWV/40LL" TargetMode="External"/><Relationship Id="rId13" Type="http://schemas.openxmlformats.org/officeDocument/2006/relationships/hyperlink" Target="https://paperpile.com/c/3RGDWV/iJCs" TargetMode="External"/><Relationship Id="rId12" Type="http://schemas.openxmlformats.org/officeDocument/2006/relationships/hyperlink" Target="https://paperpile.com/c/3RGDWV/M4gU" TargetMode="External"/><Relationship Id="rId91" Type="http://schemas.openxmlformats.org/officeDocument/2006/relationships/hyperlink" Target="http://paperpile.com/b/3RGDWV/VSh8" TargetMode="External"/><Relationship Id="rId90" Type="http://schemas.openxmlformats.org/officeDocument/2006/relationships/hyperlink" Target="http://paperpile.com/b/3RGDWV/OH6a" TargetMode="External"/><Relationship Id="rId93" Type="http://schemas.openxmlformats.org/officeDocument/2006/relationships/hyperlink" Target="http://paperpile.com/b/3RGDWV/VSh8" TargetMode="External"/><Relationship Id="rId92" Type="http://schemas.openxmlformats.org/officeDocument/2006/relationships/hyperlink" Target="http://paperpile.com/b/3RGDWV/VSh8" TargetMode="External"/><Relationship Id="rId118" Type="http://schemas.openxmlformats.org/officeDocument/2006/relationships/hyperlink" Target="http://paperpile.com/b/3RGDWV/4LIX" TargetMode="External"/><Relationship Id="rId117" Type="http://schemas.openxmlformats.org/officeDocument/2006/relationships/hyperlink" Target="http://paperpile.com/b/3RGDWV/4LIX" TargetMode="External"/><Relationship Id="rId116" Type="http://schemas.openxmlformats.org/officeDocument/2006/relationships/hyperlink" Target="http://paperpile.com/b/3RGDWV/5Xpd" TargetMode="External"/><Relationship Id="rId115" Type="http://schemas.openxmlformats.org/officeDocument/2006/relationships/hyperlink" Target="http://paperpile.com/b/3RGDWV/5Xpd" TargetMode="External"/><Relationship Id="rId119" Type="http://schemas.openxmlformats.org/officeDocument/2006/relationships/hyperlink" Target="http://paperpile.com/b/3RGDWV/4LIX" TargetMode="External"/><Relationship Id="rId15" Type="http://schemas.openxmlformats.org/officeDocument/2006/relationships/hyperlink" Target="https://paperpile.com/c/3RGDWV/v38f" TargetMode="External"/><Relationship Id="rId110" Type="http://schemas.openxmlformats.org/officeDocument/2006/relationships/hyperlink" Target="http://paperpile.com/b/3RGDWV/v38f" TargetMode="External"/><Relationship Id="rId14" Type="http://schemas.openxmlformats.org/officeDocument/2006/relationships/hyperlink" Target="https://paperpile.com/c/3RGDWV/vBI9" TargetMode="External"/><Relationship Id="rId17" Type="http://schemas.openxmlformats.org/officeDocument/2006/relationships/hyperlink" Target="https://paperpile.com/c/3RGDWV/VSh8" TargetMode="External"/><Relationship Id="rId16" Type="http://schemas.openxmlformats.org/officeDocument/2006/relationships/hyperlink" Target="https://paperpile.com/c/3RGDWV/xBcG" TargetMode="External"/><Relationship Id="rId19" Type="http://schemas.openxmlformats.org/officeDocument/2006/relationships/hyperlink" Target="https://paperpile.com/c/3RGDWV/P6pE" TargetMode="External"/><Relationship Id="rId114" Type="http://schemas.openxmlformats.org/officeDocument/2006/relationships/hyperlink" Target="http://paperpile.com/b/3RGDWV/5Xpd" TargetMode="External"/><Relationship Id="rId18" Type="http://schemas.openxmlformats.org/officeDocument/2006/relationships/hyperlink" Target="http://www.bioinformatics.babraham.ac.uk/projects/fastqc/" TargetMode="External"/><Relationship Id="rId113" Type="http://schemas.openxmlformats.org/officeDocument/2006/relationships/hyperlink" Target="http://paperpile.com/b/3RGDWV/dKW9k" TargetMode="External"/><Relationship Id="rId112" Type="http://schemas.openxmlformats.org/officeDocument/2006/relationships/hyperlink" Target="http://paperpile.com/b/3RGDWV/dKW9k" TargetMode="External"/><Relationship Id="rId111" Type="http://schemas.openxmlformats.org/officeDocument/2006/relationships/hyperlink" Target="http://paperpile.com/b/3RGDWV/dKW9k" TargetMode="External"/><Relationship Id="rId84" Type="http://schemas.openxmlformats.org/officeDocument/2006/relationships/hyperlink" Target="http://paperpile.com/b/3RGDWV/RfWH" TargetMode="External"/><Relationship Id="rId83" Type="http://schemas.openxmlformats.org/officeDocument/2006/relationships/hyperlink" Target="http://paperpile.com/b/3RGDWV/RfWH" TargetMode="External"/><Relationship Id="rId86" Type="http://schemas.openxmlformats.org/officeDocument/2006/relationships/hyperlink" Target="http://paperpile.com/b/3RGDWV/BQOC" TargetMode="External"/><Relationship Id="rId85" Type="http://schemas.openxmlformats.org/officeDocument/2006/relationships/hyperlink" Target="http://paperpile.com/b/3RGDWV/BQOC" TargetMode="External"/><Relationship Id="rId88" Type="http://schemas.openxmlformats.org/officeDocument/2006/relationships/hyperlink" Target="http://paperpile.com/b/3RGDWV/OH6a" TargetMode="External"/><Relationship Id="rId87" Type="http://schemas.openxmlformats.org/officeDocument/2006/relationships/hyperlink" Target="http://paperpile.com/b/3RGDWV/BQOC" TargetMode="External"/><Relationship Id="rId89" Type="http://schemas.openxmlformats.org/officeDocument/2006/relationships/hyperlink" Target="http://paperpile.com/b/3RGDWV/OH6a" TargetMode="External"/><Relationship Id="rId80" Type="http://schemas.openxmlformats.org/officeDocument/2006/relationships/hyperlink" Target="http://paperpile.com/b/3RGDWV/qt2b" TargetMode="External"/><Relationship Id="rId82" Type="http://schemas.openxmlformats.org/officeDocument/2006/relationships/hyperlink" Target="http://paperpile.com/b/3RGDWV/RfWH" TargetMode="External"/><Relationship Id="rId81" Type="http://schemas.openxmlformats.org/officeDocument/2006/relationships/hyperlink" Target="http://paperpile.com/b/3RGDWV/qt2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3RGDWV/4LIX" TargetMode="External"/><Relationship Id="rId5" Type="http://schemas.openxmlformats.org/officeDocument/2006/relationships/styles" Target="styles.xml"/><Relationship Id="rId6" Type="http://schemas.openxmlformats.org/officeDocument/2006/relationships/hyperlink" Target="mailto:w.grant@latrobe.edu.au" TargetMode="External"/><Relationship Id="rId7" Type="http://schemas.openxmlformats.org/officeDocument/2006/relationships/hyperlink" Target="mailto:stephen.doyle@sanger.ac.uk" TargetMode="External"/><Relationship Id="rId8" Type="http://schemas.openxmlformats.org/officeDocument/2006/relationships/hyperlink" Target="https://paperpile.com/c/3RGDWV/xFva" TargetMode="External"/><Relationship Id="rId73" Type="http://schemas.openxmlformats.org/officeDocument/2006/relationships/hyperlink" Target="http://paperpile.com/b/3RGDWV/M4gU" TargetMode="External"/><Relationship Id="rId72" Type="http://schemas.openxmlformats.org/officeDocument/2006/relationships/hyperlink" Target="http://paperpile.com/b/3RGDWV/vBI9" TargetMode="External"/><Relationship Id="rId75" Type="http://schemas.openxmlformats.org/officeDocument/2006/relationships/hyperlink" Target="http://paperpile.com/b/3RGDWV/M4gU" TargetMode="External"/><Relationship Id="rId74" Type="http://schemas.openxmlformats.org/officeDocument/2006/relationships/hyperlink" Target="http://paperpile.com/b/3RGDWV/M4gU" TargetMode="External"/><Relationship Id="rId77" Type="http://schemas.openxmlformats.org/officeDocument/2006/relationships/hyperlink" Target="http://paperpile.com/b/3RGDWV/pstDy" TargetMode="External"/><Relationship Id="rId76" Type="http://schemas.openxmlformats.org/officeDocument/2006/relationships/hyperlink" Target="http://paperpile.com/b/3RGDWV/pstDy" TargetMode="External"/><Relationship Id="rId79" Type="http://schemas.openxmlformats.org/officeDocument/2006/relationships/hyperlink" Target="http://paperpile.com/b/3RGDWV/qt2b" TargetMode="External"/><Relationship Id="rId78" Type="http://schemas.openxmlformats.org/officeDocument/2006/relationships/hyperlink" Target="http://paperpile.com/b/3RGDWV/pstDy" TargetMode="External"/><Relationship Id="rId71" Type="http://schemas.openxmlformats.org/officeDocument/2006/relationships/hyperlink" Target="http://paperpile.com/b/3RGDWV/vBI9" TargetMode="External"/><Relationship Id="rId70" Type="http://schemas.openxmlformats.org/officeDocument/2006/relationships/hyperlink" Target="http://paperpile.com/b/3RGDWV/vBI9" TargetMode="External"/><Relationship Id="rId132" Type="http://schemas.openxmlformats.org/officeDocument/2006/relationships/hyperlink" Target="http://paperpile.com/b/3RGDWV/M6QOL" TargetMode="External"/><Relationship Id="rId131" Type="http://schemas.openxmlformats.org/officeDocument/2006/relationships/hyperlink" Target="http://paperpile.com/b/3RGDWV/M6QOL" TargetMode="External"/><Relationship Id="rId130" Type="http://schemas.openxmlformats.org/officeDocument/2006/relationships/hyperlink" Target="http://paperpile.com/b/3RGDWV/M6QOL" TargetMode="External"/><Relationship Id="rId135" Type="http://schemas.openxmlformats.org/officeDocument/2006/relationships/hyperlink" Target="https://paperpile.com/c/3RGDWV/RfWH" TargetMode="External"/><Relationship Id="rId134" Type="http://schemas.openxmlformats.org/officeDocument/2006/relationships/image" Target="media/image1.png"/><Relationship Id="rId133" Type="http://schemas.openxmlformats.org/officeDocument/2006/relationships/image" Target="media/image2.png"/><Relationship Id="rId62" Type="http://schemas.openxmlformats.org/officeDocument/2006/relationships/hyperlink" Target="http://paperpile.com/b/3RGDWV/dKDV" TargetMode="External"/><Relationship Id="rId61" Type="http://schemas.openxmlformats.org/officeDocument/2006/relationships/hyperlink" Target="http://paperpile.com/b/3RGDWV/dKDV" TargetMode="External"/><Relationship Id="rId64" Type="http://schemas.openxmlformats.org/officeDocument/2006/relationships/hyperlink" Target="http://paperpile.com/b/3RGDWV/oTJS" TargetMode="External"/><Relationship Id="rId63" Type="http://schemas.openxmlformats.org/officeDocument/2006/relationships/hyperlink" Target="http://paperpile.com/b/3RGDWV/dKDV" TargetMode="External"/><Relationship Id="rId66" Type="http://schemas.openxmlformats.org/officeDocument/2006/relationships/hyperlink" Target="http://paperpile.com/b/3RGDWV/oTJS" TargetMode="External"/><Relationship Id="rId65" Type="http://schemas.openxmlformats.org/officeDocument/2006/relationships/hyperlink" Target="http://paperpile.com/b/3RGDWV/oTJS" TargetMode="External"/><Relationship Id="rId68" Type="http://schemas.openxmlformats.org/officeDocument/2006/relationships/hyperlink" Target="http://paperpile.com/b/3RGDWV/iKHmj" TargetMode="External"/><Relationship Id="rId67" Type="http://schemas.openxmlformats.org/officeDocument/2006/relationships/hyperlink" Target="http://paperpile.com/b/3RGDWV/iKHmj" TargetMode="External"/><Relationship Id="rId60" Type="http://schemas.openxmlformats.org/officeDocument/2006/relationships/hyperlink" Target="http://paperpile.com/b/3RGDWV/P6pE" TargetMode="External"/><Relationship Id="rId69" Type="http://schemas.openxmlformats.org/officeDocument/2006/relationships/hyperlink" Target="http://paperpile.com/b/3RGDWV/iKHmj" TargetMode="External"/><Relationship Id="rId51" Type="http://schemas.openxmlformats.org/officeDocument/2006/relationships/hyperlink" Target="https://www.ncbi.nlm.nih.gov/nuccore/NZ_HG810405" TargetMode="External"/><Relationship Id="rId50" Type="http://schemas.openxmlformats.org/officeDocument/2006/relationships/hyperlink" Target="https://www.ncbi.nlm.nih.gov/nuccore/NC_018267" TargetMode="External"/><Relationship Id="rId53" Type="http://schemas.openxmlformats.org/officeDocument/2006/relationships/hyperlink" Target="https://www.ncbi.nlm.nih.gov/nuccore/NZ_CM003641" TargetMode="External"/><Relationship Id="rId52" Type="http://schemas.openxmlformats.org/officeDocument/2006/relationships/hyperlink" Target="https://www.ncbi.nlm.nih.gov/nuccore/NC_010981" TargetMode="External"/><Relationship Id="rId55" Type="http://schemas.openxmlformats.org/officeDocument/2006/relationships/hyperlink" Target="https://paperpile.com/c/3RGDWV/BQOC" TargetMode="External"/><Relationship Id="rId54" Type="http://schemas.openxmlformats.org/officeDocument/2006/relationships/hyperlink" Target="https://paperpile.com/c/3RGDWV/5Xpd" TargetMode="External"/><Relationship Id="rId57" Type="http://schemas.openxmlformats.org/officeDocument/2006/relationships/hyperlink" Target="https://github.com/stephenrdoyle/cercopithifilaria_johnstoni" TargetMode="External"/><Relationship Id="rId56" Type="http://schemas.openxmlformats.org/officeDocument/2006/relationships/hyperlink" Target="https://www.ebi.ac.uk/ena/browser/view/PRJEB47283" TargetMode="External"/><Relationship Id="rId59" Type="http://schemas.openxmlformats.org/officeDocument/2006/relationships/hyperlink" Target="http://paperpile.com/b/3RGDWV/P6pE" TargetMode="External"/><Relationship Id="rId58" Type="http://schemas.openxmlformats.org/officeDocument/2006/relationships/hyperlink" Target="http://paperpile.com/b/3RGDWV/P6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