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ab/>
      </w:r>
      <w:r>
        <w:rPr>
          <w:rFonts w:hint="eastAsia"/>
          <w:lang w:val="en-US" w:eastAsia="zh"/>
        </w:rPr>
        <w:t>Loongnix</w:t>
      </w:r>
      <w:r>
        <w:rPr>
          <w:rFonts w:hint="eastAsia"/>
          <w:lang w:val="en-US" w:eastAsia="zh-CN"/>
        </w:rPr>
        <w:t>系统使用说明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作者在龙芯京东官网购买了龙芯3A5000天创者笔记本电脑，系统为Loongnix系统，现将使用中遇到的一些问题及解决办法总结汇总，以便相互学习。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1安装字体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Loongnix中字体由于版权原因，并不是很丰富，可以将Windows下的字体安装到Loongnix系统中，方法如下：复制C:\Windows\Fonts文件夹的内容（字库）至Loongnix系统下，点击“应用程序”－“系统工具”－“Font Manager字体管理器”，然后点击左上角的“</w:t>
      </w:r>
      <w:r>
        <w:rPr>
          <w:rFonts w:hint="default" w:ascii="Arial" w:hAnsi="Arial" w:cs="Arial"/>
          <w:lang w:val="en-US" w:eastAsia="zh-CN"/>
        </w:rPr>
        <w:t>＋</w:t>
      </w:r>
      <w:r>
        <w:rPr>
          <w:rFonts w:hint="eastAsia"/>
          <w:lang w:val="en-US" w:eastAsia="zh-CN"/>
        </w:rPr>
        <w:t>”符号，添加字体，选择打开复制过来的Fonts文件夹下的所有字体文件即可，最后点击右上角退出。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2安装软件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：点击任务栏的“系统”－“系统管理”－“新立得软件包管理器”，输入管理员密码，点击右上角的＂搜索＂，搜索到软件后右键点击＂标记以便安装＂，最后点击＂应用＂，就会自动下载并安装软件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（2）：到软件管网下载.deb的安装包，通过任务栏的“应用程序”－“系统工具”－“软件包安装器”安装。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（3）：在终端输入：sudo apt-get install xxx下载并安装。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（4）：下载软件包源码并解压（</w:t>
      </w:r>
      <w:r>
        <w:rPr>
          <w:rStyle w:val="10"/>
          <w:lang w:val="en-US" w:eastAsia="zh-CN"/>
        </w:rPr>
        <w:t>http://www.gnu.org/software</w:t>
      </w:r>
      <w:r>
        <w:rPr>
          <w:rStyle w:val="10"/>
          <w:rFonts w:hint="eastAsia"/>
          <w:lang w:val="en-US" w:eastAsia="zh-CN"/>
        </w:rPr>
        <w:t>或</w:t>
      </w:r>
      <w:r>
        <w:rPr>
          <w:rFonts w:hint="eastAsia"/>
          <w:lang w:val="en-US" w:eastAsia="zh"/>
        </w:rPr>
        <w:t>https://ftp.gnu.org/gnu/</w:t>
      </w:r>
      <w:r>
        <w:rPr>
          <w:rFonts w:hint="eastAsia"/>
          <w:lang w:val="en-US" w:eastAsia="zh-CN"/>
        </w:rPr>
        <w:t>），通过形如以下的命令安装：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./configure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make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sudo 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b/>
          <w:bCs/>
          <w:lang w:val="en-US" w:eastAsia="zh"/>
        </w:rPr>
      </w:pPr>
      <w:r>
        <w:rPr>
          <w:rFonts w:hint="eastAsia" w:ascii="东文宋体" w:hAnsi="东文宋体" w:eastAsia="东文宋体" w:cs="东文宋体"/>
          <w:b/>
          <w:bCs/>
          <w:lang w:val="en-US" w:eastAsia="zh"/>
        </w:rPr>
        <w:t>■</w:t>
      </w:r>
      <w:r>
        <w:rPr>
          <w:rFonts w:hint="eastAsia"/>
          <w:b/>
          <w:bCs/>
          <w:lang w:eastAsia="zh-CN"/>
        </w:rPr>
        <w:t>安装</w:t>
      </w:r>
      <w:r>
        <w:rPr>
          <w:rFonts w:hint="eastAsia"/>
          <w:b/>
          <w:bCs/>
          <w:lang w:val="en-US" w:eastAsia="zh"/>
        </w:rPr>
        <w:t>ncurses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a:从https://github.com/loongarch64/ncurses下载源码并解压．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b:依次执行以下命令：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./configure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make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sudo make install</w:t>
      </w:r>
    </w:p>
    <w:p>
      <w:pPr>
        <w:rPr>
          <w:rFonts w:hint="eastAsia"/>
          <w:b/>
          <w:bCs/>
          <w:lang w:val="en-US" w:eastAsia="zh"/>
        </w:rPr>
      </w:pPr>
      <w:r>
        <w:rPr>
          <w:rFonts w:hint="eastAsia" w:ascii="东文宋体" w:hAnsi="东文宋体" w:eastAsia="东文宋体" w:cs="东文宋体"/>
          <w:b/>
          <w:bCs/>
          <w:lang w:val="en-US" w:eastAsia="zh-CN"/>
        </w:rPr>
        <w:t>■</w:t>
      </w: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b/>
          <w:bCs/>
          <w:lang w:val="en-US" w:eastAsia="zh"/>
        </w:rPr>
        <w:t>git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a:</w:t>
      </w:r>
      <w:r>
        <w:rPr>
          <w:rFonts w:hint="eastAsia"/>
          <w:lang w:val="en-US" w:eastAsia="zh-CN"/>
        </w:rPr>
        <w:t>在http://pkg.loongnix.cn/loongnix/pool/main/g/git/下载源码并解压．</w:t>
      </w:r>
    </w:p>
    <w:p>
      <w:pPr>
        <w:ind w:firstLine="210" w:firstLineChars="10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b: ./configure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      make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"/>
        </w:rPr>
        <w:t xml:space="preserve">      sudo make install</w:t>
      </w:r>
    </w:p>
    <w:p>
      <w:pPr>
        <w:rPr>
          <w:rFonts w:hint="eastAsia"/>
          <w:lang w:val="en-US" w:eastAsia="zh"/>
        </w:rPr>
      </w:pPr>
      <w:r>
        <w:rPr>
          <w:rFonts w:hint="eastAsia" w:ascii="东文宋体" w:hAnsi="东文宋体" w:eastAsia="东文宋体" w:cs="东文宋体"/>
          <w:b/>
          <w:bCs/>
          <w:lang w:val="en-US" w:eastAsia="zh"/>
        </w:rPr>
        <w:t>■</w:t>
      </w: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b/>
          <w:bCs/>
          <w:lang w:val="en-US" w:eastAsia="zh"/>
        </w:rPr>
        <w:t>bison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a.</w:t>
      </w: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"/>
        </w:rPr>
        <w:t>https://ftp.gnu.org/gnu/bison/</w:t>
      </w:r>
      <w:r>
        <w:rPr>
          <w:rFonts w:hint="eastAsia"/>
          <w:lang w:val="en-US" w:eastAsia="zh-CN"/>
        </w:rPr>
        <w:t>下载源码并解压（</w:t>
      </w:r>
      <w:r>
        <w:rPr>
          <w:rFonts w:hint="eastAsia"/>
          <w:lang w:val="en-US" w:eastAsia="zh"/>
        </w:rPr>
        <w:t>3.8</w:t>
      </w:r>
      <w:r>
        <w:rPr>
          <w:rFonts w:hint="eastAsia"/>
          <w:lang w:val="en-US" w:eastAsia="zh-CN"/>
        </w:rPr>
        <w:t>版）．</w:t>
      </w:r>
    </w:p>
    <w:p>
      <w:pPr>
        <w:ind w:firstLine="420" w:firstLineChars="20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b</w:t>
      </w:r>
      <w:r>
        <w:rPr>
          <w:rFonts w:hint="eastAsia"/>
          <w:lang w:val="en-US" w:eastAsia="zh-CN"/>
        </w:rPr>
        <w:t>．</w:t>
      </w:r>
      <w:r>
        <w:rPr>
          <w:rFonts w:hint="eastAsia"/>
          <w:lang w:val="en-US" w:eastAsia="zh"/>
        </w:rPr>
        <w:t>./configure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      make</w:t>
      </w:r>
    </w:p>
    <w:p>
      <w:pPr>
        <w:rPr>
          <w:rFonts w:hint="default" w:eastAsia="宋体"/>
          <w:lang w:val="en-US" w:eastAsia="zh"/>
        </w:rPr>
      </w:pPr>
      <w:r>
        <w:rPr>
          <w:rFonts w:hint="eastAsia"/>
          <w:lang w:val="en-US" w:eastAsia="zh"/>
        </w:rPr>
        <w:t xml:space="preserve">      sudo make install</w:t>
      </w:r>
    </w:p>
    <w:p>
      <w:pPr>
        <w:rPr>
          <w:rFonts w:hint="eastAsia"/>
          <w:lang w:val="en-US" w:eastAsia="zh"/>
        </w:rPr>
      </w:pPr>
      <w:r>
        <w:rPr>
          <w:rFonts w:hint="eastAsia" w:ascii="东文宋体" w:hAnsi="东文宋体" w:eastAsia="东文宋体" w:cs="东文宋体"/>
          <w:lang w:val="en-US" w:eastAsia="zh"/>
        </w:rPr>
        <w:t>■</w:t>
      </w: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b/>
          <w:bCs/>
          <w:lang w:val="en-US" w:eastAsia="zh"/>
        </w:rPr>
        <w:t>flex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"/>
        </w:rPr>
        <w:t>a.</w:t>
      </w:r>
      <w:r>
        <w:rPr>
          <w:rFonts w:hint="eastAsia"/>
          <w:lang w:val="en-US" w:eastAsia="zh-CN"/>
        </w:rPr>
        <w:t>在http://pkg.loongnix.cn/loongnix/pool/main/f/flex/下载源码并解压．或直接下载</w:t>
      </w:r>
      <w:r>
        <w:rPr>
          <w:rFonts w:hint="eastAsia"/>
          <w:lang w:val="en-US" w:eastAsia="zh"/>
        </w:rPr>
        <w:t>deb</w:t>
      </w:r>
      <w:r>
        <w:rPr>
          <w:rFonts w:hint="eastAsia"/>
          <w:lang w:val="en-US" w:eastAsia="zh-CN"/>
        </w:rPr>
        <w:t>安装包，用软件包管理软件安装．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b.</w:t>
      </w:r>
      <w:r>
        <w:rPr>
          <w:rFonts w:hint="eastAsia"/>
          <w:lang w:val="en-US" w:eastAsia="zh-CN"/>
        </w:rPr>
        <w:t>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"https://github.com/westes/flex"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https://github.com/westes/flex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ascii="东文宋体" w:hAnsi="东文宋体" w:eastAsia="东文宋体" w:cs="东文宋体"/>
          <w:b/>
          <w:bCs/>
          <w:lang w:val="en-US" w:eastAsia="zh"/>
        </w:rPr>
        <w:t>■</w:t>
      </w:r>
      <w:r>
        <w:rPr>
          <w:rFonts w:hint="eastAsia"/>
          <w:b/>
          <w:bCs/>
          <w:lang w:val="en-US" w:eastAsia="zh-CN"/>
        </w:rPr>
        <w:t>下载</w:t>
      </w:r>
      <w:r>
        <w:rPr>
          <w:rFonts w:hint="eastAsia"/>
          <w:b/>
          <w:bCs/>
          <w:lang w:val="en-US" w:eastAsia="zh"/>
        </w:rPr>
        <w:t>gunlib</w:t>
      </w:r>
      <w:r>
        <w:rPr>
          <w:rFonts w:hint="eastAsia"/>
          <w:b/>
          <w:bCs/>
          <w:lang w:val="en-US" w:eastAsia="zh-CN"/>
        </w:rPr>
        <w:t>源码</w:t>
      </w:r>
    </w:p>
    <w:p>
      <w:pPr>
        <w:ind w:firstLine="42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cd /</w:t>
      </w:r>
    </w:p>
    <w:p>
      <w:pPr>
        <w:ind w:firstLine="42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 xml:space="preserve">sudo git clone </w:t>
      </w:r>
      <w:r>
        <w:rPr>
          <w:rFonts w:hint="default"/>
          <w:lang w:val="en-US" w:eastAsia="zh"/>
        </w:rPr>
        <w:fldChar w:fldCharType="begin"/>
      </w:r>
      <w:r>
        <w:rPr>
          <w:rFonts w:hint="default"/>
          <w:lang w:val="en-US" w:eastAsia="zh"/>
        </w:rPr>
        <w:instrText xml:space="preserve"> HYPERLINK "https://git.savannah.gnu.org/git/gnulib.git" </w:instrText>
      </w:r>
      <w:r>
        <w:rPr>
          <w:rFonts w:hint="default"/>
          <w:lang w:val="en-US" w:eastAsia="zh"/>
        </w:rPr>
        <w:fldChar w:fldCharType="separate"/>
      </w:r>
      <w:r>
        <w:rPr>
          <w:rStyle w:val="10"/>
          <w:rFonts w:hint="default"/>
          <w:lang w:val="en-US" w:eastAsia="zh"/>
        </w:rPr>
        <w:t>https://git.savannah.gnu.org/git/gnulib.git</w:t>
      </w:r>
      <w:r>
        <w:rPr>
          <w:rFonts w:hint="default"/>
          <w:lang w:val="en-US" w:eastAsia="zh"/>
        </w:rPr>
        <w:fldChar w:fldCharType="end"/>
      </w: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　　官网：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"http://www.gnu.org/software/gnulib/" </w:instrText>
      </w:r>
      <w:r>
        <w:rPr>
          <w:lang w:val="en-US" w:eastAsia="zh-CN"/>
        </w:rPr>
        <w:fldChar w:fldCharType="separate"/>
      </w:r>
      <w:r>
        <w:rPr>
          <w:rStyle w:val="10"/>
          <w:lang w:val="en-US" w:eastAsia="zh-CN"/>
        </w:rPr>
        <w:t>http://www.gnu.org/software/gnulib/</w:t>
      </w:r>
      <w:r>
        <w:rPr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3编译构建内核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配置内核欲执行make menuconfig命令，需ncurses、bison和flex支持，安装方法见上文。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构建命令make：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若报“scripts/extract-cert.c:21:10: fatal error: openssl/bio.h: 没有那个文件或目录”错误，需安装libssl-dev库，安装方法：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sudo apt-get install libssl-dev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b/>
          <w:bCs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4常用命令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</w:t>
      </w:r>
      <w:r>
        <w:t>.1 基本命令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920"/>
        <w:gridCol w:w="2437"/>
        <w:gridCol w:w="4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46" w:type="dxa"/>
            <w:noWrap w:val="0"/>
            <w:vAlign w:val="top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命令名称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  <w:r>
              <w:t>clear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  <w:r>
              <w:t>cd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切换工作目录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  <w:r>
              <w:rPr>
                <w:b/>
                <w:bCs/>
              </w:rPr>
              <w:t>cp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  <w:r>
              <w:t>cp source destination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复制文件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  <w:r>
              <w:t>cp source dir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文件复制到目录下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  <w:r>
              <w:t>-R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  <w:r>
              <w:t>cp dir1 dir2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递归复制整个目录，dir2/dir1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hint="default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-r</w:t>
            </w:r>
          </w:p>
        </w:tc>
        <w:tc>
          <w:tcPr>
            <w:tcW w:w="2437" w:type="dxa"/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cp -r sdir ddir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hint="default" w:eastAsia="华文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复制目录下所有内容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  <w:r>
              <w:t>-l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创建硬链接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  <w:r>
              <w:t>-s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创建符号链接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  <w:r>
              <w:t>-f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强制覆盖原文件不提示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cat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查看文件内容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lang w:val="en-US" w:eastAsia="zh-CN"/>
              </w:rPr>
            </w:pPr>
            <w:r>
              <w:t>-n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显示行号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lang w:val="en-US" w:eastAsia="zh-CN"/>
              </w:rPr>
            </w:pPr>
            <w:r>
              <w:t>-b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只给有文本的行加行号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lang w:val="en-US" w:eastAsia="zh-CN"/>
              </w:rPr>
            </w:pPr>
            <w:r>
              <w:t>-s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hint="default"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压缩空行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lang w:val="en-US" w:eastAsia="zh-CN"/>
              </w:rPr>
            </w:pPr>
            <w:r>
              <w:t>-T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不出现制表符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file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查看文件类型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hint="default"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find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sudo find -name*ncurses*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hint="default"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查找文件可使用通配符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hint="default"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fdisk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rPr>
                <w:rFonts w:hint="eastAsia"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sudo fdisk -l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hint="default"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查看磁盘分区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  <w:r>
              <w:t>mkdir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head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显示文件头部份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ls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-a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显示目录下所有文件，含隐藏文件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-l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列出文件详细信息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-F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在目录后加反斜杠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-R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递归列出所有文件夹下的所有文件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-i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列出文件索引节点号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less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more升级版，更多命令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more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显示一页停下来（进入命令提示模式）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q（命令）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退出more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z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显示下一屏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回车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显示下一行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man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显示帮组信息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  <w:r>
              <w:t>rmdir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删除目录，必须是空目录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-r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rm -r dir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删除目录及其下文件（每个文件带提示）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-rf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rm -r dir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删除目录及其下文件（不带提示）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  <w:r>
              <w:t>stat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显示文件所有状态信息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  <w:r>
              <w:t>tail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显示文件末尾部分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  <w:r>
              <w:t>-c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  <w:r>
              <w:t>tail -c bytes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末尾bytes个字节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bidi w:val="0"/>
            </w:pPr>
          </w:p>
        </w:tc>
        <w:tc>
          <w:tcPr>
            <w:tcW w:w="920" w:type="dxa"/>
            <w:noWrap w:val="0"/>
            <w:vAlign w:val="top"/>
          </w:tcPr>
          <w:p>
            <w:pPr>
              <w:bidi w:val="0"/>
            </w:pPr>
            <w:r>
              <w:t>-n</w:t>
            </w:r>
          </w:p>
        </w:tc>
        <w:tc>
          <w:tcPr>
            <w:tcW w:w="2437" w:type="dxa"/>
            <w:noWrap w:val="0"/>
            <w:vAlign w:val="top"/>
          </w:tcPr>
          <w:p>
            <w:pPr>
              <w:bidi w:val="0"/>
            </w:pPr>
            <w:r>
              <w:t>tail -n lines</w:t>
            </w:r>
          </w:p>
        </w:tc>
        <w:tc>
          <w:tcPr>
            <w:tcW w:w="4248" w:type="dxa"/>
            <w:noWrap w:val="0"/>
            <w:vAlign w:val="top"/>
          </w:tcPr>
          <w:p>
            <w:pPr>
              <w:bidi w:val="0"/>
            </w:pPr>
            <w:r>
              <w:t>末尾lines行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touch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创建新空文件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-a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只改变访问时间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-m</w:t>
            </w:r>
          </w:p>
        </w:tc>
        <w:tc>
          <w:tcPr>
            <w:tcW w:w="0" w:type="auto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4248" w:type="dxa"/>
            <w:vAlign w:val="top"/>
          </w:tcPr>
          <w:p>
            <w:pPr>
              <w:bidi w:val="0"/>
              <w:rPr>
                <w:rFonts w:ascii="Times New Roman" w:hAnsi="Times New Roman" w:eastAsia="华文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只改变修改时间</w:t>
            </w:r>
          </w:p>
        </w:tc>
      </w:tr>
    </w:tbl>
    <w:p/>
    <w:p>
      <w:pPr>
        <w:pStyle w:val="4"/>
        <w:bidi w:val="0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>文件系统命令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920"/>
        <w:gridCol w:w="3074"/>
        <w:gridCol w:w="3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46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命令名称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参数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举例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mount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mount -t fs dev dir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挂载文件系统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-a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mount -a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挂载/etc/fstab内指定文件系统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-r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-w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可读写（默认参数）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umount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umount dir or dev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参数可以是设备节点或路径名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df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-h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df -h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查看磁盘空间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du 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显示特定目录下所有文件占用磁盘情况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-c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显示列出文件总大小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-h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用人可读单位显示大小（KB，MB）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-s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显示每个参数的总和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sort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排序文件内数据（数字当字符）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数字不当字符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-M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按时间排序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-t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指定参数分隔符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-k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sort -t `:` -k 3 -n /etc/passwd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grep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grep [options] pattern [file]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查找文件内匹配字符行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-v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查找文件内不匹配字符行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显示匹配行的行号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-c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显示匹配的有几行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-e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grep -e [] -e [] file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指定多个匹配条件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bzip2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bzcat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显示压缩文件内容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bunzip2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解压文件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gzip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gunzip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解压文件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zip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压缩文件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unzip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解压文件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tar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tar fun [options] obj1 obj2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归档文件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-c（小写）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创建新归档文件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-f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输出结果到文件/设备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-v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tar -cvf test.tar tes1/  test2/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处理文件时显示文件信息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-t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列出归档文件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-x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tar -xvf test.tar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提取文件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 -z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重定向到gzip解压文件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printenv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查看全局变量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echo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echo $HOME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显示环境变量名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特定进程的所有环境变量（包括全局变量）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=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test=</w:t>
            </w:r>
            <w:r>
              <w:rPr>
                <w:rFonts w:hint="default"/>
                <w:vertAlign w:val="baseline"/>
              </w:rPr>
              <w:t>’</w:t>
            </w:r>
            <w:r>
              <w:rPr>
                <w:vertAlign w:val="baseline"/>
              </w:rPr>
              <w:t>testing</w:t>
            </w:r>
            <w:r>
              <w:rPr>
                <w:rFonts w:hint="default"/>
                <w:vertAlign w:val="baseline"/>
              </w:rPr>
              <w:t>’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设置局部变量值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export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export test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局部变量导出为全局变量（变量前没有$）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unset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unset test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删除环境变量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alias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创建命令别名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-p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查看已有别名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useradd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添加新用户（root权限，或绝对路径引用）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userdel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usermod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修改用户帐户信息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改变密码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chpasswd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chpasswd &lt; users.txt 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从文件读取登陆名和密码对（冒号隔开）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chsh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修改登陆shell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umask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设置用户创建文件目录默认权限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chmod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u+x g-x o+w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改变文件目录权限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chown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改变文件属主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chgrp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改变文件组属组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fdisk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创建分区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mkefs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mke2fs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mkfs.ext3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mkfs.ext4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创建文件系统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dpkg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安装软件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aptitude search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sudo apt-get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aptitude install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从软件库安装软件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./config</w:t>
            </w:r>
          </w:p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make</w:t>
            </w:r>
          </w:p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make install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从源码安装软件</w:t>
            </w:r>
          </w:p>
        </w:tc>
      </w:tr>
    </w:tbl>
    <w:p>
      <w:pPr>
        <w:pStyle w:val="4"/>
        <w:bidi w:val="0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>监测命令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920"/>
        <w:gridCol w:w="3074"/>
        <w:gridCol w:w="3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46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命令名称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参数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举例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不带参数只显示当前控制台下的进程信息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-A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-e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 -A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 -e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显示所有进程，信息不完整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-f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显示完整信息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-ef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显示所有进程的所有信息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top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实时显示进程信息（进入命令模式）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q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退出（见P83）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kill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kill pid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通过进程号结束进程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-s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kill -s HUP pid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指定其它信号（见P85）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killall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killall http*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通过进程名结束进程（结束http开头的进程）</w:t>
            </w:r>
          </w:p>
        </w:tc>
      </w:tr>
    </w:tbl>
    <w:p>
      <w:pPr>
        <w:pStyle w:val="4"/>
        <w:bidi w:val="0"/>
      </w:pPr>
      <w:r>
        <w:rPr>
          <w:rFonts w:hint="eastAsia"/>
          <w:lang w:val="en-US" w:eastAsia="zh-CN"/>
        </w:rPr>
        <w:t>4</w:t>
      </w:r>
      <w:r>
        <w:t>.4 脚本命令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920"/>
        <w:gridCol w:w="3074"/>
        <w:gridCol w:w="3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46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命令名称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参数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举例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expr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执行数学运算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bc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浮点运算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$[   ]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数学运算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basename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basename $0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只显示程序名不显示路径名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shift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向左移动变量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getopt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处理命令行选项和参数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read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读取标准输入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-p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指定提示符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-t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指定计时器以免超时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-nl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接受单个字符后退出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&gt;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输出重定向到文件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&lt;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文件重定向到输入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1&gt;file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标准输出重定向到文件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2&gt;file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标准错误输出重定向到文件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&amp;&gt;file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标准输出和错误输出重定向到同一文件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&gt;&amp;2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输出重定向到标准错误输出（中间没空格）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&gt;&amp;-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exec 3&gt;&amp;- （关闭描述符3）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关闭文件描述符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 w:ascii="东文宋体" w:hAnsi="东文宋体" w:eastAsia="东文宋体" w:cs="东文宋体"/>
                <w:vertAlign w:val="baseline"/>
              </w:rPr>
              <w:t>※</w:t>
            </w:r>
            <w:r>
              <w:rPr>
                <w:vertAlign w:val="baseline"/>
              </w:rPr>
              <w:t>lsof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列出所有文件描述符（root权限）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mktemp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mktmp test.XXXX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创建临时文件（X不能太少）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-t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在/tmp下创建临时文件（X不能太少）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-d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创建临时目录（X不能太少）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tee</w:t>
            </w: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tee file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将输出一边传到显示器，一边到文件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-a</w:t>
            </w:r>
          </w:p>
        </w:tc>
        <w:tc>
          <w:tcPr>
            <w:tcW w:w="307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输出追加到文件</w:t>
            </w:r>
          </w:p>
        </w:tc>
      </w:tr>
    </w:tbl>
    <w:p>
      <w:pPr>
        <w:pStyle w:val="4"/>
        <w:bidi w:val="0"/>
      </w:pPr>
      <w:r>
        <w:rPr>
          <w:rFonts w:hint="eastAsia"/>
          <w:lang w:val="en-US" w:eastAsia="zh-CN"/>
        </w:rPr>
        <w:t>4</w:t>
      </w:r>
      <w:r>
        <w:t>.5 进程控制命令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002"/>
        <w:gridCol w:w="2992"/>
        <w:gridCol w:w="3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46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命令名称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参数</w:t>
            </w:r>
          </w:p>
        </w:tc>
        <w:tc>
          <w:tcPr>
            <w:tcW w:w="2992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举例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jc w:val="center"/>
              <w:rPr>
                <w:b/>
                <w:bCs/>
                <w:sz w:val="18"/>
                <w:szCs w:val="18"/>
                <w:vertAlign w:val="baseline"/>
              </w:rPr>
            </w:pPr>
            <w:r>
              <w:rPr>
                <w:b/>
                <w:bCs/>
                <w:sz w:val="18"/>
                <w:szCs w:val="18"/>
                <w:vertAlign w:val="baseline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Ctrl+C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当前进程发送SIGINT，终止进程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Ctrl+Z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当前进程发送SIGSTP，暂停进程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trap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i/>
                <w:iCs/>
                <w:vertAlign w:val="baseline"/>
              </w:rPr>
            </w:pPr>
            <w:r>
              <w:rPr>
                <w:vertAlign w:val="baseline"/>
              </w:rPr>
              <w:t>trap</w:t>
            </w:r>
            <w:r>
              <w:rPr>
                <w:i/>
                <w:iCs/>
                <w:vertAlign w:val="baseline"/>
              </w:rPr>
              <w:t xml:space="preserve"> command signals</w:t>
            </w:r>
          </w:p>
          <w:p>
            <w:pPr>
              <w:ind w:left="0" w:leftChars="0" w:firstLine="0" w:firstLineChars="0"/>
              <w:rPr>
                <w:i/>
                <w:iCs/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由脚本捕获信号并处理，阻止shell处理。</w:t>
            </w:r>
          </w:p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i/>
                <w:iCs/>
                <w:vertAlign w:val="baseline"/>
              </w:rPr>
              <w:t>command</w:t>
            </w:r>
            <w:r>
              <w:rPr>
                <w:vertAlign w:val="baseline"/>
              </w:rPr>
              <w:t>为捕获到</w:t>
            </w:r>
            <w:r>
              <w:rPr>
                <w:i/>
                <w:iCs/>
                <w:vertAlign w:val="baseline"/>
              </w:rPr>
              <w:t>signals</w:t>
            </w:r>
            <w:r>
              <w:rPr>
                <w:vertAlign w:val="baseline"/>
              </w:rPr>
              <w:t>信号时执行的命令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trap</w:t>
            </w:r>
            <w:r>
              <w:rPr>
                <w:i/>
                <w:iCs/>
                <w:vertAlign w:val="baseline"/>
              </w:rPr>
              <w:t xml:space="preserve"> command</w:t>
            </w:r>
            <w:r>
              <w:rPr>
                <w:vertAlign w:val="baseline"/>
              </w:rPr>
              <w:t xml:space="preserve"> EXIT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退出脚本时执行</w:t>
            </w:r>
            <w:r>
              <w:rPr>
                <w:i/>
                <w:iCs/>
                <w:vertAlign w:val="baseline"/>
              </w:rPr>
              <w:t>command</w:t>
            </w:r>
            <w:r>
              <w:rPr>
                <w:vertAlign w:val="baseline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trap - </w:t>
            </w:r>
            <w:r>
              <w:rPr>
                <w:i/>
                <w:iCs/>
                <w:vertAlign w:val="baseline"/>
              </w:rPr>
              <w:t>signals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移除信号捕获（中间单破折号）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i/>
                <w:iCs/>
                <w:vertAlign w:val="baseline"/>
              </w:rPr>
              <w:t>command</w:t>
            </w:r>
            <w:r>
              <w:rPr>
                <w:vertAlign w:val="baseline"/>
              </w:rPr>
              <w:t xml:space="preserve"> &amp;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在后台运行脚本，与shell并行。</w:t>
            </w:r>
          </w:p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退出终端后台进程退出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nohup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nohup </w:t>
            </w:r>
            <w:r>
              <w:rPr>
                <w:i/>
                <w:iCs/>
                <w:vertAlign w:val="baseline"/>
              </w:rPr>
              <w:t>script</w:t>
            </w:r>
            <w:r>
              <w:rPr>
                <w:vertAlign w:val="baseline"/>
              </w:rPr>
              <w:t xml:space="preserve"> &amp;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后台运行脚本，终端退出，进程不退出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jobs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查看shell作业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-l</w:t>
            </w:r>
          </w:p>
        </w:tc>
        <w:tc>
          <w:tcPr>
            <w:tcW w:w="2992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列出进程PID及作业号（shell运行脚本）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bg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bg </w:t>
            </w:r>
            <w:r>
              <w:rPr>
                <w:i/>
                <w:iCs/>
                <w:vertAlign w:val="baseline"/>
              </w:rPr>
              <w:t>作业号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重启一个作业，后台重启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fg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fg </w:t>
            </w:r>
            <w:r>
              <w:rPr>
                <w:i/>
                <w:iCs/>
                <w:vertAlign w:val="baseline"/>
              </w:rPr>
              <w:t>作业号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前台重启作业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nice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-n </w:t>
            </w: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nice -n </w:t>
            </w:r>
            <w:r>
              <w:rPr>
                <w:i/>
                <w:iCs/>
                <w:vertAlign w:val="baseline"/>
              </w:rPr>
              <w:t>nicvalue command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启动进程并设优先级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renice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-p</w:t>
            </w: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renice</w:t>
            </w:r>
            <w:r>
              <w:rPr>
                <w:i/>
                <w:iCs/>
                <w:vertAlign w:val="baseline"/>
              </w:rPr>
              <w:t xml:space="preserve"> value</w:t>
            </w:r>
            <w:r>
              <w:rPr>
                <w:vertAlign w:val="baseline"/>
              </w:rPr>
              <w:t xml:space="preserve"> -p</w:t>
            </w:r>
            <w:r>
              <w:rPr>
                <w:i/>
                <w:iCs/>
                <w:vertAlign w:val="baseline"/>
              </w:rPr>
              <w:t xml:space="preserve"> pid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设置运行pid进程优先级value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at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at [ -f </w:t>
            </w:r>
            <w:r>
              <w:rPr>
                <w:i/>
                <w:iCs/>
                <w:vertAlign w:val="baseline"/>
              </w:rPr>
              <w:t>filename</w:t>
            </w:r>
            <w:r>
              <w:rPr>
                <w:vertAlign w:val="baseline"/>
              </w:rPr>
              <w:t xml:space="preserve"> ] </w:t>
            </w:r>
            <w:r>
              <w:rPr>
                <w:i/>
                <w:iCs/>
                <w:vertAlign w:val="baseline"/>
              </w:rPr>
              <w:t>time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计划执行filename脚本，time表示时间。</w:t>
            </w:r>
          </w:p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进程输入输出传递到用户邮件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atq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atrm 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ind w:left="240" w:leftChars="0" w:right="0" w:righ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 xml:space="preserve">atm </w:t>
            </w:r>
            <w:r>
              <w:rPr>
                <w:i/>
                <w:iCs/>
                <w:vertAlign w:val="baseline"/>
              </w:rPr>
              <w:t>作业号</w:t>
            </w: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删除作业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t>crontab</w:t>
            </w: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t>创建定期执行脚本时间表项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ind w:left="0" w:leftChars="0" w:firstLine="0" w:firstLineChars="0"/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  <w:tc>
          <w:tcPr>
            <w:tcW w:w="1002" w:type="dxa"/>
            <w:noWrap w:val="0"/>
            <w:vAlign w:val="top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992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611" w:type="dxa"/>
            <w:noWrap w:val="0"/>
            <w:vAlign w:val="top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5应用使用说明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default"/>
          <w:lang w:val="en-US" w:eastAsia="zh-CN"/>
        </w:rPr>
        <w:t>vim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</w:t>
      </w:r>
      <w:r>
        <w:rPr>
          <w:rFonts w:hint="default"/>
          <w:lang w:val="en-US" w:eastAsia="zh-CN"/>
        </w:rPr>
        <w:t>：键进入插入模式，ESC键退出，进入普通模式。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普通模式按冒号进入命令模式，命令模式下命令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 q</w:t>
      </w:r>
      <w:r>
        <w:rPr>
          <w:rFonts w:hint="default"/>
          <w:lang w:val="en-US" w:eastAsia="zh-CN"/>
        </w:rPr>
        <w:t>：如果未修改缓存区退出。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q!</w:t>
      </w:r>
      <w:r>
        <w:rPr>
          <w:rFonts w:hint="default"/>
          <w:lang w:val="en-US" w:eastAsia="zh-CN"/>
        </w:rPr>
        <w:t>：取消修改退出。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w file</w:t>
      </w:r>
      <w:r>
        <w:rPr>
          <w:rFonts w:hint="default"/>
          <w:lang w:val="en-US" w:eastAsia="zh-CN"/>
        </w:rPr>
        <w:t>：将缓冲存到另一文件。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wq</w:t>
      </w:r>
      <w:r>
        <w:rPr>
          <w:rFonts w:hint="default"/>
          <w:lang w:val="en-US" w:eastAsia="zh-CN"/>
        </w:rPr>
        <w:t>：保存并退出。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6有用的网址</w:t>
      </w:r>
    </w:p>
    <w:p>
      <w:pPr>
        <w:ind w:firstLine="420" w:firstLineChars="200"/>
        <w:rPr>
          <w:rFonts w:hint="default" w:eastAsia="华文宋体"/>
          <w:lang w:val="en-US" w:eastAsia="zh-CN"/>
        </w:rPr>
      </w:pPr>
      <w:r>
        <w:rPr>
          <w:lang w:val="en-US"/>
        </w:rPr>
        <w:t>bbs.loongarch.org</w:t>
      </w:r>
      <w:r>
        <w:rPr>
          <w:rFonts w:hint="eastAsia"/>
          <w:lang w:val="en-US" w:eastAsia="zh-CN"/>
        </w:rPr>
        <w:t xml:space="preserve">        //龙芯论坛，</w:t>
      </w:r>
    </w:p>
    <w:p/>
    <w:p>
      <w:pPr>
        <w:ind w:firstLine="420" w:firstLineChars="200"/>
        <w:rPr>
          <w:rFonts w:hint="default" w:eastAsia="华文宋体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"https://gitee.com/loongson-edu" </w:instrText>
      </w:r>
      <w:r>
        <w:rPr>
          <w:lang w:val="en-US"/>
        </w:rPr>
        <w:fldChar w:fldCharType="separate"/>
      </w:r>
      <w:r>
        <w:rPr>
          <w:rStyle w:val="10"/>
          <w:lang w:val="en-US"/>
        </w:rPr>
        <w:t>https://gitee.com/loongson-edu</w:t>
      </w:r>
      <w:r>
        <w:rPr>
          <w:lang w:val="en-US"/>
        </w:rPr>
        <w:fldChar w:fldCharType="end"/>
      </w:r>
      <w:r>
        <w:rPr>
          <w:rFonts w:hint="eastAsia"/>
          <w:lang w:val="en-US" w:eastAsia="zh-CN"/>
        </w:rPr>
        <w:t xml:space="preserve">     //龙芯教育</w:t>
      </w:r>
    </w:p>
    <w:p>
      <w:pPr>
        <w:ind w:firstLine="420" w:firstLineChars="200"/>
      </w:pPr>
      <w:r>
        <w:rPr>
          <w:lang w:val="en-US"/>
        </w:rPr>
        <w:t>https://github.com/loongson</w:t>
      </w:r>
      <w:bookmarkStart w:id="0" w:name="_GoBack"/>
      <w:bookmarkEnd w:id="0"/>
    </w:p>
    <w:p/>
    <w:p>
      <w:pPr>
        <w:ind w:firstLine="420" w:firstLineChars="200"/>
      </w:pPr>
      <w:r>
        <w:rPr>
          <w:lang w:val="en-US"/>
        </w:rPr>
        <w:t>https://www.loongson.cn/</w:t>
      </w:r>
    </w:p>
    <w:p>
      <w:pPr>
        <w:ind w:firstLine="420" w:firstLineChars="200"/>
      </w:pPr>
      <w:r>
        <w:rPr>
          <w:lang w:val="en-US"/>
        </w:rPr>
        <w:t>http://ftp.loongnix.cn/</w:t>
      </w:r>
    </w:p>
    <w:p>
      <w:pPr>
        <w:ind w:firstLine="420" w:firstLineChars="200"/>
      </w:pPr>
      <w:r>
        <w:rPr>
          <w:lang w:val="en-US"/>
        </w:rPr>
        <w:t>cgit.loongnix.org/cgit</w:t>
      </w:r>
    </w:p>
    <w:p>
      <w:pPr>
        <w:ind w:firstLine="420" w:firstLineChars="200"/>
      </w:pPr>
      <w:r>
        <w:rPr>
          <w:lang w:val="en-US"/>
        </w:rPr>
        <w:t>http://ftp.loongnix.cn/kernel/</w:t>
      </w:r>
    </w:p>
    <w:p>
      <w:pPr>
        <w:ind w:firstLine="420" w:firstLineChars="200"/>
      </w:pPr>
      <w:r>
        <w:rPr>
          <w:lang w:val="en-US"/>
        </w:rPr>
        <w:t>http://ftp.gnu.org/gnu/</w:t>
      </w:r>
    </w:p>
    <w:p/>
    <w:p>
      <w:pPr>
        <w:ind w:firstLine="420" w:firstLineChars="200"/>
        <w:rPr>
          <w:rFonts w:hint="default" w:eastAsia="华文宋体"/>
          <w:lang w:val="en-US" w:eastAsia="zh-CN"/>
        </w:rPr>
      </w:pPr>
      <w:r>
        <w:rPr>
          <w:lang w:val="en-US"/>
        </w:rPr>
        <w:t xml:space="preserve">https://gitee.com/bexsder/CLFS-for-LoongArch </w:t>
      </w:r>
      <w:r>
        <w:rPr>
          <w:rFonts w:hint="eastAsia"/>
          <w:lang w:val="en-US" w:eastAsia="zh-CN"/>
        </w:rPr>
        <w:t xml:space="preserve">   //</w:t>
      </w:r>
      <w:r>
        <w:rPr>
          <w:lang w:val="en-US"/>
        </w:rPr>
        <w:t>手把手教</w:t>
      </w:r>
      <w:r>
        <w:rPr>
          <w:rFonts w:hint="eastAsia"/>
          <w:lang w:val="en-US" w:eastAsia="zh-CN"/>
        </w:rPr>
        <w:t>你构建龙芯系统</w:t>
      </w:r>
    </w:p>
    <w:p/>
    <w:p>
      <w:pPr>
        <w:ind w:firstLine="420" w:firstLineChars="200"/>
      </w:pPr>
      <w:r>
        <w:rPr>
          <w:lang w:val="en-US"/>
        </w:rPr>
        <w:t>https://buildroot.org/</w:t>
      </w:r>
    </w:p>
    <w:p>
      <w:pPr>
        <w:ind w:firstLine="420" w:firstLineChars="200"/>
      </w:pPr>
      <w:r>
        <w:rPr>
          <w:lang w:val="en-US"/>
        </w:rPr>
        <w:t>https://www.linuxfromscratch.org/lfs/</w:t>
      </w:r>
    </w:p>
    <w:p>
      <w:pPr>
        <w:ind w:firstLine="420" w:firstLineChars="200"/>
      </w:pPr>
      <w:r>
        <w:rPr>
          <w:lang w:val="en-US"/>
        </w:rPr>
        <w:t xml:space="preserve">https://rt.wiki.kernel.org/index.php/Main_Page </w:t>
      </w:r>
      <w:r>
        <w:rPr>
          <w:rFonts w:hint="eastAsia"/>
          <w:lang w:val="en-US" w:eastAsia="zh-CN"/>
        </w:rPr>
        <w:t xml:space="preserve">   //</w:t>
      </w:r>
      <w:r>
        <w:rPr>
          <w:lang w:val="en-US"/>
        </w:rPr>
        <w:t>实时内核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100" w:right="1179" w:bottom="1157" w:left="1179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东文宋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BFEE658"/>
    <w:rsid w:val="207B6698"/>
    <w:rsid w:val="27723AB5"/>
    <w:rsid w:val="29721A03"/>
    <w:rsid w:val="32486045"/>
    <w:rsid w:val="3E520154"/>
    <w:rsid w:val="3FEE1F79"/>
    <w:rsid w:val="42EC6F5A"/>
    <w:rsid w:val="4DBF4386"/>
    <w:rsid w:val="56AB465A"/>
    <w:rsid w:val="5BF7D4F3"/>
    <w:rsid w:val="67F7B356"/>
    <w:rsid w:val="78EF967E"/>
    <w:rsid w:val="7BFEE658"/>
    <w:rsid w:val="7EF70930"/>
    <w:rsid w:val="7F1FCEC3"/>
    <w:rsid w:val="7FF7FC93"/>
    <w:rsid w:val="8FEE6AD7"/>
    <w:rsid w:val="BA7B23C6"/>
    <w:rsid w:val="CFDF2DF4"/>
    <w:rsid w:val="D7E7094F"/>
    <w:rsid w:val="EFC7A45E"/>
    <w:rsid w:val="FF490668"/>
    <w:rsid w:val="FFACE14D"/>
    <w:rsid w:val="FFBDBC17"/>
    <w:rsid w:val="FFF51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华文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outlineLvl w:val="0"/>
    </w:pPr>
    <w:rPr>
      <w:rFonts w:ascii="Times New Roman" w:hAnsi="Times New Roman" w:eastAsia="楷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Times New Roman" w:hAnsi="Times New Roman" w:eastAsia="楷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/>
      <w:b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rFonts w:ascii="Times New Roman" w:hAnsi="Times New Roman" w:eastAsia="楷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2022-08-12T11:56:00Z</dcterms:created>
  <dc:creator>lx</dc:creator>
  <cp:lastModifiedBy>linuxdoc</cp:lastModifiedBy>
  <dcterms:modified xsi:type="dcterms:W3CDTF">2022-08-25T00:24:22Z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9578CEB8F2BB431DB47E696DC06689F3</vt:lpwstr>
  </property>
</Properties>
</file>