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22"/>
      </w:pPr>
      <w:r>
        <w:t>S</w:t>
      </w:r>
      <w:r>
        <w:rPr>
          <w:rFonts w:hint="eastAsia"/>
        </w:rPr>
        <w:t>elinux策略文件配置方法</w:t>
      </w:r>
    </w:p>
    <w:p>
      <w:pPr>
        <w:pStyle w:val="3"/>
      </w:pPr>
    </w:p>
    <w:p>
      <w:pPr>
        <w:pStyle w:val="3"/>
      </w:pPr>
    </w:p>
    <w:p>
      <w:pPr>
        <w:pStyle w:val="24"/>
      </w:pPr>
      <w:r>
        <w:rPr>
          <w:rFonts w:hint="eastAsia"/>
        </w:rPr>
        <w:t>V1.0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23"/>
      </w:pPr>
      <w:r>
        <w:rPr>
          <w:rFonts w:hint="eastAsia"/>
        </w:rPr>
        <w:t>星联天通科技有限公司</w:t>
      </w:r>
    </w:p>
    <w:p>
      <w:pPr>
        <w:widowControl/>
        <w:jc w:val="left"/>
      </w:pPr>
      <w:r>
        <w:br w:type="page"/>
      </w:r>
    </w:p>
    <w:p>
      <w:pPr>
        <w:pStyle w:val="25"/>
      </w:pPr>
      <w:r>
        <w:rPr>
          <w:rFonts w:hint="eastAsia"/>
        </w:rPr>
        <w:t>修改记录</w:t>
      </w:r>
    </w:p>
    <w:tbl>
      <w:tblPr>
        <w:tblStyle w:val="17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1"/>
        <w:gridCol w:w="1134"/>
        <w:gridCol w:w="1559"/>
        <w:gridCol w:w="1701"/>
        <w:gridCol w:w="3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1" w:hRule="atLeast"/>
        </w:trPr>
        <w:tc>
          <w:tcPr>
            <w:tcW w:w="851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  <w:shd w:val="clear" w:color="auto" w:fill="CCCCCC"/>
            <w:vAlign w:val="center"/>
          </w:tcPr>
          <w:p>
            <w:pPr>
              <w:pStyle w:val="27"/>
              <w:ind w:left="0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拟制人</w:t>
            </w:r>
            <w:r>
              <w:rPr>
                <w:color w:val="auto"/>
              </w:rPr>
              <w:t>/</w:t>
            </w:r>
            <w:r>
              <w:rPr>
                <w:rFonts w:hint="eastAsia"/>
                <w:color w:val="auto"/>
              </w:rPr>
              <w:t>修改人</w:t>
            </w:r>
          </w:p>
        </w:tc>
        <w:tc>
          <w:tcPr>
            <w:tcW w:w="1559" w:type="dxa"/>
            <w:shd w:val="clear" w:color="auto" w:fill="CCCCCC"/>
            <w:vAlign w:val="center"/>
          </w:tcPr>
          <w:p>
            <w:pPr>
              <w:pStyle w:val="27"/>
              <w:ind w:left="0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拟制日期</w:t>
            </w:r>
            <w:r>
              <w:rPr>
                <w:color w:val="auto"/>
              </w:rPr>
              <w:t>/</w:t>
            </w:r>
          </w:p>
          <w:p>
            <w:pPr>
              <w:pStyle w:val="27"/>
              <w:ind w:left="0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修改日期</w:t>
            </w:r>
          </w:p>
        </w:tc>
        <w:tc>
          <w:tcPr>
            <w:tcW w:w="1701" w:type="dxa"/>
            <w:shd w:val="clear" w:color="auto" w:fill="CCCCCC"/>
            <w:vAlign w:val="center"/>
          </w:tcPr>
          <w:p>
            <w:pPr>
              <w:pStyle w:val="27"/>
              <w:ind w:left="0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更改理由</w:t>
            </w:r>
          </w:p>
        </w:tc>
        <w:tc>
          <w:tcPr>
            <w:tcW w:w="3260" w:type="dxa"/>
            <w:shd w:val="clear" w:color="auto" w:fill="CCCCCC"/>
            <w:vAlign w:val="center"/>
          </w:tcPr>
          <w:p>
            <w:pPr>
              <w:pStyle w:val="27"/>
              <w:ind w:left="0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主要更改内容</w:t>
            </w:r>
          </w:p>
          <w:p>
            <w:pPr>
              <w:pStyle w:val="27"/>
              <w:ind w:left="0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（写要点即可）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840" w:type="dxa"/>
            <w:vAlign w:val="center"/>
          </w:tcPr>
          <w:p>
            <w:pPr>
              <w:pStyle w:val="28"/>
            </w:pPr>
            <w:r>
              <w:rPr>
                <w:rFonts w:hint="eastAsia"/>
              </w:rPr>
              <w:t>&lt;</w:t>
            </w:r>
            <w:r>
              <w:rPr>
                <w:rStyle w:val="31"/>
                <w:rFonts w:hint="eastAsia"/>
              </w:rPr>
              <w:t>V1.0</w:t>
            </w:r>
            <w:r>
              <w:rPr>
                <w:rFonts w:hint="eastAsia"/>
              </w:rPr>
              <w:t>&gt;</w:t>
            </w:r>
          </w:p>
        </w:tc>
        <w:tc>
          <w:tcPr>
            <w:tcW w:w="1145" w:type="dxa"/>
            <w:gridSpan w:val="2"/>
            <w:vAlign w:val="center"/>
          </w:tcPr>
          <w:p>
            <w:pPr>
              <w:pStyle w:val="28"/>
            </w:pPr>
            <w:bookmarkStart w:id="20" w:name="_GoBack"/>
            <w:bookmarkEnd w:id="20"/>
          </w:p>
        </w:tc>
        <w:tc>
          <w:tcPr>
            <w:tcW w:w="1559" w:type="dxa"/>
            <w:vAlign w:val="center"/>
          </w:tcPr>
          <w:p>
            <w:pPr>
              <w:pStyle w:val="28"/>
            </w:pPr>
          </w:p>
        </w:tc>
        <w:tc>
          <w:tcPr>
            <w:tcW w:w="1701" w:type="dxa"/>
            <w:vAlign w:val="center"/>
          </w:tcPr>
          <w:p>
            <w:pPr>
              <w:pStyle w:val="26"/>
              <w:ind w:left="0"/>
            </w:pPr>
            <w:r>
              <w:rPr>
                <w:rFonts w:hint="eastAsia"/>
              </w:rPr>
              <w:t>&lt;</w:t>
            </w:r>
            <w:r>
              <w:rPr>
                <w:rStyle w:val="31"/>
                <w:rFonts w:hint="eastAsia"/>
              </w:rPr>
              <w:t>初稿</w:t>
            </w:r>
            <w:r>
              <w:rPr>
                <w:rFonts w:hint="eastAsia"/>
              </w:rPr>
              <w:t>&gt;</w:t>
            </w:r>
          </w:p>
        </w:tc>
        <w:tc>
          <w:tcPr>
            <w:tcW w:w="3260" w:type="dxa"/>
            <w:vAlign w:val="center"/>
          </w:tcPr>
          <w:p>
            <w:pPr>
              <w:pStyle w:val="22"/>
              <w:rPr>
                <w:rStyle w:val="3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Align w:val="center"/>
          </w:tcPr>
          <w:p>
            <w:pPr>
              <w:pStyle w:val="28"/>
            </w:pPr>
          </w:p>
        </w:tc>
        <w:tc>
          <w:tcPr>
            <w:tcW w:w="1145" w:type="dxa"/>
            <w:gridSpan w:val="2"/>
            <w:vAlign w:val="center"/>
          </w:tcPr>
          <w:p>
            <w:pPr>
              <w:pStyle w:val="28"/>
            </w:pPr>
          </w:p>
        </w:tc>
        <w:tc>
          <w:tcPr>
            <w:tcW w:w="1559" w:type="dxa"/>
            <w:vAlign w:val="center"/>
          </w:tcPr>
          <w:p>
            <w:pPr>
              <w:pStyle w:val="28"/>
            </w:pPr>
          </w:p>
        </w:tc>
        <w:tc>
          <w:tcPr>
            <w:tcW w:w="1701" w:type="dxa"/>
            <w:vAlign w:val="center"/>
          </w:tcPr>
          <w:p>
            <w:pPr>
              <w:pStyle w:val="26"/>
            </w:pPr>
          </w:p>
        </w:tc>
        <w:tc>
          <w:tcPr>
            <w:tcW w:w="3260" w:type="dxa"/>
            <w:vAlign w:val="center"/>
          </w:tcPr>
          <w:p>
            <w:pPr>
              <w:pStyle w:val="26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840" w:type="dxa"/>
            <w:vAlign w:val="center"/>
          </w:tcPr>
          <w:p>
            <w:pPr>
              <w:pStyle w:val="28"/>
            </w:pPr>
          </w:p>
        </w:tc>
        <w:tc>
          <w:tcPr>
            <w:tcW w:w="1145" w:type="dxa"/>
            <w:gridSpan w:val="2"/>
            <w:vAlign w:val="center"/>
          </w:tcPr>
          <w:p>
            <w:pPr>
              <w:pStyle w:val="28"/>
            </w:pPr>
          </w:p>
        </w:tc>
        <w:tc>
          <w:tcPr>
            <w:tcW w:w="1559" w:type="dxa"/>
            <w:vAlign w:val="center"/>
          </w:tcPr>
          <w:p>
            <w:pPr>
              <w:pStyle w:val="28"/>
            </w:pPr>
          </w:p>
        </w:tc>
        <w:tc>
          <w:tcPr>
            <w:tcW w:w="1701" w:type="dxa"/>
            <w:vAlign w:val="center"/>
          </w:tcPr>
          <w:p>
            <w:pPr>
              <w:pStyle w:val="26"/>
            </w:pPr>
          </w:p>
        </w:tc>
        <w:tc>
          <w:tcPr>
            <w:tcW w:w="3260" w:type="dxa"/>
            <w:vAlign w:val="center"/>
          </w:tcPr>
          <w:p>
            <w:pPr>
              <w:pStyle w:val="26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840" w:type="dxa"/>
            <w:vAlign w:val="center"/>
          </w:tcPr>
          <w:p>
            <w:pPr>
              <w:pStyle w:val="28"/>
            </w:pPr>
          </w:p>
        </w:tc>
        <w:tc>
          <w:tcPr>
            <w:tcW w:w="1145" w:type="dxa"/>
            <w:gridSpan w:val="2"/>
            <w:vAlign w:val="center"/>
          </w:tcPr>
          <w:p>
            <w:pPr>
              <w:pStyle w:val="28"/>
            </w:pPr>
          </w:p>
        </w:tc>
        <w:tc>
          <w:tcPr>
            <w:tcW w:w="1559" w:type="dxa"/>
            <w:vAlign w:val="center"/>
          </w:tcPr>
          <w:p>
            <w:pPr>
              <w:pStyle w:val="28"/>
            </w:pPr>
          </w:p>
        </w:tc>
        <w:tc>
          <w:tcPr>
            <w:tcW w:w="1701" w:type="dxa"/>
            <w:vAlign w:val="center"/>
          </w:tcPr>
          <w:p>
            <w:pPr>
              <w:pStyle w:val="26"/>
            </w:pPr>
          </w:p>
        </w:tc>
        <w:tc>
          <w:tcPr>
            <w:tcW w:w="3260" w:type="dxa"/>
            <w:vAlign w:val="center"/>
          </w:tcPr>
          <w:p>
            <w:pPr>
              <w:pStyle w:val="26"/>
            </w:pPr>
          </w:p>
        </w:tc>
      </w:tr>
    </w:tbl>
    <w:p/>
    <w:p>
      <w:pPr>
        <w:pStyle w:val="45"/>
      </w:pPr>
      <w:r>
        <w:br w:type="page"/>
      </w:r>
      <w:r>
        <w:br w:type="page"/>
      </w:r>
      <w:r>
        <w:rPr>
          <w:rFonts w:hint="eastAsia"/>
        </w:rPr>
        <w:t>目  录</w:t>
      </w:r>
    </w:p>
    <w:p>
      <w:pPr>
        <w:pStyle w:val="15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fldChar w:fldCharType="begin"/>
      </w:r>
      <w:r>
        <w:instrText xml:space="preserve"> HYPERLINK \l "_Toc514838587" </w:instrText>
      </w:r>
      <w:r>
        <w:fldChar w:fldCharType="separate"/>
      </w:r>
      <w:r>
        <w:rPr>
          <w:rStyle w:val="20"/>
        </w:rPr>
        <w:t>1</w:t>
      </w:r>
      <w:r>
        <w:tab/>
      </w:r>
      <w:r>
        <w:rPr>
          <w:rStyle w:val="20"/>
          <w:rFonts w:hint="eastAsia"/>
        </w:rPr>
        <w:t>背景</w:t>
      </w:r>
      <w:r>
        <w:tab/>
      </w:r>
      <w:r>
        <w:fldChar w:fldCharType="begin"/>
      </w:r>
      <w:r>
        <w:instrText xml:space="preserve"> PAGEREF _Toc514838587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"_Toc514838588" </w:instrText>
      </w:r>
      <w:r>
        <w:fldChar w:fldCharType="separate"/>
      </w:r>
      <w:r>
        <w:rPr>
          <w:rStyle w:val="20"/>
        </w:rPr>
        <w:t>2</w:t>
      </w:r>
      <w:r>
        <w:tab/>
      </w:r>
      <w:r>
        <w:rPr>
          <w:rStyle w:val="20"/>
          <w:rFonts w:hint="eastAsia"/>
        </w:rPr>
        <w:t>遇到的问题</w:t>
      </w:r>
      <w:r>
        <w:tab/>
      </w:r>
      <w:r>
        <w:fldChar w:fldCharType="begin"/>
      </w:r>
      <w:r>
        <w:instrText xml:space="preserve"> PAGEREF _Toc514838588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"_Toc514838589" </w:instrText>
      </w:r>
      <w:r>
        <w:fldChar w:fldCharType="separate"/>
      </w:r>
      <w:r>
        <w:rPr>
          <w:rStyle w:val="20"/>
        </w:rPr>
        <w:t>3</w:t>
      </w:r>
      <w:r>
        <w:tab/>
      </w:r>
      <w:r>
        <w:rPr>
          <w:rStyle w:val="20"/>
          <w:rFonts w:hint="eastAsia"/>
        </w:rPr>
        <w:t>解决思路</w:t>
      </w:r>
      <w:r>
        <w:tab/>
      </w:r>
      <w:r>
        <w:fldChar w:fldCharType="begin"/>
      </w:r>
      <w:r>
        <w:instrText xml:space="preserve"> PAGEREF _Toc514838589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"_Toc514838590" </w:instrText>
      </w:r>
      <w:r>
        <w:fldChar w:fldCharType="separate"/>
      </w:r>
      <w:r>
        <w:rPr>
          <w:rStyle w:val="20"/>
        </w:rPr>
        <w:t>4</w:t>
      </w:r>
      <w:r>
        <w:tab/>
      </w:r>
      <w:r>
        <w:rPr>
          <w:rStyle w:val="20"/>
          <w:rFonts w:hint="eastAsia"/>
        </w:rPr>
        <w:t>实践情况</w:t>
      </w:r>
      <w:r>
        <w:tab/>
      </w:r>
      <w:r>
        <w:fldChar w:fldCharType="begin"/>
      </w:r>
      <w:r>
        <w:instrText xml:space="preserve"> PAGEREF _Toc514838590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"_Toc514838591" </w:instrText>
      </w:r>
      <w:r>
        <w:fldChar w:fldCharType="separate"/>
      </w:r>
      <w:r>
        <w:rPr>
          <w:rStyle w:val="20"/>
        </w:rPr>
        <w:t>5</w:t>
      </w:r>
      <w:r>
        <w:tab/>
      </w:r>
      <w:r>
        <w:rPr>
          <w:rStyle w:val="20"/>
          <w:rFonts w:hint="eastAsia"/>
        </w:rPr>
        <w:t>效果评价</w:t>
      </w:r>
      <w:r>
        <w:tab/>
      </w:r>
      <w:r>
        <w:fldChar w:fldCharType="begin"/>
      </w:r>
      <w:r>
        <w:instrText xml:space="preserve"> PAGEREF _Toc514838591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"_Toc514838592" </w:instrText>
      </w:r>
      <w:r>
        <w:fldChar w:fldCharType="separate"/>
      </w:r>
      <w:r>
        <w:rPr>
          <w:rStyle w:val="20"/>
        </w:rPr>
        <w:t>6</w:t>
      </w:r>
      <w:r>
        <w:tab/>
      </w:r>
      <w:r>
        <w:rPr>
          <w:rStyle w:val="20"/>
          <w:rFonts w:hint="eastAsia"/>
        </w:rPr>
        <w:t>推广建议</w:t>
      </w:r>
      <w:r>
        <w:tab/>
      </w:r>
      <w:r>
        <w:fldChar w:fldCharType="begin"/>
      </w:r>
      <w:r>
        <w:instrText xml:space="preserve"> PAGEREF _Toc514838592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"_Toc514838593" </w:instrText>
      </w:r>
      <w:r>
        <w:fldChar w:fldCharType="separate"/>
      </w:r>
      <w:r>
        <w:rPr>
          <w:rStyle w:val="20"/>
        </w:rPr>
        <w:t>6.1</w:t>
      </w:r>
      <w:r>
        <w:tab/>
      </w:r>
      <w:r>
        <w:rPr>
          <w:rStyle w:val="20"/>
          <w:rFonts w:hint="eastAsia"/>
        </w:rPr>
        <w:t>应用时机</w:t>
      </w:r>
      <w:r>
        <w:tab/>
      </w:r>
      <w:r>
        <w:fldChar w:fldCharType="begin"/>
      </w:r>
      <w:r>
        <w:instrText xml:space="preserve"> PAGEREF _Toc514838593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"_Toc514838594" </w:instrText>
      </w:r>
      <w:r>
        <w:fldChar w:fldCharType="separate"/>
      </w:r>
      <w:r>
        <w:rPr>
          <w:rStyle w:val="20"/>
        </w:rPr>
        <w:t>6.2</w:t>
      </w:r>
      <w:r>
        <w:tab/>
      </w:r>
      <w:r>
        <w:rPr>
          <w:rStyle w:val="20"/>
          <w:rFonts w:hint="eastAsia"/>
        </w:rPr>
        <w:t>适用对象</w:t>
      </w:r>
      <w:r>
        <w:tab/>
      </w:r>
      <w:r>
        <w:fldChar w:fldCharType="begin"/>
      </w:r>
      <w:r>
        <w:instrText xml:space="preserve"> PAGEREF _Toc514838594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"_Toc514838595" </w:instrText>
      </w:r>
      <w:r>
        <w:fldChar w:fldCharType="separate"/>
      </w:r>
      <w:r>
        <w:rPr>
          <w:rStyle w:val="20"/>
        </w:rPr>
        <w:t>6.3</w:t>
      </w:r>
      <w:r>
        <w:tab/>
      </w:r>
      <w:r>
        <w:rPr>
          <w:rStyle w:val="20"/>
          <w:rFonts w:hint="eastAsia"/>
        </w:rPr>
        <w:t>应用场景</w:t>
      </w:r>
      <w:r>
        <w:tab/>
      </w:r>
      <w:r>
        <w:fldChar w:fldCharType="begin"/>
      </w:r>
      <w:r>
        <w:instrText xml:space="preserve"> PAGEREF _Toc514838595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"_Toc514838596" </w:instrText>
      </w:r>
      <w:r>
        <w:fldChar w:fldCharType="separate"/>
      </w:r>
      <w:r>
        <w:rPr>
          <w:rStyle w:val="20"/>
        </w:rPr>
        <w:t>6.4</w:t>
      </w:r>
      <w:r>
        <w:tab/>
      </w:r>
      <w:r>
        <w:rPr>
          <w:rStyle w:val="20"/>
          <w:rFonts w:hint="eastAsia"/>
        </w:rPr>
        <w:t>过程改进建议</w:t>
      </w:r>
      <w:r>
        <w:tab/>
      </w:r>
      <w:r>
        <w:fldChar w:fldCharType="begin"/>
      </w:r>
      <w:r>
        <w:instrText xml:space="preserve"> PAGEREF _Toc514838596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"_Toc514838597" </w:instrText>
      </w:r>
      <w:r>
        <w:fldChar w:fldCharType="separate"/>
      </w:r>
      <w:r>
        <w:rPr>
          <w:rStyle w:val="20"/>
        </w:rPr>
        <w:t>7</w:t>
      </w:r>
      <w:r>
        <w:tab/>
      </w:r>
      <w:r>
        <w:rPr>
          <w:rStyle w:val="2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_Toc514838597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46"/>
        <w:rPr>
          <w:sz w:val="2"/>
        </w:rPr>
      </w:pPr>
      <w:r>
        <w:rPr>
          <w:rStyle w:val="47"/>
        </w:rPr>
        <w:br w:type="page"/>
      </w:r>
    </w:p>
    <w:p>
      <w:pPr>
        <w:pStyle w:val="42"/>
      </w:pPr>
      <w:r>
        <w:rPr>
          <w:rFonts w:hint="eastAsia"/>
        </w:rPr>
        <w:t>【摘要】</w:t>
      </w:r>
    </w:p>
    <w:p>
      <w:pPr>
        <w:pStyle w:val="42"/>
      </w:pPr>
    </w:p>
    <w:p>
      <w:pPr>
        <w:pStyle w:val="42"/>
      </w:pPr>
      <w:r>
        <w:rPr>
          <w:rFonts w:hint="eastAsia"/>
        </w:rPr>
        <w:t>【关键词】</w:t>
      </w:r>
    </w:p>
    <w:p>
      <w:pPr>
        <w:pStyle w:val="42"/>
      </w:pPr>
    </w:p>
    <w:p>
      <w:pPr>
        <w:pStyle w:val="2"/>
      </w:pPr>
      <w:bookmarkStart w:id="0" w:name="_Toc511831153"/>
      <w:bookmarkStart w:id="1" w:name="_Toc514838587"/>
      <w:r>
        <w:rPr>
          <w:rFonts w:hint="eastAsia"/>
        </w:rPr>
        <w:t>背景</w:t>
      </w:r>
      <w:bookmarkEnd w:id="0"/>
      <w:bookmarkEnd w:id="1"/>
    </w:p>
    <w:p>
      <w:pPr>
        <w:pStyle w:val="42"/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T901项目需基于android8.1进行开发，需要移植T900（android5.1） RIL相关代码。</w:t>
      </w:r>
    </w:p>
    <w:p>
      <w:pPr>
        <w:pStyle w:val="42"/>
        <w:rPr>
          <w:i/>
        </w:rPr>
      </w:pPr>
      <w:r>
        <w:rPr>
          <w:rFonts w:hint="eastAsia"/>
          <w:i/>
          <w:shd w:val="pct10" w:color="auto" w:fill="FFFFFF"/>
        </w:rPr>
        <w:t>涉及代码有rild进程、ril相关库、串口复用进程muxd。</w:t>
      </w:r>
      <w:r>
        <w:rPr>
          <w:i/>
          <w:shd w:val="pct10" w:color="auto" w:fill="FFFFFF"/>
        </w:rPr>
        <w:t xml:space="preserve"> </w:t>
      </w:r>
    </w:p>
    <w:p>
      <w:pPr>
        <w:pStyle w:val="2"/>
        <w:rPr>
          <w:rFonts w:hint="eastAsia"/>
        </w:rPr>
      </w:pPr>
      <w:bookmarkStart w:id="2" w:name="_Toc514838588"/>
      <w:r>
        <w:rPr>
          <w:rFonts w:hint="eastAsia"/>
        </w:rPr>
        <w:t>遇到的问题</w:t>
      </w:r>
      <w:bookmarkEnd w:id="2"/>
    </w:p>
    <w:p>
      <w:pPr>
        <w:pStyle w:val="42"/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在移植的过程中，发现rild进程以及muxd进程无法启动。</w:t>
      </w:r>
    </w:p>
    <w:p>
      <w:pPr>
        <w:pStyle w:val="42"/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原因是，android8.1默认开启selinux，需要配置对应的selinux策略文件才能启动进程。</w:t>
      </w:r>
    </w:p>
    <w:p>
      <w:pPr>
        <w:pStyle w:val="42"/>
        <w:rPr>
          <w:rFonts w:hint="eastAsia"/>
          <w:i/>
          <w:shd w:val="pct10" w:color="auto" w:fill="FFFFFF"/>
        </w:rPr>
      </w:pPr>
    </w:p>
    <w:p>
      <w:pPr>
        <w:pStyle w:val="2"/>
      </w:pPr>
      <w:bookmarkStart w:id="3" w:name="_Toc514838589"/>
      <w:r>
        <w:rPr>
          <w:rFonts w:hint="eastAsia"/>
        </w:rPr>
        <w:t>解决思路</w:t>
      </w:r>
      <w:bookmarkEnd w:id="3"/>
    </w:p>
    <w:p>
      <w:pPr>
        <w:pStyle w:val="42"/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下面以串口复用进程muxd说明，</w:t>
      </w:r>
      <w:r>
        <w:rPr>
          <w:i/>
          <w:shd w:val="pct10" w:color="auto" w:fill="FFFFFF"/>
        </w:rPr>
        <w:t xml:space="preserve"> </w:t>
      </w:r>
    </w:p>
    <w:p>
      <w:pPr>
        <w:ind w:firstLine="420" w:firstLineChars="200"/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修改步骤：</w:t>
      </w:r>
    </w:p>
    <w:p>
      <w:pPr>
        <w:ind w:firstLine="420" w:firstLineChars="200"/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1）</w:t>
      </w:r>
      <w:r>
        <w:rPr>
          <w:i/>
          <w:shd w:val="pct10" w:color="auto" w:fill="FFFFFF"/>
        </w:rPr>
        <w:t>device</w:t>
      </w:r>
      <w:r>
        <w:rPr>
          <w:rFonts w:hint="eastAsia"/>
          <w:i/>
          <w:shd w:val="pct10" w:color="auto" w:fill="FFFFFF"/>
        </w:rPr>
        <w:t>/</w:t>
      </w:r>
      <w:r>
        <w:rPr>
          <w:i/>
          <w:shd w:val="pct10" w:color="auto" w:fill="FFFFFF"/>
        </w:rPr>
        <w:t>qcom</w:t>
      </w:r>
      <w:r>
        <w:rPr>
          <w:rFonts w:hint="eastAsia"/>
          <w:i/>
          <w:shd w:val="pct10" w:color="auto" w:fill="FFFFFF"/>
        </w:rPr>
        <w:t>/</w:t>
      </w:r>
      <w:r>
        <w:rPr>
          <w:i/>
          <w:shd w:val="pct10" w:color="auto" w:fill="FFFFFF"/>
        </w:rPr>
        <w:t>sepolicy</w:t>
      </w:r>
      <w:r>
        <w:rPr>
          <w:rFonts w:hint="eastAsia"/>
          <w:i/>
          <w:shd w:val="pct10" w:color="auto" w:fill="FFFFFF"/>
        </w:rPr>
        <w:t>/</w:t>
      </w:r>
      <w:r>
        <w:rPr>
          <w:i/>
          <w:shd w:val="pct10" w:color="auto" w:fill="FFFFFF"/>
        </w:rPr>
        <w:t>common</w:t>
      </w:r>
      <w:r>
        <w:rPr>
          <w:rFonts w:hint="eastAsia"/>
          <w:i/>
          <w:shd w:val="pct10" w:color="auto" w:fill="FFFFFF"/>
        </w:rPr>
        <w:t>/</w:t>
      </w:r>
      <w:r>
        <w:rPr>
          <w:i/>
          <w:shd w:val="pct10" w:color="auto" w:fill="FFFFFF"/>
        </w:rPr>
        <w:t>file_contexts</w:t>
      </w:r>
      <w:r>
        <w:rPr>
          <w:rFonts w:hint="eastAsia"/>
          <w:i/>
          <w:shd w:val="pct10" w:color="auto" w:fill="FFFFFF"/>
        </w:rPr>
        <w:t>目录下</w:t>
      </w:r>
    </w:p>
    <w:p>
      <w:pPr>
        <w:ind w:firstLine="420" w:firstLineChars="200"/>
        <w:jc w:val="left"/>
        <w:rPr>
          <w:rFonts w:hint="eastAsia"/>
          <w:i/>
          <w:sz w:val="18"/>
          <w:szCs w:val="18"/>
          <w:shd w:val="pct10" w:color="auto" w:fill="FFFFFF"/>
        </w:rPr>
      </w:pPr>
      <w:r>
        <w:rPr>
          <w:rFonts w:hint="eastAsia"/>
          <w:i/>
          <w:shd w:val="pct10" w:color="auto" w:fill="FFFFFF"/>
        </w:rPr>
        <w:t>添加</w:t>
      </w:r>
      <w:r>
        <w:rPr>
          <w:i/>
          <w:sz w:val="18"/>
          <w:szCs w:val="18"/>
          <w:shd w:val="pct10" w:color="auto" w:fill="FFFFFF"/>
        </w:rPr>
        <w:t>/(vendor|system/vendor)/bin/hw/muxd-cetc54    u:object_r:muxd-cetc54_exec:s0</w:t>
      </w:r>
    </w:p>
    <w:p>
      <w:pPr>
        <w:ind w:firstLine="420" w:firstLineChars="200"/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2）</w:t>
      </w:r>
      <w:r>
        <w:rPr>
          <w:i/>
          <w:shd w:val="pct10" w:color="auto" w:fill="FFFFFF"/>
        </w:rPr>
        <w:t>device/qcom/sepolicy/common</w:t>
      </w:r>
      <w:r>
        <w:rPr>
          <w:rFonts w:hint="eastAsia"/>
          <w:i/>
          <w:shd w:val="pct10" w:color="auto" w:fill="FFFFFF"/>
        </w:rPr>
        <w:t>目录添加进程的te文件 --- muxd-cetc54.te</w:t>
      </w:r>
    </w:p>
    <w:p>
      <w:pPr>
        <w:pStyle w:val="42"/>
        <w:ind w:firstLine="360"/>
        <w:rPr>
          <w:i/>
          <w:sz w:val="18"/>
          <w:szCs w:val="18"/>
        </w:rPr>
      </w:pPr>
      <w:r>
        <w:rPr>
          <w:i/>
          <w:sz w:val="18"/>
          <w:szCs w:val="18"/>
        </w:rPr>
        <w:t>type muxd-cetc54, domain;</w:t>
      </w:r>
    </w:p>
    <w:p>
      <w:pPr>
        <w:pStyle w:val="42"/>
        <w:ind w:firstLine="360"/>
        <w:rPr>
          <w:i/>
          <w:sz w:val="18"/>
          <w:szCs w:val="18"/>
        </w:rPr>
      </w:pPr>
      <w:r>
        <w:rPr>
          <w:i/>
          <w:sz w:val="18"/>
          <w:szCs w:val="18"/>
        </w:rPr>
        <w:t>type muxd-cetc54_exec, exec_type, vendor_file_type, file_type;</w:t>
      </w:r>
    </w:p>
    <w:p>
      <w:pPr>
        <w:pStyle w:val="42"/>
        <w:ind w:firstLine="360"/>
        <w:rPr>
          <w:i/>
          <w:sz w:val="18"/>
          <w:szCs w:val="18"/>
        </w:rPr>
      </w:pPr>
      <w:r>
        <w:rPr>
          <w:i/>
          <w:sz w:val="18"/>
          <w:szCs w:val="18"/>
        </w:rPr>
        <w:t>init_daemon_domain(muxd-cetc54)</w:t>
      </w:r>
    </w:p>
    <w:p>
      <w:pPr>
        <w:pStyle w:val="42"/>
        <w:ind w:firstLine="360"/>
        <w:rPr>
          <w:i/>
          <w:sz w:val="18"/>
          <w:szCs w:val="18"/>
        </w:rPr>
      </w:pPr>
      <w:r>
        <w:rPr>
          <w:i/>
          <w:sz w:val="18"/>
          <w:szCs w:val="18"/>
        </w:rPr>
        <w:t>net_domain(muxd-cetc54)</w:t>
      </w:r>
    </w:p>
    <w:p>
      <w:pPr>
        <w:pStyle w:val="42"/>
        <w:ind w:firstLine="360"/>
        <w:rPr>
          <w:i/>
          <w:sz w:val="18"/>
          <w:szCs w:val="18"/>
        </w:rPr>
      </w:pPr>
    </w:p>
    <w:p>
      <w:pPr>
        <w:pStyle w:val="42"/>
        <w:ind w:firstLine="360"/>
        <w:rPr>
          <w:i/>
          <w:sz w:val="18"/>
          <w:szCs w:val="18"/>
        </w:rPr>
      </w:pPr>
      <w:r>
        <w:rPr>
          <w:i/>
          <w:sz w:val="18"/>
          <w:szCs w:val="18"/>
        </w:rPr>
        <w:t>allow muxd-cetc54 vendor_shell_exec:file execute_no_trans;</w:t>
      </w:r>
    </w:p>
    <w:p>
      <w:pPr>
        <w:pStyle w:val="42"/>
        <w:ind w:firstLine="360"/>
        <w:rPr>
          <w:i/>
          <w:sz w:val="18"/>
          <w:szCs w:val="18"/>
        </w:rPr>
      </w:pPr>
      <w:r>
        <w:rPr>
          <w:i/>
          <w:sz w:val="18"/>
          <w:szCs w:val="18"/>
        </w:rPr>
        <w:t>allow muxd-cetc54 vendor_toolbox_exec:file execute_no_trans;</w:t>
      </w:r>
    </w:p>
    <w:p>
      <w:pPr>
        <w:pStyle w:val="42"/>
        <w:ind w:firstLine="360"/>
        <w:rPr>
          <w:i/>
          <w:sz w:val="18"/>
          <w:szCs w:val="18"/>
        </w:rPr>
      </w:pPr>
      <w:r>
        <w:rPr>
          <w:i/>
          <w:sz w:val="18"/>
          <w:szCs w:val="18"/>
        </w:rPr>
        <w:t>allow muxd-cetc54 vendor_radio_data_file:dir { add_name remove_name search write };</w:t>
      </w:r>
    </w:p>
    <w:p>
      <w:pPr>
        <w:pStyle w:val="42"/>
        <w:ind w:firstLine="360"/>
        <w:rPr>
          <w:i/>
          <w:sz w:val="18"/>
          <w:szCs w:val="18"/>
        </w:rPr>
      </w:pPr>
      <w:r>
        <w:rPr>
          <w:i/>
          <w:sz w:val="18"/>
          <w:szCs w:val="18"/>
        </w:rPr>
        <w:t>allow muxd-cetc54 vendor_radio_data_file:lnk_file { create getattr read unlink};</w:t>
      </w:r>
    </w:p>
    <w:p>
      <w:pPr>
        <w:pStyle w:val="42"/>
        <w:ind w:firstLine="360"/>
        <w:rPr>
          <w:i/>
          <w:sz w:val="18"/>
          <w:szCs w:val="18"/>
        </w:rPr>
      </w:pPr>
      <w:r>
        <w:rPr>
          <w:i/>
          <w:sz w:val="18"/>
          <w:szCs w:val="18"/>
        </w:rPr>
        <w:t>allow muxd-cetc54 tty_device:chr_file rw_file_perms;</w:t>
      </w:r>
    </w:p>
    <w:p>
      <w:pPr>
        <w:pStyle w:val="42"/>
        <w:ind w:firstLine="360"/>
        <w:rPr>
          <w:i/>
          <w:sz w:val="18"/>
          <w:szCs w:val="18"/>
        </w:rPr>
      </w:pPr>
      <w:r>
        <w:rPr>
          <w:i/>
          <w:sz w:val="18"/>
          <w:szCs w:val="18"/>
        </w:rPr>
        <w:t>allow muxd-cetc54 console_device:chr_file rw_file_perms;</w:t>
      </w:r>
    </w:p>
    <w:p>
      <w:pPr>
        <w:pStyle w:val="42"/>
        <w:ind w:firstLine="360"/>
        <w:rPr>
          <w:rFonts w:hint="eastAsia"/>
          <w:i/>
          <w:sz w:val="18"/>
          <w:szCs w:val="18"/>
        </w:rPr>
      </w:pPr>
      <w:r>
        <w:rPr>
          <w:i/>
          <w:sz w:val="18"/>
          <w:szCs w:val="18"/>
        </w:rPr>
        <w:t>allow muxd-cetc54 device:chr_file { open ioctl read write };</w:t>
      </w:r>
    </w:p>
    <w:p>
      <w:pPr>
        <w:pStyle w:val="42"/>
        <w:rPr>
          <w:rFonts w:hint="eastAsia"/>
          <w:i/>
        </w:rPr>
      </w:pPr>
    </w:p>
    <w:p>
      <w:pPr>
        <w:pStyle w:val="42"/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te策略文件上面4行是基本类型定义、域定义。网上参考资料很多。</w:t>
      </w:r>
    </w:p>
    <w:p>
      <w:pPr>
        <w:pStyle w:val="42"/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注意vendor_file_type必须要配置，否则会出现莫名其妙的编译错误。</w:t>
      </w:r>
    </w:p>
    <w:p>
      <w:pPr>
        <w:pStyle w:val="42"/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比较麻烦的是te文件中后面allow规则配置，如果自己手动添加，非常麻烦。这里有一个非常方便的linux工具</w:t>
      </w:r>
      <w:r>
        <w:rPr>
          <w:i/>
          <w:shd w:val="pct10" w:color="auto" w:fill="FFFFFF"/>
        </w:rPr>
        <w:t>audit2allow</w:t>
      </w:r>
      <w:r>
        <w:rPr>
          <w:rFonts w:hint="eastAsia"/>
          <w:i/>
          <w:shd w:val="pct10" w:color="auto" w:fill="FFFFFF"/>
        </w:rPr>
        <w:t>。</w:t>
      </w:r>
    </w:p>
    <w:p>
      <w:pPr>
        <w:pStyle w:val="42"/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当我们添加的muxd-cetc54进程启动时，如果没有对应的权限执行，就会自动退出，并且在kernel日志有allert提示：</w:t>
      </w:r>
    </w:p>
    <w:p>
      <w:pPr>
        <w:pStyle w:val="42"/>
        <w:ind w:firstLine="260"/>
        <w:rPr>
          <w:rFonts w:hint="eastAsia"/>
          <w:i/>
          <w:sz w:val="13"/>
          <w:szCs w:val="13"/>
        </w:rPr>
      </w:pPr>
      <w:r>
        <w:rPr>
          <w:i/>
          <w:sz w:val="13"/>
          <w:szCs w:val="13"/>
        </w:rPr>
        <w:t>[  160.091653] type=1400 audit(50779.129:53): avc: denied { remove_name } for pid=3916 comm="rm" name="rcpts" dev="mmcblk0p34" ino=23445 scontext=u:r:muxd-cetc54:s0 tcontext=u:object_r:vendor_radio_data_file:s0 tclass=dir permissive=0</w:t>
      </w:r>
    </w:p>
    <w:p>
      <w:pPr>
        <w:pStyle w:val="42"/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我们把上面的警告提示保存在avc.txt文件中，然后使用工具audit2allow</w:t>
      </w:r>
    </w:p>
    <w:p>
      <w:pPr>
        <w:pStyle w:val="42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 xml:space="preserve">audit2allow </w:t>
      </w:r>
      <w:r>
        <w:rPr>
          <w:i/>
          <w:shd w:val="pct10" w:color="auto" w:fill="FFFFFF"/>
        </w:rPr>
        <w:t>–i avc.txt</w:t>
      </w:r>
      <w:r>
        <w:rPr>
          <w:rFonts w:hint="eastAsia"/>
          <w:i/>
          <w:shd w:val="pct10" w:color="auto" w:fill="FFFFFF"/>
        </w:rPr>
        <w:t xml:space="preserve"> 就会输出需要添加的allow规则，</w:t>
      </w:r>
    </w:p>
    <w:p>
      <w:pPr>
        <w:pStyle w:val="42"/>
        <w:rPr>
          <w:i/>
          <w:shd w:val="pct10" w:color="auto" w:fill="FFFFFF"/>
        </w:rPr>
      </w:pPr>
      <w:r>
        <w:rPr>
          <w:i/>
          <w:shd w:val="pct10" w:color="auto" w:fill="FFFFFF"/>
        </w:rPr>
        <w:t>allow muxd-cetc54 vendor_radio_data_file:dir remove_name ;</w:t>
      </w:r>
    </w:p>
    <w:p>
      <w:pPr>
        <w:pStyle w:val="42"/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然后把上面输出的规则，添加到muxd-cetc54.te文件中，如此循环，最后就可以把执行muxd进程所有需要的相关权限都添加进去了。</w:t>
      </w:r>
    </w:p>
    <w:p>
      <w:pPr>
        <w:pStyle w:val="42"/>
        <w:rPr>
          <w:rFonts w:hint="eastAsia"/>
          <w:i/>
        </w:rPr>
      </w:pPr>
    </w:p>
    <w:p>
      <w:pPr>
        <w:pStyle w:val="2"/>
      </w:pPr>
      <w:bookmarkStart w:id="4" w:name="_Toc511831155"/>
      <w:bookmarkStart w:id="5" w:name="_Toc514838590"/>
      <w:r>
        <w:rPr>
          <w:rFonts w:hint="eastAsia"/>
        </w:rPr>
        <w:t>实践情况</w:t>
      </w:r>
      <w:bookmarkEnd w:id="4"/>
      <w:bookmarkEnd w:id="5"/>
      <w:r>
        <w:rPr>
          <w:rFonts w:hint="eastAsia"/>
        </w:rPr>
        <w:tab/>
      </w:r>
    </w:p>
    <w:p>
      <w:pPr>
        <w:pStyle w:val="42"/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添加selinux策略文件后，muxd进程就可以运行起来了。</w:t>
      </w:r>
    </w:p>
    <w:p>
      <w:pPr>
        <w:pStyle w:val="2"/>
      </w:pPr>
      <w:bookmarkStart w:id="6" w:name="_Toc514838591"/>
      <w:bookmarkStart w:id="7" w:name="_Toc511831156"/>
      <w:r>
        <w:rPr>
          <w:rFonts w:hint="eastAsia"/>
        </w:rPr>
        <w:t>效果评价</w:t>
      </w:r>
      <w:bookmarkEnd w:id="6"/>
      <w:bookmarkEnd w:id="7"/>
    </w:p>
    <w:p>
      <w:pPr>
        <w:pStyle w:val="2"/>
      </w:pPr>
      <w:bookmarkStart w:id="8" w:name="_Toc511831157"/>
      <w:bookmarkStart w:id="9" w:name="_Toc514838592"/>
      <w:r>
        <w:rPr>
          <w:rFonts w:hint="eastAsia"/>
        </w:rPr>
        <w:t>推广建议</w:t>
      </w:r>
      <w:bookmarkEnd w:id="8"/>
      <w:bookmarkEnd w:id="9"/>
    </w:p>
    <w:p>
      <w:pPr>
        <w:pStyle w:val="4"/>
      </w:pPr>
      <w:bookmarkStart w:id="10" w:name="_Toc511831158"/>
      <w:bookmarkStart w:id="11" w:name="_Toc514838593"/>
      <w:r>
        <w:rPr>
          <w:rFonts w:hint="eastAsia"/>
        </w:rPr>
        <w:t>应用时机</w:t>
      </w:r>
      <w:bookmarkEnd w:id="10"/>
      <w:bookmarkEnd w:id="11"/>
    </w:p>
    <w:p>
      <w:pPr>
        <w:pStyle w:val="4"/>
        <w:rPr>
          <w:rFonts w:hint="eastAsia"/>
        </w:rPr>
      </w:pPr>
      <w:bookmarkStart w:id="12" w:name="_Toc511831159"/>
      <w:bookmarkStart w:id="13" w:name="_Toc514838594"/>
      <w:r>
        <w:rPr>
          <w:rFonts w:hint="eastAsia"/>
        </w:rPr>
        <w:t>适用对象</w:t>
      </w:r>
      <w:bookmarkEnd w:id="12"/>
      <w:bookmarkEnd w:id="13"/>
    </w:p>
    <w:p>
      <w:pPr>
        <w:pStyle w:val="4"/>
        <w:rPr>
          <w:rFonts w:hint="eastAsia"/>
        </w:rPr>
      </w:pPr>
      <w:bookmarkStart w:id="14" w:name="_Toc511831160"/>
      <w:bookmarkStart w:id="15" w:name="_Toc514838595"/>
      <w:r>
        <w:rPr>
          <w:rFonts w:hint="eastAsia"/>
        </w:rPr>
        <w:t>应用场景</w:t>
      </w:r>
      <w:bookmarkEnd w:id="14"/>
      <w:bookmarkEnd w:id="15"/>
    </w:p>
    <w:p>
      <w:pPr>
        <w:pStyle w:val="3"/>
        <w:rPr>
          <w:rFonts w:cs="Times New Roman"/>
          <w:i/>
          <w:shd w:val="pct10" w:color="auto" w:fill="FFFFFF"/>
        </w:rPr>
      </w:pPr>
      <w:r>
        <w:rPr>
          <w:rFonts w:hint="eastAsia" w:cs="Times New Roman"/>
          <w:i/>
          <w:shd w:val="pct10" w:color="auto" w:fill="FFFFFF"/>
        </w:rPr>
        <w:t>在</w:t>
      </w:r>
      <w:r>
        <w:rPr>
          <w:rFonts w:cs="Times New Roman"/>
          <w:i/>
          <w:shd w:val="pct10" w:color="auto" w:fill="FFFFFF"/>
        </w:rPr>
        <w:t>A</w:t>
      </w:r>
      <w:r>
        <w:rPr>
          <w:rFonts w:hint="eastAsia" w:cs="Times New Roman"/>
          <w:i/>
          <w:shd w:val="pct10" w:color="auto" w:fill="FFFFFF"/>
        </w:rPr>
        <w:t>ndroid oreo系统添加自定义进程。</w:t>
      </w:r>
    </w:p>
    <w:p>
      <w:pPr>
        <w:pStyle w:val="3"/>
      </w:pPr>
    </w:p>
    <w:p>
      <w:pPr>
        <w:pStyle w:val="4"/>
      </w:pPr>
      <w:bookmarkStart w:id="16" w:name="_Toc514838596"/>
      <w:bookmarkStart w:id="17" w:name="_Toc511831161"/>
      <w:r>
        <w:rPr>
          <w:rFonts w:hint="eastAsia"/>
        </w:rPr>
        <w:t>过程改进建议</w:t>
      </w:r>
      <w:bookmarkEnd w:id="16"/>
      <w:bookmarkEnd w:id="17"/>
    </w:p>
    <w:p>
      <w:pPr>
        <w:pStyle w:val="2"/>
      </w:pPr>
      <w:bookmarkStart w:id="18" w:name="_Toc511831162"/>
      <w:bookmarkStart w:id="19" w:name="_Toc514838597"/>
      <w:r>
        <w:rPr>
          <w:rFonts w:hint="eastAsia"/>
        </w:rPr>
        <w:t>参考资料</w:t>
      </w:r>
      <w:bookmarkEnd w:id="18"/>
      <w:bookmarkEnd w:id="19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343533"/>
    <w:multiLevelType w:val="multilevel"/>
    <w:tmpl w:val="5E34353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zliNmQxNjYyNjhkYTA3NzY4ZjEzYTAxODQzMGFkNTMifQ=="/>
  </w:docVars>
  <w:rsids>
    <w:rsidRoot w:val="002267CC"/>
    <w:rsid w:val="002267CC"/>
    <w:rsid w:val="00237003"/>
    <w:rsid w:val="00372114"/>
    <w:rsid w:val="003E6A42"/>
    <w:rsid w:val="003F0476"/>
    <w:rsid w:val="003F62CE"/>
    <w:rsid w:val="004A1EBB"/>
    <w:rsid w:val="0056030D"/>
    <w:rsid w:val="0060127F"/>
    <w:rsid w:val="00841AE1"/>
    <w:rsid w:val="00901213"/>
    <w:rsid w:val="00BD390C"/>
    <w:rsid w:val="00D4035D"/>
    <w:rsid w:val="00D97548"/>
    <w:rsid w:val="00DC2202"/>
    <w:rsid w:val="00DD6EF2"/>
    <w:rsid w:val="00FC6364"/>
    <w:rsid w:val="2180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33"/>
    <w:qFormat/>
    <w:uiPriority w:val="0"/>
    <w:pPr>
      <w:keepNext/>
      <w:numPr>
        <w:ilvl w:val="0"/>
        <w:numId w:val="1"/>
      </w:numPr>
      <w:adjustRightInd w:val="0"/>
      <w:spacing w:before="120" w:after="120" w:line="360" w:lineRule="atLeast"/>
      <w:ind w:left="420" w:hanging="420"/>
      <w:jc w:val="left"/>
      <w:textAlignment w:val="baseline"/>
      <w:outlineLvl w:val="0"/>
    </w:pPr>
    <w:rPr>
      <w:rFonts w:ascii="黑体" w:hAnsi="Arial" w:eastAsia="黑体" w:cs="Times New Roman"/>
      <w:b/>
      <w:kern w:val="0"/>
      <w:szCs w:val="20"/>
    </w:rPr>
  </w:style>
  <w:style w:type="paragraph" w:styleId="4">
    <w:name w:val="heading 2"/>
    <w:basedOn w:val="2"/>
    <w:next w:val="3"/>
    <w:link w:val="34"/>
    <w:qFormat/>
    <w:uiPriority w:val="0"/>
    <w:pPr>
      <w:numPr>
        <w:ilvl w:val="1"/>
      </w:numPr>
      <w:outlineLvl w:val="1"/>
    </w:pPr>
    <w:rPr>
      <w:rFonts w:hAnsi="黑体"/>
      <w:b w:val="0"/>
    </w:rPr>
  </w:style>
  <w:style w:type="paragraph" w:styleId="5">
    <w:name w:val="heading 3"/>
    <w:basedOn w:val="2"/>
    <w:next w:val="3"/>
    <w:link w:val="35"/>
    <w:qFormat/>
    <w:uiPriority w:val="0"/>
    <w:pPr>
      <w:keepLines/>
      <w:numPr>
        <w:ilvl w:val="2"/>
      </w:numPr>
      <w:tabs>
        <w:tab w:val="left" w:pos="630"/>
      </w:tabs>
      <w:outlineLvl w:val="2"/>
    </w:pPr>
  </w:style>
  <w:style w:type="paragraph" w:styleId="6">
    <w:name w:val="heading 4"/>
    <w:basedOn w:val="2"/>
    <w:next w:val="3"/>
    <w:link w:val="36"/>
    <w:qFormat/>
    <w:uiPriority w:val="0"/>
    <w:pPr>
      <w:numPr>
        <w:ilvl w:val="3"/>
      </w:numPr>
      <w:outlineLvl w:val="3"/>
    </w:pPr>
  </w:style>
  <w:style w:type="paragraph" w:styleId="7">
    <w:name w:val="heading 5"/>
    <w:basedOn w:val="2"/>
    <w:next w:val="3"/>
    <w:link w:val="37"/>
    <w:qFormat/>
    <w:uiPriority w:val="0"/>
    <w:pPr>
      <w:numPr>
        <w:ilvl w:val="4"/>
      </w:numPr>
      <w:tabs>
        <w:tab w:val="left" w:pos="1050"/>
      </w:tabs>
      <w:ind w:left="500" w:hanging="500" w:hangingChars="500"/>
      <w:outlineLvl w:val="4"/>
    </w:pPr>
  </w:style>
  <w:style w:type="paragraph" w:styleId="8">
    <w:name w:val="heading 6"/>
    <w:basedOn w:val="2"/>
    <w:next w:val="3"/>
    <w:link w:val="38"/>
    <w:qFormat/>
    <w:uiPriority w:val="0"/>
    <w:pPr>
      <w:numPr>
        <w:ilvl w:val="5"/>
      </w:numPr>
      <w:tabs>
        <w:tab w:val="left" w:pos="1260"/>
      </w:tabs>
      <w:ind w:left="600" w:hanging="600" w:hangingChars="600"/>
      <w:outlineLvl w:val="5"/>
    </w:pPr>
    <w:rPr>
      <w:szCs w:val="24"/>
    </w:rPr>
  </w:style>
  <w:style w:type="paragraph" w:styleId="9">
    <w:name w:val="heading 7"/>
    <w:basedOn w:val="2"/>
    <w:next w:val="3"/>
    <w:link w:val="39"/>
    <w:qFormat/>
    <w:uiPriority w:val="0"/>
    <w:pPr>
      <w:numPr>
        <w:ilvl w:val="6"/>
      </w:numPr>
      <w:tabs>
        <w:tab w:val="left" w:pos="1470"/>
      </w:tabs>
      <w:adjustRightInd/>
      <w:ind w:left="700" w:hanging="700" w:hangingChars="700"/>
      <w:outlineLvl w:val="6"/>
    </w:pPr>
    <w:rPr>
      <w:bCs/>
    </w:rPr>
  </w:style>
  <w:style w:type="paragraph" w:styleId="10">
    <w:name w:val="heading 8"/>
    <w:basedOn w:val="2"/>
    <w:next w:val="3"/>
    <w:link w:val="40"/>
    <w:qFormat/>
    <w:uiPriority w:val="0"/>
    <w:pPr>
      <w:numPr>
        <w:ilvl w:val="7"/>
      </w:numPr>
      <w:tabs>
        <w:tab w:val="left" w:pos="1680"/>
      </w:tabs>
      <w:ind w:left="800" w:hanging="800" w:hangingChars="800"/>
      <w:outlineLvl w:val="7"/>
    </w:pPr>
    <w:rPr>
      <w:szCs w:val="24"/>
    </w:rPr>
  </w:style>
  <w:style w:type="paragraph" w:styleId="11">
    <w:name w:val="heading 9"/>
    <w:basedOn w:val="2"/>
    <w:next w:val="3"/>
    <w:link w:val="41"/>
    <w:qFormat/>
    <w:uiPriority w:val="0"/>
    <w:pPr>
      <w:numPr>
        <w:ilvl w:val="8"/>
      </w:numPr>
      <w:tabs>
        <w:tab w:val="left" w:pos="1890"/>
      </w:tabs>
      <w:ind w:left="1890" w:hanging="1890" w:hangingChars="900"/>
      <w:outlineLvl w:val="8"/>
    </w:pPr>
    <w:rPr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：首行缩进2字符"/>
    <w:basedOn w:val="1"/>
    <w:link w:val="21"/>
    <w:qFormat/>
    <w:uiPriority w:val="0"/>
    <w:pPr>
      <w:spacing w:line="360" w:lineRule="atLeast"/>
      <w:ind w:left="120"/>
      <w:jc w:val="left"/>
    </w:pPr>
    <w:rPr>
      <w:rFonts w:ascii="Arial" w:hAnsi="Arial" w:eastAsia="宋体" w:cs="宋体"/>
      <w:szCs w:val="20"/>
    </w:rPr>
  </w:style>
  <w:style w:type="paragraph" w:styleId="12">
    <w:name w:val="Balloon Text"/>
    <w:basedOn w:val="1"/>
    <w:link w:val="4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4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1">
    <w:name w:val="正文：首行缩进2字符 Char"/>
    <w:basedOn w:val="18"/>
    <w:link w:val="3"/>
    <w:uiPriority w:val="0"/>
    <w:rPr>
      <w:rFonts w:ascii="Arial" w:hAnsi="Arial" w:eastAsia="宋体" w:cs="宋体"/>
      <w:szCs w:val="20"/>
    </w:rPr>
  </w:style>
  <w:style w:type="paragraph" w:customStyle="1" w:styleId="22">
    <w:name w:val="1封面1：文档名称"/>
    <w:basedOn w:val="1"/>
    <w:qFormat/>
    <w:uiPriority w:val="0"/>
    <w:pPr>
      <w:spacing w:before="120" w:after="120" w:line="360" w:lineRule="atLeast"/>
      <w:jc w:val="center"/>
    </w:pPr>
    <w:rPr>
      <w:rFonts w:ascii="Arial" w:hAnsi="Arial" w:eastAsia="黑体" w:cs="宋体"/>
      <w:sz w:val="52"/>
      <w:szCs w:val="20"/>
    </w:rPr>
  </w:style>
  <w:style w:type="paragraph" w:customStyle="1" w:styleId="23">
    <w:name w:val="1封面3：组织"/>
    <w:basedOn w:val="1"/>
    <w:qFormat/>
    <w:uiPriority w:val="0"/>
    <w:pPr>
      <w:spacing w:before="120" w:after="120" w:line="360" w:lineRule="atLeast"/>
      <w:jc w:val="center"/>
    </w:pPr>
    <w:rPr>
      <w:rFonts w:ascii="Arial" w:hAnsi="Arial" w:eastAsia="黑体" w:cs="宋体"/>
      <w:sz w:val="36"/>
      <w:szCs w:val="20"/>
    </w:rPr>
  </w:style>
  <w:style w:type="paragraph" w:customStyle="1" w:styleId="24">
    <w:name w:val="1封面2：版本（小四，居中）"/>
    <w:basedOn w:val="1"/>
    <w:qFormat/>
    <w:uiPriority w:val="0"/>
    <w:pPr>
      <w:spacing w:before="120" w:after="120" w:line="360" w:lineRule="atLeast"/>
      <w:jc w:val="center"/>
    </w:pPr>
    <w:rPr>
      <w:rFonts w:ascii="Arial" w:hAnsi="Arial" w:eastAsia="宋体" w:cs="宋体"/>
      <w:sz w:val="24"/>
      <w:szCs w:val="20"/>
    </w:rPr>
  </w:style>
  <w:style w:type="paragraph" w:customStyle="1" w:styleId="25">
    <w:name w:val="3扉页：修改记录"/>
    <w:basedOn w:val="1"/>
    <w:qFormat/>
    <w:uiPriority w:val="0"/>
    <w:pPr>
      <w:spacing w:before="120" w:after="120"/>
      <w:ind w:firstLine="420"/>
      <w:jc w:val="center"/>
    </w:pPr>
    <w:rPr>
      <w:rFonts w:ascii="Arial" w:hAnsi="Arial" w:eastAsia="宋体" w:cs="宋体"/>
      <w:b/>
      <w:bCs/>
      <w:sz w:val="32"/>
      <w:szCs w:val="20"/>
    </w:rPr>
  </w:style>
  <w:style w:type="paragraph" w:customStyle="1" w:styleId="26">
    <w:name w:val="7表格3：表中文字居左"/>
    <w:link w:val="32"/>
    <w:qFormat/>
    <w:uiPriority w:val="0"/>
    <w:pPr>
      <w:spacing w:before="40" w:after="40"/>
      <w:ind w:left="840" w:right="210"/>
    </w:pPr>
    <w:rPr>
      <w:rFonts w:ascii="Arial" w:hAnsi="Arial" w:eastAsia="宋体" w:cs="宋体"/>
      <w:color w:val="FF0000"/>
      <w:kern w:val="0"/>
      <w:sz w:val="21"/>
      <w:szCs w:val="21"/>
      <w:lang w:val="en-US" w:eastAsia="zh-CN" w:bidi="ar-SA"/>
    </w:rPr>
  </w:style>
  <w:style w:type="paragraph" w:customStyle="1" w:styleId="27">
    <w:name w:val="7表格2：表头（前后2磅，居中）"/>
    <w:basedOn w:val="26"/>
    <w:next w:val="26"/>
    <w:qFormat/>
    <w:uiPriority w:val="0"/>
    <w:pPr>
      <w:jc w:val="center"/>
    </w:pPr>
  </w:style>
  <w:style w:type="paragraph" w:customStyle="1" w:styleId="28">
    <w:name w:val="7表格4：表中文字居中"/>
    <w:basedOn w:val="1"/>
    <w:link w:val="30"/>
    <w:qFormat/>
    <w:uiPriority w:val="0"/>
    <w:pPr>
      <w:spacing w:before="40" w:after="40"/>
      <w:jc w:val="center"/>
    </w:pPr>
    <w:rPr>
      <w:rFonts w:ascii="Arial" w:hAnsi="Arial" w:eastAsia="宋体" w:cs="宋体"/>
      <w:color w:val="0000FF"/>
      <w:sz w:val="18"/>
      <w:szCs w:val="20"/>
    </w:rPr>
  </w:style>
  <w:style w:type="paragraph" w:customStyle="1" w:styleId="29">
    <w:name w:val="7表格4：表中文字居中-指导"/>
    <w:basedOn w:val="28"/>
    <w:link w:val="31"/>
    <w:qFormat/>
    <w:uiPriority w:val="0"/>
  </w:style>
  <w:style w:type="character" w:customStyle="1" w:styleId="30">
    <w:name w:val="7表格4：表中文字居中 Char"/>
    <w:basedOn w:val="18"/>
    <w:link w:val="28"/>
    <w:qFormat/>
    <w:uiPriority w:val="0"/>
    <w:rPr>
      <w:rFonts w:ascii="Arial" w:hAnsi="Arial" w:eastAsia="宋体" w:cs="宋体"/>
      <w:color w:val="0000FF"/>
      <w:sz w:val="18"/>
      <w:szCs w:val="20"/>
    </w:rPr>
  </w:style>
  <w:style w:type="character" w:customStyle="1" w:styleId="31">
    <w:name w:val="7表格4：表中文字居中-指导 Char"/>
    <w:basedOn w:val="30"/>
    <w:link w:val="29"/>
    <w:qFormat/>
    <w:uiPriority w:val="0"/>
    <w:rPr>
      <w:rFonts w:ascii="Arial" w:hAnsi="Arial" w:eastAsia="宋体" w:cs="宋体"/>
      <w:color w:val="0000FF"/>
      <w:sz w:val="18"/>
      <w:szCs w:val="20"/>
    </w:rPr>
  </w:style>
  <w:style w:type="character" w:customStyle="1" w:styleId="32">
    <w:name w:val="7表格3：表中文字居左 Char"/>
    <w:basedOn w:val="18"/>
    <w:link w:val="26"/>
    <w:qFormat/>
    <w:uiPriority w:val="0"/>
    <w:rPr>
      <w:rFonts w:ascii="Arial" w:hAnsi="Arial" w:eastAsia="宋体" w:cs="宋体"/>
      <w:color w:val="FF0000"/>
      <w:kern w:val="0"/>
      <w:szCs w:val="21"/>
    </w:rPr>
  </w:style>
  <w:style w:type="character" w:customStyle="1" w:styleId="33">
    <w:name w:val="标题 1 Char"/>
    <w:basedOn w:val="18"/>
    <w:link w:val="2"/>
    <w:qFormat/>
    <w:uiPriority w:val="0"/>
    <w:rPr>
      <w:rFonts w:ascii="黑体" w:hAnsi="Arial" w:eastAsia="黑体" w:cs="Times New Roman"/>
      <w:b/>
      <w:kern w:val="0"/>
      <w:szCs w:val="20"/>
    </w:rPr>
  </w:style>
  <w:style w:type="character" w:customStyle="1" w:styleId="34">
    <w:name w:val="标题 2 Char"/>
    <w:basedOn w:val="18"/>
    <w:link w:val="4"/>
    <w:qFormat/>
    <w:uiPriority w:val="0"/>
    <w:rPr>
      <w:rFonts w:ascii="黑体" w:hAnsi="黑体" w:eastAsia="黑体" w:cs="Times New Roman"/>
      <w:kern w:val="0"/>
      <w:szCs w:val="20"/>
    </w:rPr>
  </w:style>
  <w:style w:type="character" w:customStyle="1" w:styleId="35">
    <w:name w:val="标题 3 Char"/>
    <w:basedOn w:val="18"/>
    <w:link w:val="5"/>
    <w:qFormat/>
    <w:uiPriority w:val="0"/>
    <w:rPr>
      <w:rFonts w:ascii="黑体" w:hAnsi="Arial" w:eastAsia="黑体" w:cs="Times New Roman"/>
      <w:b/>
      <w:kern w:val="0"/>
      <w:szCs w:val="20"/>
    </w:rPr>
  </w:style>
  <w:style w:type="character" w:customStyle="1" w:styleId="36">
    <w:name w:val="标题 4 Char"/>
    <w:basedOn w:val="18"/>
    <w:link w:val="6"/>
    <w:qFormat/>
    <w:uiPriority w:val="0"/>
    <w:rPr>
      <w:rFonts w:ascii="黑体" w:hAnsi="Arial" w:eastAsia="黑体" w:cs="Times New Roman"/>
      <w:b/>
      <w:kern w:val="0"/>
      <w:szCs w:val="20"/>
    </w:rPr>
  </w:style>
  <w:style w:type="character" w:customStyle="1" w:styleId="37">
    <w:name w:val="标题 5 Char"/>
    <w:basedOn w:val="18"/>
    <w:link w:val="7"/>
    <w:qFormat/>
    <w:uiPriority w:val="0"/>
    <w:rPr>
      <w:rFonts w:ascii="黑体" w:hAnsi="Arial" w:eastAsia="黑体" w:cs="Times New Roman"/>
      <w:b/>
      <w:kern w:val="0"/>
      <w:szCs w:val="20"/>
    </w:rPr>
  </w:style>
  <w:style w:type="character" w:customStyle="1" w:styleId="38">
    <w:name w:val="标题 6 Char"/>
    <w:basedOn w:val="18"/>
    <w:link w:val="8"/>
    <w:qFormat/>
    <w:uiPriority w:val="0"/>
    <w:rPr>
      <w:rFonts w:ascii="黑体" w:hAnsi="Arial" w:eastAsia="黑体" w:cs="Times New Roman"/>
      <w:b/>
      <w:kern w:val="0"/>
      <w:szCs w:val="24"/>
    </w:rPr>
  </w:style>
  <w:style w:type="character" w:customStyle="1" w:styleId="39">
    <w:name w:val="标题 7 Char"/>
    <w:basedOn w:val="18"/>
    <w:link w:val="9"/>
    <w:qFormat/>
    <w:uiPriority w:val="0"/>
    <w:rPr>
      <w:rFonts w:ascii="黑体" w:hAnsi="Arial" w:eastAsia="黑体" w:cs="Times New Roman"/>
      <w:b/>
      <w:bCs/>
      <w:kern w:val="0"/>
      <w:szCs w:val="20"/>
    </w:rPr>
  </w:style>
  <w:style w:type="character" w:customStyle="1" w:styleId="40">
    <w:name w:val="标题 8 Char"/>
    <w:basedOn w:val="18"/>
    <w:link w:val="10"/>
    <w:qFormat/>
    <w:uiPriority w:val="0"/>
    <w:rPr>
      <w:rFonts w:ascii="黑体" w:hAnsi="Arial" w:eastAsia="黑体" w:cs="Times New Roman"/>
      <w:b/>
      <w:kern w:val="0"/>
      <w:szCs w:val="24"/>
    </w:rPr>
  </w:style>
  <w:style w:type="character" w:customStyle="1" w:styleId="41">
    <w:name w:val="标题 9 Char"/>
    <w:basedOn w:val="18"/>
    <w:link w:val="11"/>
    <w:qFormat/>
    <w:uiPriority w:val="0"/>
    <w:rPr>
      <w:rFonts w:ascii="黑体" w:hAnsi="Arial" w:eastAsia="黑体" w:cs="Times New Roman"/>
      <w:b/>
      <w:kern w:val="0"/>
      <w:szCs w:val="21"/>
    </w:rPr>
  </w:style>
  <w:style w:type="paragraph" w:styleId="42">
    <w:name w:val="List Paragraph"/>
    <w:basedOn w:val="1"/>
    <w:qFormat/>
    <w:uiPriority w:val="34"/>
    <w:pPr>
      <w:spacing w:line="300" w:lineRule="auto"/>
      <w:ind w:firstLine="420" w:firstLineChars="200"/>
    </w:pPr>
    <w:rPr>
      <w:rFonts w:ascii="Arial" w:hAnsi="Arial" w:eastAsia="宋体" w:cs="Times New Roman"/>
      <w:szCs w:val="20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keepLines/>
      <w:widowControl/>
      <w:numPr>
        <w:numId w:val="0"/>
      </w:numPr>
      <w:adjustRightInd/>
      <w:spacing w:before="480" w:after="0" w:line="276" w:lineRule="auto"/>
      <w:textAlignment w:val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 w:val="28"/>
      <w:szCs w:val="28"/>
    </w:rPr>
  </w:style>
  <w:style w:type="character" w:customStyle="1" w:styleId="44">
    <w:name w:val="批注框文本 Char"/>
    <w:basedOn w:val="18"/>
    <w:link w:val="12"/>
    <w:semiHidden/>
    <w:qFormat/>
    <w:uiPriority w:val="99"/>
    <w:rPr>
      <w:sz w:val="18"/>
      <w:szCs w:val="18"/>
    </w:rPr>
  </w:style>
  <w:style w:type="paragraph" w:customStyle="1" w:styleId="45">
    <w:name w:val="4扉页：目录"/>
    <w:basedOn w:val="1"/>
    <w:qFormat/>
    <w:uiPriority w:val="0"/>
    <w:pPr>
      <w:spacing w:before="120" w:after="120"/>
      <w:jc w:val="center"/>
    </w:pPr>
    <w:rPr>
      <w:rFonts w:ascii="Arial" w:hAnsi="Arial" w:eastAsia="宋体" w:cs="宋体"/>
      <w:b/>
      <w:bCs/>
      <w:sz w:val="32"/>
      <w:szCs w:val="20"/>
    </w:rPr>
  </w:style>
  <w:style w:type="paragraph" w:customStyle="1" w:styleId="46">
    <w:name w:val="0换页：行距1磅，避免标题跨页"/>
    <w:basedOn w:val="1"/>
    <w:qFormat/>
    <w:uiPriority w:val="0"/>
    <w:pPr>
      <w:snapToGrid w:val="0"/>
      <w:spacing w:line="20" w:lineRule="atLeast"/>
    </w:pPr>
    <w:rPr>
      <w:rFonts w:ascii="Times New Roman" w:hAnsi="Times New Roman" w:eastAsia="宋体" w:cs="宋体"/>
      <w:szCs w:val="20"/>
    </w:rPr>
  </w:style>
  <w:style w:type="character" w:customStyle="1" w:styleId="47">
    <w:name w:val="0换页：避免标题跨页"/>
    <w:basedOn w:val="18"/>
    <w:qFormat/>
    <w:uiPriority w:val="0"/>
    <w:rPr>
      <w:sz w:val="2"/>
    </w:rPr>
  </w:style>
  <w:style w:type="character" w:customStyle="1" w:styleId="48">
    <w:name w:val="页眉 Char"/>
    <w:basedOn w:val="18"/>
    <w:link w:val="14"/>
    <w:uiPriority w:val="99"/>
    <w:rPr>
      <w:sz w:val="18"/>
      <w:szCs w:val="18"/>
    </w:rPr>
  </w:style>
  <w:style w:type="character" w:customStyle="1" w:styleId="49">
    <w:name w:val="页脚 Char"/>
    <w:basedOn w:val="18"/>
    <w:link w:val="1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C72A6-7988-4036-B41C-408936CA43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681</Words>
  <Characters>1787</Characters>
  <Lines>19</Lines>
  <Paragraphs>5</Paragraphs>
  <TotalTime>32</TotalTime>
  <ScaleCrop>false</ScaleCrop>
  <LinksUpToDate>false</LinksUpToDate>
  <CharactersWithSpaces>1889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2018-04-18T08:04:00Z</dcterms:created>
  <dc:creator>welink</dc:creator>
  <cp:lastModifiedBy>welink</cp:lastModifiedBy>
  <dcterms:modified xsi:type="dcterms:W3CDTF">2022-10-14T04:17:05Z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2AFC67E4B4584A338C333BC589C9D56F</vt:lpwstr>
  </property>
</Properties>
</file>