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6D37F" w14:textId="22AD2C90" w:rsidR="002F6989" w:rsidRDefault="00BB5FBC">
      <w:r>
        <w:t>D</w:t>
      </w:r>
      <w:r w:rsidR="002F6989">
        <w:t xml:space="preserve">ata analytics from the previous post </w:t>
      </w:r>
      <w:r>
        <w:t>forecasts</w:t>
      </w:r>
      <w:r w:rsidR="002F6989">
        <w:t xml:space="preserve"> Ukraine’s total population is expected to gradually decline over the next few decades; a trajectory </w:t>
      </w:r>
      <w:r w:rsidR="002F6989" w:rsidRPr="00487041">
        <w:rPr>
          <w:noProof/>
        </w:rPr>
        <w:t>in</w:t>
      </w:r>
      <w:r w:rsidR="00487041" w:rsidRPr="00487041">
        <w:rPr>
          <w:noProof/>
        </w:rPr>
        <w:t xml:space="preserve"> </w:t>
      </w:r>
      <w:r w:rsidR="002F6989" w:rsidRPr="00487041">
        <w:rPr>
          <w:noProof/>
        </w:rPr>
        <w:t>line</w:t>
      </w:r>
      <w:r w:rsidR="002F6989">
        <w:t xml:space="preserve"> with its population trend since its independence in the early 1990s. </w:t>
      </w:r>
      <w:r>
        <w:t>The</w:t>
      </w:r>
      <w:r w:rsidR="002F6989">
        <w:t xml:space="preserve"> visualizations </w:t>
      </w:r>
      <w:r>
        <w:t>demonstrate that</w:t>
      </w:r>
      <w:r w:rsidR="002F6989">
        <w:t xml:space="preserve"> the older population segment (65+ years old) remains steady while the younger and middle age segments are in a decline </w:t>
      </w:r>
      <w:r>
        <w:t>paralleling</w:t>
      </w:r>
      <w:r w:rsidR="002F6989">
        <w:t xml:space="preserve"> the </w:t>
      </w:r>
      <w:r>
        <w:t xml:space="preserve">overall </w:t>
      </w:r>
      <w:r w:rsidR="002F6989">
        <w:t xml:space="preserve">pace of decline. </w:t>
      </w:r>
    </w:p>
    <w:p w14:paraId="294F0E97" w14:textId="222958AF" w:rsidR="002F6989" w:rsidRDefault="002F6989">
      <w:r>
        <w:t xml:space="preserve">With the population </w:t>
      </w:r>
      <w:r w:rsidR="00BB5FBC">
        <w:t>trajectory</w:t>
      </w:r>
      <w:r>
        <w:t xml:space="preserve"> </w:t>
      </w:r>
      <w:r w:rsidR="00BB5FBC">
        <w:t>considered</w:t>
      </w:r>
      <w:r>
        <w:t xml:space="preserve">, this post will perform data analysis, analytics and visualizations for </w:t>
      </w:r>
      <w:r w:rsidR="00BB5FBC">
        <w:t>three additional</w:t>
      </w:r>
      <w:r>
        <w:t xml:space="preserve"> economic indicators such as </w:t>
      </w:r>
      <w:r w:rsidR="001646AF">
        <w:t xml:space="preserve">nominal </w:t>
      </w:r>
      <w:r w:rsidR="000153D6">
        <w:t>gross domestic product (</w:t>
      </w:r>
      <w:r>
        <w:t>GDP</w:t>
      </w:r>
      <w:r w:rsidR="000153D6">
        <w:t>)</w:t>
      </w:r>
      <w:r>
        <w:t xml:space="preserve">, GDP </w:t>
      </w:r>
      <w:r w:rsidR="00467E5A">
        <w:t xml:space="preserve">per </w:t>
      </w:r>
      <w:r>
        <w:t>capita</w:t>
      </w:r>
      <w:r w:rsidR="001646AF">
        <w:t xml:space="preserve"> </w:t>
      </w:r>
      <w:r>
        <w:t xml:space="preserve">and compare Ukraine’s </w:t>
      </w:r>
      <w:r w:rsidR="00BB5FBC">
        <w:t xml:space="preserve">real GDP growth </w:t>
      </w:r>
      <w:r>
        <w:t xml:space="preserve">against similar geographic and economic blocks of countries. </w:t>
      </w:r>
    </w:p>
    <w:p w14:paraId="7496249E" w14:textId="45800C80" w:rsidR="002F6989" w:rsidRDefault="002F6989">
      <w:r>
        <w:t xml:space="preserve">To begin, we are going to start a dataset from the World Bank’s data portal which tracks </w:t>
      </w:r>
      <w:r w:rsidR="00487041">
        <w:rPr>
          <w:noProof/>
        </w:rPr>
        <w:t>the</w:t>
      </w:r>
      <w:r w:rsidRPr="00487041">
        <w:rPr>
          <w:noProof/>
        </w:rPr>
        <w:t xml:space="preserve"> number</w:t>
      </w:r>
      <w:r>
        <w:t xml:space="preserve"> of economic indicators. I decided to take a different approach to visualization for </w:t>
      </w:r>
      <w:r w:rsidR="00BB5FBC">
        <w:t>our final</w:t>
      </w:r>
      <w:r>
        <w:t xml:space="preserve"> post. </w:t>
      </w:r>
      <w:r w:rsidR="00BB5FBC">
        <w:t>Previously</w:t>
      </w:r>
      <w:r>
        <w:t>, I used Matplotlib to produce static graphics from Excel sheets. This technique works well due to Matplotlib</w:t>
      </w:r>
      <w:r w:rsidR="00864BE1">
        <w:t>’s</w:t>
      </w:r>
      <w:r>
        <w:t xml:space="preserve"> robust features and </w:t>
      </w:r>
      <w:r w:rsidR="00864BE1">
        <w:t xml:space="preserve">graphic styles. </w:t>
      </w:r>
      <w:r w:rsidR="00BB5FBC">
        <w:t xml:space="preserve">This time, however, </w:t>
      </w:r>
      <w:r w:rsidR="00864BE1">
        <w:t>I chose to use Plot.ly, a</w:t>
      </w:r>
      <w:r w:rsidR="00BB5FBC">
        <w:t>nother</w:t>
      </w:r>
      <w:r w:rsidR="00864BE1">
        <w:t xml:space="preserve"> </w:t>
      </w:r>
      <w:r w:rsidR="00BB5FBC">
        <w:t>Python</w:t>
      </w:r>
      <w:r w:rsidR="00864BE1">
        <w:t xml:space="preserve"> library which offers more </w:t>
      </w:r>
      <w:r w:rsidR="00BB5FBC">
        <w:t>interactive</w:t>
      </w:r>
      <w:r w:rsidR="00864BE1">
        <w:t xml:space="preserve"> features than Matplotlib. </w:t>
      </w:r>
    </w:p>
    <w:p w14:paraId="228294B2" w14:textId="530488C6" w:rsidR="00CC7016" w:rsidRDefault="00CC7016">
      <w:pPr>
        <w:rPr>
          <w:b/>
        </w:rPr>
      </w:pPr>
      <w:r w:rsidRPr="00CC7016">
        <w:rPr>
          <w:b/>
        </w:rPr>
        <w:t xml:space="preserve">Graph 1 </w:t>
      </w:r>
      <w:bookmarkStart w:id="0" w:name="_GoBack"/>
      <w:bookmarkEnd w:id="0"/>
    </w:p>
    <w:p w14:paraId="7000000C" w14:textId="2CD1C9A4" w:rsidR="00CC7016" w:rsidRDefault="00CC7016">
      <w:r>
        <w:t xml:space="preserve">The graph above visualizes </w:t>
      </w:r>
      <w:r w:rsidR="00487041" w:rsidRPr="00487041">
        <w:rPr>
          <w:noProof/>
        </w:rPr>
        <w:t xml:space="preserve">the </w:t>
      </w:r>
      <w:r w:rsidRPr="00487041">
        <w:rPr>
          <w:noProof/>
        </w:rPr>
        <w:t>change</w:t>
      </w:r>
      <w:r>
        <w:t xml:space="preserve"> in </w:t>
      </w:r>
      <w:r w:rsidR="00134139">
        <w:t xml:space="preserve">nominal </w:t>
      </w:r>
      <w:r>
        <w:t>GDP from 1994 to 2018 using figures from the IMF’s dataset as well as their project</w:t>
      </w:r>
      <w:r w:rsidR="00BB5FBC">
        <w:t>ion</w:t>
      </w:r>
      <w:r>
        <w:t xml:space="preserve"> to 2023. </w:t>
      </w:r>
      <w:r w:rsidR="005251BF">
        <w:t>This graph appears to show</w:t>
      </w:r>
      <w:r>
        <w:t xml:space="preserve"> Ukraine is doing relatively well compared to four other former Soviet Union countries</w:t>
      </w:r>
      <w:r w:rsidR="00134139">
        <w:t>. The plot,</w:t>
      </w:r>
      <w:r>
        <w:t xml:space="preserve"> however</w:t>
      </w:r>
      <w:r w:rsidR="00134139">
        <w:t>,</w:t>
      </w:r>
      <w:r>
        <w:t xml:space="preserve"> is insignificant without </w:t>
      </w:r>
      <w:r w:rsidR="000153D6">
        <w:t>considering</w:t>
      </w:r>
      <w:r>
        <w:t xml:space="preserve"> population. </w:t>
      </w:r>
      <w:r w:rsidR="00AE4D5C">
        <w:t xml:space="preserve">Ukraine has the second largest population of the fifteen former USSR </w:t>
      </w:r>
      <w:r w:rsidR="000153D6">
        <w:t>countries with the notable exception of Russia; an extreme outlier among the group in terms of population and GDP.</w:t>
      </w:r>
    </w:p>
    <w:p w14:paraId="44CE1C4E" w14:textId="07316A2E" w:rsidR="000153D6" w:rsidRDefault="000153D6">
      <w:r>
        <w:t xml:space="preserve">Ukraine’s population is self-reported to be </w:t>
      </w:r>
      <w:r w:rsidR="00134139">
        <w:t>slightly under</w:t>
      </w:r>
      <w:r>
        <w:t xml:space="preserve"> 45 million as of </w:t>
      </w:r>
      <w:r w:rsidR="00134139">
        <w:t>20</w:t>
      </w:r>
      <w:r>
        <w:t xml:space="preserve">18. </w:t>
      </w:r>
      <w:r w:rsidR="00134139">
        <w:t>Self-reported population data is often the source used by international entities such as the World Bank and International Monetary Fund. Ukraine’s</w:t>
      </w:r>
      <w:r>
        <w:t xml:space="preserve"> closest</w:t>
      </w:r>
      <w:r w:rsidR="00134139">
        <w:t xml:space="preserve"> categorical</w:t>
      </w:r>
      <w:r>
        <w:t xml:space="preserve"> rival, Uzbekistan has a population of approximately 32 million, </w:t>
      </w:r>
      <w:r w:rsidRPr="00487041">
        <w:rPr>
          <w:noProof/>
        </w:rPr>
        <w:t>however</w:t>
      </w:r>
      <w:r w:rsidR="00487041">
        <w:rPr>
          <w:noProof/>
        </w:rPr>
        <w:t>,</w:t>
      </w:r>
      <w:r>
        <w:t xml:space="preserve"> Ukraine’s </w:t>
      </w:r>
      <w:r w:rsidR="00BB5FBC">
        <w:t>nominal</w:t>
      </w:r>
      <w:r w:rsidR="00134139">
        <w:t xml:space="preserve"> </w:t>
      </w:r>
      <w:r>
        <w:t xml:space="preserve">GDP handily outperforms the </w:t>
      </w:r>
      <w:r w:rsidR="00134139">
        <w:t>latter</w:t>
      </w:r>
      <w:r>
        <w:t>. In addition to Russia, Kazakhstan</w:t>
      </w:r>
      <w:r w:rsidR="00134139">
        <w:t>’s GDP</w:t>
      </w:r>
      <w:r>
        <w:t xml:space="preserve"> is the only o</w:t>
      </w:r>
      <w:r w:rsidR="00134139">
        <w:t>ne</w:t>
      </w:r>
      <w:r>
        <w:t xml:space="preserve"> to outperform Ukraine. While Kazakhstan and Ukraine’s GDPs were briefly similar in 2009, the former </w:t>
      </w:r>
      <w:r w:rsidR="00134139">
        <w:t xml:space="preserve">has </w:t>
      </w:r>
      <w:r>
        <w:t xml:space="preserve">experienced a considerably stronger GDP with less than half of the population at 18 million as of 2018. </w:t>
      </w:r>
    </w:p>
    <w:p w14:paraId="6565F086" w14:textId="1E1C39FF" w:rsidR="00134139" w:rsidRDefault="00134139">
      <w:pPr>
        <w:rPr>
          <w:b/>
        </w:rPr>
      </w:pPr>
      <w:r>
        <w:rPr>
          <w:b/>
        </w:rPr>
        <w:t>Graph 2</w:t>
      </w:r>
    </w:p>
    <w:p w14:paraId="3BE9A3C2" w14:textId="5F4AAAB5" w:rsidR="001646AF" w:rsidRDefault="00467E5A">
      <w:r>
        <w:t xml:space="preserve">GDP per capita is the simple equation of dividing nominal GDP by population. This number measures rates at which residents produce economic output. If </w:t>
      </w:r>
      <w:r w:rsidR="00487041">
        <w:t xml:space="preserve">the </w:t>
      </w:r>
      <w:r w:rsidRPr="00487041">
        <w:rPr>
          <w:noProof/>
        </w:rPr>
        <w:t>sheer</w:t>
      </w:r>
      <w:r>
        <w:t xml:space="preserve"> economic production of a country were the sole unit for </w:t>
      </w:r>
      <w:r w:rsidR="00487041">
        <w:t xml:space="preserve">the </w:t>
      </w:r>
      <w:r w:rsidRPr="00487041">
        <w:rPr>
          <w:noProof/>
        </w:rPr>
        <w:t>measure</w:t>
      </w:r>
      <w:r>
        <w:t>, Ukraine</w:t>
      </w:r>
      <w:r w:rsidR="00BB5FBC">
        <w:t>’s ec</w:t>
      </w:r>
      <w:r w:rsidR="00884220">
        <w:t>onomy</w:t>
      </w:r>
      <w:r>
        <w:t xml:space="preserve"> would </w:t>
      </w:r>
      <w:r w:rsidR="00884220">
        <w:t>be</w:t>
      </w:r>
      <w:r>
        <w:t xml:space="preserve"> the second most robust </w:t>
      </w:r>
      <w:r w:rsidR="00983121">
        <w:t xml:space="preserve">among the former USSR. </w:t>
      </w:r>
    </w:p>
    <w:p w14:paraId="4F8C58AD" w14:textId="75278177" w:rsidR="00983121" w:rsidRDefault="00983121">
      <w:r>
        <w:t>With the individual output of each resident considered, Latvia, a member state of the European Union and NATO</w:t>
      </w:r>
      <w:r w:rsidR="00884220">
        <w:t>,</w:t>
      </w:r>
      <w:r>
        <w:t xml:space="preserve"> easily outperforms its rivals. </w:t>
      </w:r>
      <w:r>
        <w:rPr>
          <w:i/>
        </w:rPr>
        <w:t xml:space="preserve">Emerging and Developing Europe </w:t>
      </w:r>
      <w:r>
        <w:t>above refers to an IMF economic benchmark which includes countries such as Albania, Hungary</w:t>
      </w:r>
      <w:r w:rsidR="00487041">
        <w:t>,</w:t>
      </w:r>
      <w:r>
        <w:t xml:space="preserve"> </w:t>
      </w:r>
      <w:r w:rsidRPr="00487041">
        <w:rPr>
          <w:noProof/>
        </w:rPr>
        <w:t>and</w:t>
      </w:r>
      <w:r>
        <w:t xml:space="preserve"> Turkey. The </w:t>
      </w:r>
      <w:r>
        <w:rPr>
          <w:i/>
        </w:rPr>
        <w:t>Eastern Europe</w:t>
      </w:r>
      <w:r>
        <w:t xml:space="preserve"> label refers to the geographic block of countries such as Bulgaria, Lithuania, Poland</w:t>
      </w:r>
      <w:r w:rsidR="00487041">
        <w:t>,</w:t>
      </w:r>
      <w:r>
        <w:t xml:space="preserve"> </w:t>
      </w:r>
      <w:r w:rsidRPr="00487041">
        <w:rPr>
          <w:noProof/>
        </w:rPr>
        <w:t>and</w:t>
      </w:r>
      <w:r>
        <w:t xml:space="preserve"> Serbia. While these groups have performed comparably, </w:t>
      </w:r>
      <w:r w:rsidR="00284B63">
        <w:t xml:space="preserve">the GDP per capita of the additional former USSR countries have performed below this threshold and are predicted to do the same for the next five years. </w:t>
      </w:r>
    </w:p>
    <w:p w14:paraId="7CE02C1B" w14:textId="3392BE2F" w:rsidR="00F80E66" w:rsidRDefault="00F80E66">
      <w:pPr>
        <w:rPr>
          <w:b/>
        </w:rPr>
      </w:pPr>
      <w:r>
        <w:rPr>
          <w:b/>
        </w:rPr>
        <w:lastRenderedPageBreak/>
        <w:t>Graph 3</w:t>
      </w:r>
    </w:p>
    <w:p w14:paraId="1F96CFA4" w14:textId="26205CF2" w:rsidR="00F80E66" w:rsidRDefault="00F80E66">
      <w:r>
        <w:t>To conclude this series of posts looking at the future of Ukraine’s economic future, I wanted to create one last chart tracking</w:t>
      </w:r>
      <w:r w:rsidR="00884220">
        <w:t xml:space="preserve"> GDP</w:t>
      </w:r>
      <w:r>
        <w:t xml:space="preserve"> growth since </w:t>
      </w:r>
      <w:r w:rsidR="00884220">
        <w:t>the early 1990s</w:t>
      </w:r>
      <w:r>
        <w:t xml:space="preserve">. Real GDP is the annual sum of all goods and services produced by a particular economy over a given year. This </w:t>
      </w:r>
      <w:r w:rsidR="00884220">
        <w:t>figure</w:t>
      </w:r>
      <w:r>
        <w:t xml:space="preserve"> takes into account changes in inflation. </w:t>
      </w:r>
    </w:p>
    <w:p w14:paraId="5BE0F270" w14:textId="739FC281" w:rsidR="00284B63" w:rsidRDefault="000276AD">
      <w:r>
        <w:t xml:space="preserve">Several countries in Eastern Europe were struggling economically after the collapse of the Soviet Union including the Baltic states, Moldova and Belarus. This group is roughly represented by the </w:t>
      </w:r>
      <w:r>
        <w:rPr>
          <w:i/>
        </w:rPr>
        <w:t xml:space="preserve">Eastern Europe </w:t>
      </w:r>
      <w:r w:rsidR="00884220">
        <w:t>label</w:t>
      </w:r>
      <w:r>
        <w:t xml:space="preserve"> on the chart above. While Ukraine’s economy was struggling the most amongst this group, it started</w:t>
      </w:r>
      <w:r w:rsidR="00884220">
        <w:t xml:space="preserve"> to</w:t>
      </w:r>
      <w:r>
        <w:t xml:space="preserve"> experience an upturn along with the rest of its neighbors. </w:t>
      </w:r>
    </w:p>
    <w:p w14:paraId="48C3B3FC" w14:textId="5C8E2952" w:rsidR="000276AD" w:rsidRDefault="000276AD">
      <w:r>
        <w:t>Most of the world’s economies experience</w:t>
      </w:r>
      <w:r w:rsidR="00884220">
        <w:t>d</w:t>
      </w:r>
      <w:r>
        <w:t xml:space="preserve"> a downturn during the 2008 recession, and this was particularly true of Ukraine. It was, however, able to implement economic reforms and </w:t>
      </w:r>
      <w:r w:rsidR="00884220">
        <w:t>subsequently saw</w:t>
      </w:r>
      <w:r>
        <w:t xml:space="preserve"> rapid GDP growth from 2009 to 2011. Its economy experienced another significant downturn with the onset of the Euromaidan </w:t>
      </w:r>
      <w:r w:rsidR="00884220">
        <w:t>m</w:t>
      </w:r>
      <w:r>
        <w:t>ovement and annexation of Crimea in 2014 and into 2015.</w:t>
      </w:r>
      <w:r w:rsidR="00661A37">
        <w:t xml:space="preserve"> It was again able to take corrective actions under a new president to stabilize its economy and obtain annual growth rates on par with the rest of the world and constituent nation groups. </w:t>
      </w:r>
      <w:r>
        <w:t xml:space="preserve"> </w:t>
      </w:r>
    </w:p>
    <w:p w14:paraId="3A70923D" w14:textId="22567664" w:rsidR="005E4BEE" w:rsidRDefault="005E4BEE">
      <w:r>
        <w:t xml:space="preserve">This series of posts showed us Ukraine will be facing significant economic hurdles in the years and decades ahead. Chief among these hurdles is the expansion of a pension-age class and a dwindling population under 65 years of age. While Ukraine’s GDP is increasing and projected to rise by the IMF, its populace continues to suffer from a low GDP per capita. This outlook can likely become </w:t>
      </w:r>
      <w:r w:rsidR="00BB5FBC">
        <w:t>grimmer</w:t>
      </w:r>
      <w:r>
        <w:t xml:space="preserve"> if the country does not take corrective action for its looming</w:t>
      </w:r>
      <w:r w:rsidR="00BB5FBC">
        <w:t xml:space="preserve"> colossal population</w:t>
      </w:r>
      <w:r>
        <w:t xml:space="preserve"> </w:t>
      </w:r>
      <w:r w:rsidR="00BB5FBC">
        <w:t>shift.</w:t>
      </w:r>
    </w:p>
    <w:p w14:paraId="05924A98" w14:textId="5288FB3B" w:rsidR="00661A37" w:rsidRDefault="007D51EE">
      <w:pPr>
        <w:rPr>
          <w:b/>
        </w:rPr>
      </w:pPr>
      <w:r>
        <w:rPr>
          <w:b/>
        </w:rPr>
        <w:t>In Conclusion</w:t>
      </w:r>
    </w:p>
    <w:p w14:paraId="30599902" w14:textId="78F02B58" w:rsidR="007D51EE" w:rsidRDefault="00BB335A">
      <w:r>
        <w:t xml:space="preserve">Data science allows us to transform data, often unstructured and sometimes esoteric into a visual representation that </w:t>
      </w:r>
      <w:r w:rsidR="00884220">
        <w:t xml:space="preserve">results in </w:t>
      </w:r>
      <w:r>
        <w:t xml:space="preserve">a comprehensible visualization for storytelling. </w:t>
      </w:r>
      <w:r w:rsidR="00884220">
        <w:t>This series of</w:t>
      </w:r>
      <w:r>
        <w:t xml:space="preserve"> posts </w:t>
      </w:r>
      <w:r w:rsidR="006424D4">
        <w:t>aimed to demonstrate</w:t>
      </w:r>
      <w:r>
        <w:t xml:space="preserve"> </w:t>
      </w:r>
      <w:r w:rsidR="006424D4">
        <w:t>the practical and</w:t>
      </w:r>
      <w:r>
        <w:t xml:space="preserve"> </w:t>
      </w:r>
      <w:r w:rsidR="006424D4">
        <w:t>real</w:t>
      </w:r>
      <w:r>
        <w:t xml:space="preserve">-world application </w:t>
      </w:r>
      <w:r w:rsidR="006424D4">
        <w:t xml:space="preserve">of data science. We started by </w:t>
      </w:r>
      <w:r w:rsidR="007F2BF2">
        <w:t xml:space="preserve">identifying </w:t>
      </w:r>
      <w:r w:rsidR="007D51EE">
        <w:t xml:space="preserve">our problem; the future of Ukraine’s economy. We then </w:t>
      </w:r>
      <w:r w:rsidR="00884220">
        <w:t>located</w:t>
      </w:r>
      <w:r w:rsidR="007D51EE">
        <w:t xml:space="preserve"> available data sources which came in the form of Excel spreadsheets from freely-available portals.</w:t>
      </w:r>
    </w:p>
    <w:p w14:paraId="1437BB52" w14:textId="17393430" w:rsidR="00BB335A" w:rsidRDefault="007D51EE">
      <w:r>
        <w:t xml:space="preserve">In our </w:t>
      </w:r>
      <w:r w:rsidRPr="00EF4AB4">
        <w:rPr>
          <w:noProof/>
        </w:rPr>
        <w:t>case</w:t>
      </w:r>
      <w:r w:rsidR="00EF4AB4" w:rsidRPr="00EF4AB4">
        <w:rPr>
          <w:noProof/>
        </w:rPr>
        <w:t>,</w:t>
      </w:r>
      <w:r>
        <w:t xml:space="preserve"> the data was already mostly structured and only required minor transformations in Excel to be easily read by Pandas. Due to the relatively narrow scope of this application, exploration data analysis (EDA) was minimally required. </w:t>
      </w:r>
    </w:p>
    <w:p w14:paraId="50962390" w14:textId="67DE868C" w:rsidR="007D51EE" w:rsidRPr="00661A37" w:rsidRDefault="007D51EE">
      <w:r>
        <w:t xml:space="preserve">Finally, </w:t>
      </w:r>
      <w:r w:rsidR="005E4BEE">
        <w:t xml:space="preserve">after data wrangling was finished and </w:t>
      </w:r>
      <w:r w:rsidR="00940146">
        <w:t>our</w:t>
      </w:r>
      <w:r w:rsidR="005E4BEE">
        <w:t xml:space="preserve"> data was in</w:t>
      </w:r>
      <w:r w:rsidR="00EF4AB4">
        <w:t xml:space="preserve"> a</w:t>
      </w:r>
      <w:r w:rsidR="005E4BEE">
        <w:t xml:space="preserve"> </w:t>
      </w:r>
      <w:r w:rsidR="005E4BEE" w:rsidRPr="00EF4AB4">
        <w:rPr>
          <w:noProof/>
        </w:rPr>
        <w:t>usable</w:t>
      </w:r>
      <w:r w:rsidR="005E4BEE">
        <w:t xml:space="preserve"> </w:t>
      </w:r>
      <w:r w:rsidR="00940146">
        <w:t>format,</w:t>
      </w:r>
      <w:r w:rsidR="005E4BEE">
        <w:t xml:space="preserve"> we used two freely-available Python packages, Matplotlib and Plot.ly to create models, or visualizations with the goal </w:t>
      </w:r>
      <w:r w:rsidR="005E4BEE" w:rsidRPr="00EF4AB4">
        <w:rPr>
          <w:noProof/>
        </w:rPr>
        <w:t>o</w:t>
      </w:r>
      <w:r w:rsidR="00EF4AB4" w:rsidRPr="00EF4AB4">
        <w:rPr>
          <w:noProof/>
        </w:rPr>
        <w:t>f</w:t>
      </w:r>
      <w:r w:rsidR="005E4BEE">
        <w:t xml:space="preserve"> obtaining insights. </w:t>
      </w:r>
    </w:p>
    <w:sectPr w:rsidR="007D51EE" w:rsidRPr="00661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wszSzMDAyMzQwNzFQ0lEKTi0uzszPAykwrAUAQOZtBywAAAA="/>
  </w:docVars>
  <w:rsids>
    <w:rsidRoot w:val="002F6989"/>
    <w:rsid w:val="000153D6"/>
    <w:rsid w:val="000276AD"/>
    <w:rsid w:val="00082559"/>
    <w:rsid w:val="000D66AB"/>
    <w:rsid w:val="00134139"/>
    <w:rsid w:val="001646AF"/>
    <w:rsid w:val="00165282"/>
    <w:rsid w:val="00284B63"/>
    <w:rsid w:val="002F6989"/>
    <w:rsid w:val="00467E5A"/>
    <w:rsid w:val="00487041"/>
    <w:rsid w:val="005251BF"/>
    <w:rsid w:val="005E4BEE"/>
    <w:rsid w:val="00613AAB"/>
    <w:rsid w:val="00615D09"/>
    <w:rsid w:val="006424D4"/>
    <w:rsid w:val="00661A37"/>
    <w:rsid w:val="007D51EE"/>
    <w:rsid w:val="007F2BF2"/>
    <w:rsid w:val="00864BE1"/>
    <w:rsid w:val="00884220"/>
    <w:rsid w:val="00940146"/>
    <w:rsid w:val="00983121"/>
    <w:rsid w:val="00A3420F"/>
    <w:rsid w:val="00AD1907"/>
    <w:rsid w:val="00AE4D5C"/>
    <w:rsid w:val="00BB335A"/>
    <w:rsid w:val="00BB5FBC"/>
    <w:rsid w:val="00CC7016"/>
    <w:rsid w:val="00E321E9"/>
    <w:rsid w:val="00EF4AB4"/>
    <w:rsid w:val="00F8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B3E3"/>
  <w15:chartTrackingRefBased/>
  <w15:docId w15:val="{D7895AAD-A649-428F-9813-D373A414D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7154</TotalTime>
  <Pages>2</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Stirling</dc:creator>
  <cp:keywords/>
  <dc:description/>
  <cp:lastModifiedBy>Stephen Stirling</cp:lastModifiedBy>
  <cp:revision>8</cp:revision>
  <dcterms:created xsi:type="dcterms:W3CDTF">2018-10-22T10:58:00Z</dcterms:created>
  <dcterms:modified xsi:type="dcterms:W3CDTF">2018-11-07T13:29:00Z</dcterms:modified>
</cp:coreProperties>
</file>