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COEN 285</w:t>
        <w:tab/>
        <w:tab/>
        <w:tab/>
        <w:t xml:space="preserve">Software Engineering</w:t>
        <w:tab/>
        <w:tab/>
        <w:tab/>
        <w:t xml:space="preserve">Fall 2021</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Lab 5</w:t>
        <w:tab/>
        <w:t xml:space="preserve">(20+20+20+20 pts)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Lab, you will use UML tools to draw models using </w:t>
      </w:r>
      <w:r>
        <w:rPr>
          <w:rFonts w:ascii="Calibri" w:hAnsi="Calibri" w:cs="Calibri" w:eastAsia="Calibri"/>
          <w:b/>
          <w:color w:val="auto"/>
          <w:spacing w:val="0"/>
          <w:position w:val="0"/>
          <w:sz w:val="24"/>
          <w:shd w:fill="auto" w:val="clear"/>
        </w:rPr>
        <w:t xml:space="preserve">Use-case Diagrams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Class, Sequence</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State-Chart</w:t>
      </w:r>
      <w:r>
        <w:rPr>
          <w:rFonts w:ascii="Calibri" w:hAnsi="Calibri" w:cs="Calibri" w:eastAsia="Calibri"/>
          <w:color w:val="auto"/>
          <w:spacing w:val="0"/>
          <w:position w:val="0"/>
          <w:sz w:val="24"/>
          <w:shd w:fill="auto" w:val="clear"/>
        </w:rPr>
        <w:t xml:space="preserve"> diagrams.</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Hopefully you have gone through PreLab5, downloaded and installed </w:t>
      </w:r>
      <w:r>
        <w:rPr>
          <w:rFonts w:ascii="Calibri" w:hAnsi="Calibri" w:cs="Calibri" w:eastAsia="Calibri"/>
          <w:b/>
          <w:color w:val="auto"/>
          <w:spacing w:val="0"/>
          <w:position w:val="0"/>
          <w:sz w:val="24"/>
          <w:shd w:fill="FFFF00" w:val="clear"/>
        </w:rPr>
        <w:t xml:space="preserve">VisualParadigm</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Community Edition which is free (but leaves a small watermark on your diagrams). If you have not installed it on your machines, please do so. </w:t>
      </w:r>
      <w:r>
        <w:rPr>
          <w:rFonts w:ascii="Calibri" w:hAnsi="Calibri" w:cs="Calibri" w:eastAsia="Calibri"/>
          <w:b/>
          <w:color w:val="auto"/>
          <w:spacing w:val="0"/>
          <w:position w:val="0"/>
          <w:sz w:val="24"/>
          <w:shd w:fill="auto" w:val="clear"/>
        </w:rPr>
        <w:t xml:space="preserve">VisualParadigm</w:t>
      </w:r>
      <w:r>
        <w:rPr>
          <w:rFonts w:ascii="Calibri" w:hAnsi="Calibri" w:cs="Calibri" w:eastAsia="Calibri"/>
          <w:color w:val="auto"/>
          <w:spacing w:val="0"/>
          <w:position w:val="0"/>
          <w:sz w:val="24"/>
          <w:shd w:fill="auto" w:val="clear"/>
        </w:rPr>
        <w:t xml:space="preserve"> makes it easy to draw various UML diagrams. The link for downloading and installation on Macs seems to point to the same link as for Windows users. If Mac users have not been able to install it, you may use </w:t>
      </w:r>
      <w:r>
        <w:rPr>
          <w:rFonts w:ascii="Calibri" w:hAnsi="Calibri" w:cs="Calibri" w:eastAsia="Calibri"/>
          <w:b/>
          <w:color w:val="auto"/>
          <w:spacing w:val="0"/>
          <w:position w:val="0"/>
          <w:sz w:val="24"/>
          <w:shd w:fill="auto" w:val="clear"/>
        </w:rPr>
        <w:t xml:space="preserve">Draw.io</w:t>
      </w:r>
      <w:r>
        <w:rPr>
          <w:rFonts w:ascii="Calibri" w:hAnsi="Calibri" w:cs="Calibri" w:eastAsia="Calibri"/>
          <w:color w:val="auto"/>
          <w:spacing w:val="0"/>
          <w:position w:val="0"/>
          <w:sz w:val="24"/>
          <w:shd w:fill="auto" w:val="clear"/>
        </w:rPr>
        <w:t xml:space="preserve">, an online tool. </w:t>
      </w:r>
      <w:r>
        <w:rPr>
          <w:rFonts w:ascii="Calibri" w:hAnsi="Calibri" w:cs="Calibri" w:eastAsia="Calibri"/>
          <w:b/>
          <w:color w:val="auto"/>
          <w:spacing w:val="0"/>
          <w:position w:val="0"/>
          <w:sz w:val="24"/>
          <w:shd w:fill="auto" w:val="clear"/>
        </w:rPr>
        <w:t xml:space="preserve">UMLet</w:t>
      </w:r>
      <w:r>
        <w:rPr>
          <w:rFonts w:ascii="Calibri" w:hAnsi="Calibri" w:cs="Calibri" w:eastAsia="Calibri"/>
          <w:color w:val="auto"/>
          <w:spacing w:val="0"/>
          <w:position w:val="0"/>
          <w:sz w:val="24"/>
          <w:shd w:fill="auto" w:val="clear"/>
        </w:rPr>
        <w:t xml:space="preserve"> is another choice, but </w:t>
      </w:r>
      <w:r>
        <w:rPr>
          <w:rFonts w:ascii="Calibri" w:hAnsi="Calibri" w:cs="Calibri" w:eastAsia="Calibri"/>
          <w:b/>
          <w:color w:val="auto"/>
          <w:spacing w:val="0"/>
          <w:position w:val="0"/>
          <w:sz w:val="24"/>
          <w:shd w:fill="auto" w:val="clear"/>
        </w:rPr>
        <w:t xml:space="preserve">VisualParadigm </w:t>
      </w:r>
      <w:r>
        <w:rPr>
          <w:rFonts w:ascii="Calibri" w:hAnsi="Calibri" w:cs="Calibri" w:eastAsia="Calibri"/>
          <w:color w:val="auto"/>
          <w:spacing w:val="0"/>
          <w:position w:val="0"/>
          <w:sz w:val="24"/>
          <w:shd w:fill="auto" w:val="clear"/>
        </w:rPr>
        <w:t xml:space="preserve">gives you more flexibility.</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36"/>
          <w:shd w:fill="auto" w:val="clear"/>
        </w:rPr>
      </w:pPr>
      <w:hyperlink xmlns:r="http://schemas.openxmlformats.org/officeDocument/2006/relationships" r:id="docRId0">
        <w:r>
          <w:rPr>
            <w:rFonts w:ascii="Calibri" w:hAnsi="Calibri" w:cs="Calibri" w:eastAsia="Calibri"/>
            <w:color w:val="0563C1"/>
            <w:spacing w:val="0"/>
            <w:position w:val="0"/>
            <w:sz w:val="36"/>
            <w:u w:val="single"/>
            <w:shd w:fill="auto" w:val="clear"/>
          </w:rPr>
          <w:t xml:space="preserve">VisualParadigm</w:t>
        </w:r>
      </w:hyperlink>
    </w:p>
    <w:p>
      <w:pPr>
        <w:spacing w:before="0" w:after="0" w:line="360"/>
        <w:ind w:right="0" w:left="0" w:firstLine="0"/>
        <w:jc w:val="both"/>
        <w:rPr>
          <w:rFonts w:ascii="Calibri" w:hAnsi="Calibri" w:cs="Calibri" w:eastAsia="Calibri"/>
          <w:color w:val="auto"/>
          <w:spacing w:val="0"/>
          <w:position w:val="0"/>
          <w:sz w:val="36"/>
          <w:shd w:fill="auto" w:val="clear"/>
        </w:rPr>
      </w:pPr>
      <w:hyperlink xmlns:r="http://schemas.openxmlformats.org/officeDocument/2006/relationships" r:id="docRId1">
        <w:r>
          <w:rPr>
            <w:rFonts w:ascii="Calibri" w:hAnsi="Calibri" w:cs="Calibri" w:eastAsia="Calibri"/>
            <w:color w:val="0563C1"/>
            <w:spacing w:val="0"/>
            <w:position w:val="0"/>
            <w:sz w:val="36"/>
            <w:u w:val="single"/>
            <w:shd w:fill="auto" w:val="clear"/>
          </w:rPr>
          <w:t xml:space="preserve">Draw.io</w:t>
        </w:r>
      </w:hyperlink>
    </w:p>
    <w:p>
      <w:pPr>
        <w:spacing w:before="0" w:after="0" w:line="36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Create a folder called Lab5.</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do </w:t>
      </w:r>
      <w:r>
        <w:rPr>
          <w:rFonts w:ascii="Calibri" w:hAnsi="Calibri" w:cs="Calibri" w:eastAsia="Calibri"/>
          <w:b/>
          <w:color w:val="auto"/>
          <w:spacing w:val="0"/>
          <w:position w:val="0"/>
          <w:sz w:val="24"/>
          <w:shd w:fill="auto" w:val="clear"/>
        </w:rPr>
        <w:t xml:space="preserve">four</w:t>
      </w:r>
      <w:r>
        <w:rPr>
          <w:rFonts w:ascii="Calibri" w:hAnsi="Calibri" w:cs="Calibri" w:eastAsia="Calibri"/>
          <w:color w:val="auto"/>
          <w:spacing w:val="0"/>
          <w:position w:val="0"/>
          <w:sz w:val="24"/>
          <w:shd w:fill="auto" w:val="clear"/>
        </w:rPr>
        <w:t xml:space="preserve"> exercises in this lab. You can do each exercise using </w:t>
      </w:r>
      <w:r>
        <w:rPr>
          <w:rFonts w:ascii="Calibri" w:hAnsi="Calibri" w:cs="Calibri" w:eastAsia="Calibri"/>
          <w:color w:val="auto"/>
          <w:spacing w:val="0"/>
          <w:position w:val="0"/>
          <w:sz w:val="24"/>
          <w:shd w:fill="FFFF00" w:val="clear"/>
        </w:rPr>
        <w:t xml:space="preserve">VisualParadigm</w:t>
      </w:r>
      <w:r>
        <w:rPr>
          <w:rFonts w:ascii="Calibri" w:hAnsi="Calibri" w:cs="Calibri" w:eastAsia="Calibri"/>
          <w:color w:val="auto"/>
          <w:spacing w:val="0"/>
          <w:position w:val="0"/>
          <w:sz w:val="24"/>
          <w:shd w:fill="auto" w:val="clear"/>
        </w:rPr>
        <w:t xml:space="preserve"> (recommended) or </w:t>
      </w:r>
      <w:r>
        <w:rPr>
          <w:rFonts w:ascii="Calibri" w:hAnsi="Calibri" w:cs="Calibri" w:eastAsia="Calibri"/>
          <w:color w:val="auto"/>
          <w:spacing w:val="0"/>
          <w:position w:val="0"/>
          <w:sz w:val="24"/>
          <w:shd w:fill="FFFF00" w:val="clear"/>
        </w:rPr>
        <w:t xml:space="preserve">Draw.io</w:t>
      </w:r>
      <w:r>
        <w:rPr>
          <w:rFonts w:ascii="Calibri" w:hAnsi="Calibri" w:cs="Calibri" w:eastAsia="Calibri"/>
          <w:color w:val="auto"/>
          <w:spacing w:val="0"/>
          <w:position w:val="0"/>
          <w:sz w:val="24"/>
          <w:shd w:fill="auto" w:val="clear"/>
        </w:rPr>
        <w:t xml:space="preserve"> or any other UML tool you are already familiar with.</w:t>
      </w:r>
    </w:p>
    <w:p>
      <w:pPr>
        <w:spacing w:before="0" w:after="0" w:line="36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FFFF00" w:val="clear"/>
        </w:rPr>
        <w:t xml:space="preserve">Using VisualParadigm</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you have installed VisualParadigm, you can open it and choose the UML diagram you want to create. For most of the diagrams, the tool gives you options to start with a blank diagram or an example template which you can edit for your purpose. You should export the diagram as an image file and save it under Lab5 folder.</w:t>
      </w:r>
    </w:p>
    <w:p>
      <w:pPr>
        <w:spacing w:before="0" w:after="0" w:line="360"/>
        <w:ind w:right="0" w:left="0" w:firstLine="0"/>
        <w:jc w:val="left"/>
        <w:rPr>
          <w:rFonts w:ascii="Calibri" w:hAnsi="Calibri" w:cs="Calibri" w:eastAsia="Calibri"/>
          <w:b/>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FFFF00" w:val="clear"/>
        </w:rPr>
        <w:t xml:space="preserve">Using Draw.Io</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use draw.io (go to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https://app.diagrams.net/</w:t>
        </w:r>
      </w:hyperlink>
      <w:r>
        <w:rPr>
          <w:rFonts w:ascii="Calibri" w:hAnsi="Calibri" w:cs="Calibri" w:eastAsia="Calibri"/>
          <w:color w:val="auto"/>
          <w:spacing w:val="0"/>
          <w:position w:val="0"/>
          <w:sz w:val="24"/>
          <w:shd w:fill="auto" w:val="clear"/>
        </w:rPr>
        <w:t xml:space="preserve">) to draw the diagrams in exercises. Choose Device (your local machine) to store your diagram and click New Diagram. You will see the following page.</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r>
        <w:object w:dxaOrig="13478" w:dyaOrig="9903">
          <v:rect xmlns:o="urn:schemas-microsoft-com:office:office" xmlns:v="urn:schemas-microsoft-com:vml" id="rectole0000000000" style="width:673.900000pt;height:495.1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Choose the option, BlankDiagram and it will ask you to choose a name. From the options shown on the left, choose UML (see diagram below)</w:t>
      </w:r>
    </w:p>
    <w:p>
      <w:pPr>
        <w:spacing w:before="0" w:after="0" w:line="360"/>
        <w:ind w:right="0" w:left="0" w:firstLine="0"/>
        <w:jc w:val="both"/>
        <w:rPr>
          <w:rFonts w:ascii="Calibri" w:hAnsi="Calibri" w:cs="Calibri" w:eastAsia="Calibri"/>
          <w:color w:val="auto"/>
          <w:spacing w:val="0"/>
          <w:position w:val="0"/>
          <w:sz w:val="24"/>
          <w:shd w:fill="auto" w:val="clear"/>
        </w:rPr>
      </w:pPr>
      <w:r>
        <w:object w:dxaOrig="13478" w:dyaOrig="9903">
          <v:rect xmlns:o="urn:schemas-microsoft-com:office:office" xmlns:v="urn:schemas-microsoft-com:vml" id="rectole0000000001" style="width:673.900000pt;height:495.1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you will see the different icons and relationship lines applicable in UML. Select them and draw your diagrams.</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40"/>
          <w:shd w:fill="FF0000" w:val="clear"/>
        </w:rPr>
        <w:t xml:space="preserve">Note:</w:t>
      </w:r>
      <w:r>
        <w:rPr>
          <w:rFonts w:ascii="Calibri" w:hAnsi="Calibri" w:cs="Calibri" w:eastAsia="Calibri"/>
          <w:color w:val="auto"/>
          <w:spacing w:val="0"/>
          <w:position w:val="0"/>
          <w:sz w:val="40"/>
          <w:shd w:fill="auto" w:val="clear"/>
        </w:rPr>
        <w:t xml:space="preserve"> </w:t>
      </w:r>
      <w:r>
        <w:rPr>
          <w:rFonts w:ascii="Calibri" w:hAnsi="Calibri" w:cs="Calibri" w:eastAsia="Calibri"/>
          <w:color w:val="auto"/>
          <w:spacing w:val="0"/>
          <w:position w:val="0"/>
          <w:sz w:val="24"/>
          <w:shd w:fill="auto" w:val="clear"/>
        </w:rPr>
        <w:t xml:space="preserve">You are required to create the diagrams using any one of the UML tools - </w:t>
      </w:r>
      <w:r>
        <w:rPr>
          <w:rFonts w:ascii="Calibri" w:hAnsi="Calibri" w:cs="Calibri" w:eastAsia="Calibri"/>
          <w:b/>
          <w:color w:val="auto"/>
          <w:spacing w:val="0"/>
          <w:position w:val="0"/>
          <w:sz w:val="24"/>
          <w:shd w:fill="auto" w:val="clear"/>
        </w:rPr>
        <w:t xml:space="preserve">VisualParadigm or Draw.io or any other UML tool you are familiar which allows you draw the diagrams required.</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The diagrams you will draw will use the description of a system described below.</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ab/>
        <w:tab/>
        <w:tab/>
        <w:tab/>
        <w:tab/>
      </w:r>
    </w:p>
    <w:p>
      <w:pPr>
        <w:spacing w:before="0" w:after="0" w:line="36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DreamHome_RealEstateAssistant (DHA) is a software system to help real-estate agents to list and sell houses. </w:t>
      </w:r>
    </w:p>
    <w:p>
      <w:pPr>
        <w:spacing w:before="0" w:after="0" w:line="36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The DHA system allows a </w:t>
      </w:r>
      <w:r>
        <w:rPr>
          <w:rFonts w:ascii="Calibri" w:hAnsi="Calibri" w:cs="Calibri" w:eastAsia="Calibri"/>
          <w:b/>
          <w:i/>
          <w:color w:val="auto"/>
          <w:spacing w:val="0"/>
          <w:position w:val="0"/>
          <w:sz w:val="24"/>
          <w:shd w:fill="auto" w:val="clear"/>
        </w:rPr>
        <w:t xml:space="preserve">seller</w:t>
      </w:r>
      <w:r>
        <w:rPr>
          <w:rFonts w:ascii="Calibri" w:hAnsi="Calibri" w:cs="Calibri" w:eastAsia="Calibri"/>
          <w:i/>
          <w:color w:val="auto"/>
          <w:spacing w:val="0"/>
          <w:position w:val="0"/>
          <w:sz w:val="24"/>
          <w:shd w:fill="auto" w:val="clear"/>
        </w:rPr>
        <w:t xml:space="preserve"> to list their house for sale by providing the details of the house, price and the date it is available. The seller adds his/her details including name, address and contact information. A seller is assigned to an agent in the RealEstate co.</w:t>
      </w:r>
    </w:p>
    <w:p>
      <w:pPr>
        <w:spacing w:before="0" w:after="0" w:line="36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A potential buyer registers with DHA by providing his/her details, the type of house wanted, desired location, price range and other requirements. A buyer is assigned to an agent in the RealEstate co. DHA sends information to the buyers, once a week, about houses on the market that meet their requirements. </w:t>
      </w:r>
    </w:p>
    <w:p>
      <w:pPr>
        <w:spacing w:before="0" w:after="0" w:line="36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When a buyer shows interest in a house, DHA schedules a house tour. When a buyer agrees to purchase a house, he/she makes an offer through the RealEstate Agency. If the seller agrees on the price, an appraisal of the house is scheduled. On successful appraisal, an application may be filed with a bank for a loan (this is optional since a buyer may pay cash for the transaction). The sale will be final once the payment is made to the buyer either via cash or a bank loan.</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you are free to make any reasonable assumptions about the software system.</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References</w:t>
      </w:r>
    </w:p>
    <w:p>
      <w:pPr>
        <w:spacing w:before="0" w:after="0" w:line="240"/>
        <w:ind w:right="0" w:left="1080" w:firstLine="0"/>
        <w:jc w:val="left"/>
        <w:rPr>
          <w:rFonts w:ascii="Times New Roman" w:hAnsi="Times New Roman" w:cs="Times New Roman" w:eastAsia="Times New Roman"/>
          <w:color w:val="CC9900"/>
          <w:spacing w:val="0"/>
          <w:position w:val="0"/>
          <w:sz w:val="32"/>
          <w:shd w:fill="auto" w:val="clear"/>
        </w:rPr>
      </w:pPr>
      <w:hyperlink xmlns:r="http://schemas.openxmlformats.org/officeDocument/2006/relationships" r:id="docRId7">
        <w:r>
          <w:rPr>
            <w:rFonts w:ascii="Calibri" w:hAnsi="Calibri" w:cs="Calibri" w:eastAsia="Calibri"/>
            <w:color w:val="C45911"/>
            <w:spacing w:val="0"/>
            <w:position w:val="0"/>
            <w:sz w:val="32"/>
            <w:u w:val="single"/>
            <w:shd w:fill="auto" w:val="clear"/>
          </w:rPr>
          <w:t xml:space="preserve">Class Diagrams</w:t>
        </w:r>
      </w:hyperlink>
    </w:p>
    <w:p>
      <w:pPr>
        <w:spacing w:before="0" w:after="0" w:line="240"/>
        <w:ind w:right="0" w:left="1080" w:firstLine="0"/>
        <w:jc w:val="left"/>
        <w:rPr>
          <w:rFonts w:ascii="Times New Roman" w:hAnsi="Times New Roman" w:cs="Times New Roman" w:eastAsia="Times New Roman"/>
          <w:color w:val="CC9900"/>
          <w:spacing w:val="0"/>
          <w:position w:val="0"/>
          <w:sz w:val="32"/>
          <w:shd w:fill="auto" w:val="clear"/>
        </w:rPr>
      </w:pPr>
      <w:hyperlink xmlns:r="http://schemas.openxmlformats.org/officeDocument/2006/relationships" r:id="docRId8">
        <w:r>
          <w:rPr>
            <w:rFonts w:ascii="Calibri" w:hAnsi="Calibri" w:cs="Calibri" w:eastAsia="Calibri"/>
            <w:color w:val="C45911"/>
            <w:spacing w:val="0"/>
            <w:position w:val="0"/>
            <w:sz w:val="32"/>
            <w:u w:val="single"/>
            <w:shd w:fill="auto" w:val="clear"/>
          </w:rPr>
          <w:t xml:space="preserve">Sequence</w:t>
        </w:r>
        <w:r>
          <w:rPr>
            <w:rFonts w:ascii="Calibri" w:hAnsi="Calibri" w:cs="Calibri" w:eastAsia="Calibri"/>
            <w:color w:val="000000"/>
            <w:spacing w:val="0"/>
            <w:position w:val="0"/>
            <w:sz w:val="32"/>
            <w:u w:val="single"/>
            <w:shd w:fill="auto" w:val="clear"/>
          </w:rPr>
          <w:t xml:space="preserve"> HYPERLINK "http://agilemodeling.com/artifacts/sequenceDiagram.htm"</w:t>
        </w:r>
        <w:r>
          <w:rPr>
            <w:rFonts w:ascii="Calibri" w:hAnsi="Calibri" w:cs="Calibri" w:eastAsia="Calibri"/>
            <w:color w:val="000000"/>
            <w:spacing w:val="0"/>
            <w:position w:val="0"/>
            <w:sz w:val="32"/>
            <w:u w:val="single"/>
            <w:shd w:fill="auto" w:val="clear"/>
          </w:rPr>
          <w:t xml:space="preserve"> </w:t>
        </w:r>
        <w:r>
          <w:rPr>
            <w:rFonts w:ascii="Calibri" w:hAnsi="Calibri" w:cs="Calibri" w:eastAsia="Calibri"/>
            <w:color w:val="C45911"/>
            <w:spacing w:val="0"/>
            <w:position w:val="0"/>
            <w:sz w:val="32"/>
            <w:u w:val="single"/>
            <w:shd w:fill="auto" w:val="clear"/>
          </w:rPr>
          <w:t xml:space="preserve"> HYPERLINK "http://agilemodeling.com/artifacts/sequenceDiagram.htm"</w:t>
        </w:r>
        <w:r>
          <w:rPr>
            <w:rFonts w:ascii="Calibri" w:hAnsi="Calibri" w:cs="Calibri" w:eastAsia="Calibri"/>
            <w:color w:val="C45911"/>
            <w:spacing w:val="0"/>
            <w:position w:val="0"/>
            <w:sz w:val="32"/>
            <w:u w:val="single"/>
            <w:shd w:fill="auto" w:val="clear"/>
          </w:rPr>
          <w:t xml:space="preserve">Diagrams</w:t>
        </w:r>
      </w:hyperlink>
    </w:p>
    <w:p>
      <w:pPr>
        <w:spacing w:before="0" w:after="0" w:line="240"/>
        <w:ind w:right="0" w:left="1080" w:firstLine="0"/>
        <w:jc w:val="left"/>
        <w:rPr>
          <w:rFonts w:ascii="Times New Roman" w:hAnsi="Times New Roman" w:cs="Times New Roman" w:eastAsia="Times New Roman"/>
          <w:color w:val="CC9900"/>
          <w:spacing w:val="0"/>
          <w:position w:val="0"/>
          <w:sz w:val="32"/>
          <w:shd w:fill="auto" w:val="clear"/>
        </w:rPr>
      </w:pPr>
      <w:hyperlink xmlns:r="http://schemas.openxmlformats.org/officeDocument/2006/relationships" r:id="docRId9">
        <w:r>
          <w:rPr>
            <w:rFonts w:ascii="Calibri" w:hAnsi="Calibri" w:cs="Calibri" w:eastAsia="Calibri"/>
            <w:color w:val="C45911"/>
            <w:spacing w:val="0"/>
            <w:position w:val="0"/>
            <w:sz w:val="32"/>
            <w:u w:val="single"/>
            <w:shd w:fill="auto" w:val="clear"/>
          </w:rPr>
          <w:t xml:space="preserve">SequenceDiagrams-AnotherTutorial</w:t>
        </w:r>
      </w:hyperlink>
    </w:p>
    <w:p>
      <w:pPr>
        <w:spacing w:before="0" w:after="0" w:line="240"/>
        <w:ind w:right="0" w:left="1080" w:firstLine="0"/>
        <w:jc w:val="left"/>
        <w:rPr>
          <w:rFonts w:ascii="Times New Roman" w:hAnsi="Times New Roman" w:cs="Times New Roman" w:eastAsia="Times New Roman"/>
          <w:color w:val="CC9900"/>
          <w:spacing w:val="0"/>
          <w:position w:val="0"/>
          <w:sz w:val="32"/>
          <w:shd w:fill="auto" w:val="clear"/>
        </w:rPr>
      </w:pPr>
      <w:hyperlink xmlns:r="http://schemas.openxmlformats.org/officeDocument/2006/relationships" r:id="docRId10">
        <w:r>
          <w:rPr>
            <w:rFonts w:ascii="Calibri" w:hAnsi="Calibri" w:cs="Calibri" w:eastAsia="Calibri"/>
            <w:color w:val="C45911"/>
            <w:spacing w:val="0"/>
            <w:position w:val="0"/>
            <w:sz w:val="32"/>
            <w:u w:val="single"/>
            <w:shd w:fill="auto" w:val="clear"/>
          </w:rPr>
          <w:t xml:space="preserve">State Machine Diagram</w:t>
        </w:r>
      </w:hyperlink>
      <w:r>
        <w:rPr>
          <w:rFonts w:ascii="Calibri" w:hAnsi="Calibri" w:cs="Calibri" w:eastAsia="Calibri"/>
          <w:color w:val="C45911"/>
          <w:spacing w:val="0"/>
          <w:position w:val="0"/>
          <w:sz w:val="32"/>
          <w:shd w:fill="auto" w:val="clear"/>
        </w:rPr>
        <w:t xml:space="preserve">s</w:t>
      </w:r>
    </w:p>
    <w:p>
      <w:pPr>
        <w:spacing w:before="0" w:after="0" w:line="240"/>
        <w:ind w:right="0" w:left="1080" w:firstLine="0"/>
        <w:jc w:val="left"/>
        <w:rPr>
          <w:rFonts w:ascii="Times New Roman" w:hAnsi="Times New Roman" w:cs="Times New Roman" w:eastAsia="Times New Roman"/>
          <w:color w:val="CC9900"/>
          <w:spacing w:val="0"/>
          <w:position w:val="0"/>
          <w:sz w:val="32"/>
          <w:shd w:fill="auto" w:val="clear"/>
        </w:rPr>
      </w:pPr>
      <w:hyperlink xmlns:r="http://schemas.openxmlformats.org/officeDocument/2006/relationships" r:id="docRId11">
        <w:r>
          <w:rPr>
            <w:rFonts w:ascii="Calibri" w:hAnsi="Calibri" w:cs="Calibri" w:eastAsia="Calibri"/>
            <w:color w:val="C45911"/>
            <w:spacing w:val="0"/>
            <w:position w:val="0"/>
            <w:sz w:val="32"/>
            <w:u w:val="single"/>
            <w:shd w:fill="auto" w:val="clear"/>
          </w:rPr>
          <w:t xml:space="preserve">Use Case Diagrams</w:t>
        </w:r>
      </w:hyperlink>
    </w:p>
    <w:p>
      <w:pPr>
        <w:spacing w:before="0" w:after="0" w:line="360"/>
        <w:ind w:right="0" w:left="360" w:firstLine="0"/>
        <w:jc w:val="both"/>
        <w:rPr>
          <w:rFonts w:ascii="Calibri" w:hAnsi="Calibri" w:cs="Calibri" w:eastAsia="Calibri"/>
          <w:b/>
          <w:color w:val="auto"/>
          <w:spacing w:val="0"/>
          <w:position w:val="0"/>
          <w:sz w:val="32"/>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Exercise 1 - </w:t>
      </w:r>
      <w:r>
        <w:rPr>
          <w:rFonts w:ascii="Calibri" w:hAnsi="Calibri" w:cs="Calibri" w:eastAsia="Calibri"/>
          <w:b/>
          <w:color w:val="auto"/>
          <w:spacing w:val="0"/>
          <w:position w:val="0"/>
          <w:sz w:val="32"/>
          <w:shd w:fill="auto" w:val="clear"/>
        </w:rPr>
        <w:t xml:space="preserve">Use Case Diagram</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draw the Use-Case Diagram showing the important use-cases of DHA and the actors.</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FFFF00" w:val="clear"/>
        </w:rPr>
        <w:t xml:space="preserve">Identify the actors</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Buyer, Seller, Agent, DHAManagement for example. Identify at least 2 other actors (think appraisals, loans etc).</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FFFF00" w:val="clear"/>
        </w:rPr>
        <w:t xml:space="preserve">Identify the Use Cases</w:t>
      </w:r>
      <w:r>
        <w:rPr>
          <w:rFonts w:ascii="Calibri" w:hAnsi="Calibri" w:cs="Calibri" w:eastAsia="Calibri"/>
          <w:b/>
          <w:color w:val="auto"/>
          <w:spacing w:val="0"/>
          <w:position w:val="0"/>
          <w:sz w:val="24"/>
          <w:shd w:fill="auto" w:val="clear"/>
        </w:rPr>
        <w:t xml:space="preserve">:</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of the uses are: List a property, Sell a property, Buy a Property and so on. Identify others (think of appraisal, financing etc). Make sure that you connect the usecases with a dependency line (</w:t>
      </w:r>
      <w:r>
        <w:rPr>
          <w:rFonts w:ascii="Calibri" w:hAnsi="Calibri" w:cs="Calibri" w:eastAsia="Calibri"/>
          <w:i/>
          <w:color w:val="auto"/>
          <w:spacing w:val="0"/>
          <w:position w:val="0"/>
          <w:sz w:val="24"/>
          <w:shd w:fill="auto" w:val="clear"/>
        </w:rPr>
        <w:t xml:space="preserve">includes</w:t>
      </w:r>
      <w:r>
        <w:rPr>
          <w:rFonts w:ascii="Calibri" w:hAnsi="Calibri" w:cs="Calibri" w:eastAsia="Calibri"/>
          <w:color w:val="auto"/>
          <w:spacing w:val="0"/>
          <w:position w:val="0"/>
          <w:sz w:val="24"/>
          <w:shd w:fill="auto" w:val="clear"/>
        </w:rPr>
        <w:t xml:space="preserve"> or </w:t>
      </w:r>
      <w:r>
        <w:rPr>
          <w:rFonts w:ascii="Calibri" w:hAnsi="Calibri" w:cs="Calibri" w:eastAsia="Calibri"/>
          <w:i/>
          <w:color w:val="auto"/>
          <w:spacing w:val="0"/>
          <w:position w:val="0"/>
          <w:sz w:val="24"/>
          <w:shd w:fill="auto" w:val="clear"/>
        </w:rPr>
        <w:t xml:space="preserve">extends</w:t>
      </w:r>
      <w:r>
        <w:rPr>
          <w:rFonts w:ascii="Calibri" w:hAnsi="Calibri" w:cs="Calibri" w:eastAsia="Calibri"/>
          <w:color w:val="auto"/>
          <w:spacing w:val="0"/>
          <w:position w:val="0"/>
          <w:sz w:val="24"/>
          <w:shd w:fill="auto" w:val="clear"/>
        </w:rPr>
        <w:t xml:space="preserve">) where applicable.</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Exercise 2 - Class Diagram (simplified)</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are the different classes that you can identify in the problem description?</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t>
      </w:r>
      <w:r>
        <w:rPr>
          <w:rFonts w:ascii="Calibri" w:hAnsi="Calibri" w:cs="Calibri" w:eastAsia="Calibri"/>
          <w:b/>
          <w:color w:val="auto"/>
          <w:spacing w:val="0"/>
          <w:position w:val="0"/>
          <w:sz w:val="24"/>
          <w:shd w:fill="FFFF00" w:val="clear"/>
        </w:rPr>
        <w:t xml:space="preserve">Buyer, Seller, DHA, Property</w:t>
      </w:r>
      <w:r>
        <w:rPr>
          <w:rFonts w:ascii="Calibri" w:hAnsi="Calibri" w:cs="Calibri" w:eastAsia="Calibri"/>
          <w:color w:val="auto"/>
          <w:spacing w:val="0"/>
          <w:position w:val="0"/>
          <w:sz w:val="24"/>
          <w:shd w:fill="auto" w:val="clear"/>
        </w:rPr>
        <w:t xml:space="preserve"> and so on</w:t>
      </w:r>
      <w:r>
        <w:rPr>
          <w:rFonts w:ascii="Calibri" w:hAnsi="Calibri" w:cs="Calibri" w:eastAsia="Calibri"/>
          <w:color w:val="auto"/>
          <w:spacing w:val="0"/>
          <w:position w:val="0"/>
          <w:sz w:val="40"/>
          <w:shd w:fill="auto" w:val="clear"/>
        </w:rPr>
        <w:t xml:space="preserve">. </w:t>
      </w:r>
      <w:r>
        <w:rPr>
          <w:rFonts w:ascii="Calibri" w:hAnsi="Calibri" w:cs="Calibri" w:eastAsia="Calibri"/>
          <w:color w:val="auto"/>
          <w:spacing w:val="0"/>
          <w:position w:val="0"/>
          <w:sz w:val="24"/>
          <w:shd w:fill="auto" w:val="clear"/>
        </w:rPr>
        <w:t xml:space="preserve">Create a Class Diagram with the classes given (you must identify at least one more) and draw them with some of the important attributes and operations. Connect the classes using association line, where you label the line, identify the cardinality (how many to how many). Most of the relations are binary (two classes involved) but some may involve three (a buyer buys a property from a seller).</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Exercise 3 - Sequence Diagram </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Draw a </w:t>
      </w:r>
      <w:r>
        <w:rPr>
          <w:rFonts w:ascii="Calibri" w:hAnsi="Calibri" w:cs="Calibri" w:eastAsia="Calibri"/>
          <w:b/>
          <w:color w:val="auto"/>
          <w:spacing w:val="0"/>
          <w:position w:val="0"/>
          <w:sz w:val="24"/>
          <w:shd w:fill="auto" w:val="clear"/>
        </w:rPr>
        <w:t xml:space="preserve">Sequence diagram</w:t>
      </w:r>
      <w:r>
        <w:rPr>
          <w:rFonts w:ascii="Calibri" w:hAnsi="Calibri" w:cs="Calibri" w:eastAsia="Calibri"/>
          <w:color w:val="auto"/>
          <w:spacing w:val="0"/>
          <w:position w:val="0"/>
          <w:sz w:val="24"/>
          <w:shd w:fill="auto" w:val="clear"/>
        </w:rPr>
        <w:t xml:space="preserve"> for the following scenario where a buyer wants to buy a property through DHA.</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scenario starts with the buyer object making an offer on a property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is done by the </w:t>
      </w:r>
      <w:r>
        <w:rPr>
          <w:rFonts w:ascii="Calibri" w:hAnsi="Calibri" w:cs="Calibri" w:eastAsia="Calibri"/>
          <w:b/>
          <w:color w:val="auto"/>
          <w:spacing w:val="0"/>
          <w:position w:val="0"/>
          <w:sz w:val="24"/>
          <w:shd w:fill="auto" w:val="clear"/>
        </w:rPr>
        <w:t xml:space="preserve">Buyer </w:t>
      </w:r>
      <w:r>
        <w:rPr>
          <w:rFonts w:ascii="Calibri" w:hAnsi="Calibri" w:cs="Calibri" w:eastAsia="Calibri"/>
          <w:color w:val="auto"/>
          <w:spacing w:val="0"/>
          <w:position w:val="0"/>
          <w:sz w:val="24"/>
          <w:shd w:fill="auto" w:val="clear"/>
        </w:rPr>
        <w:t xml:space="preserve">sending a message, </w:t>
      </w:r>
      <w:r>
        <w:rPr>
          <w:rFonts w:ascii="Calibri" w:hAnsi="Calibri" w:cs="Calibri" w:eastAsia="Calibri"/>
          <w:i/>
          <w:color w:val="auto"/>
          <w:spacing w:val="0"/>
          <w:position w:val="0"/>
          <w:sz w:val="24"/>
          <w:shd w:fill="auto" w:val="clear"/>
        </w:rPr>
        <w:t xml:space="preserve">makeOffer(propertyId,amount)</w:t>
      </w:r>
      <w:r>
        <w:rPr>
          <w:rFonts w:ascii="Calibri" w:hAnsi="Calibri" w:cs="Calibri" w:eastAsia="Calibri"/>
          <w:color w:val="auto"/>
          <w:spacing w:val="0"/>
          <w:position w:val="0"/>
          <w:sz w:val="24"/>
          <w:shd w:fill="auto" w:val="clear"/>
        </w:rPr>
        <w:t xml:space="preserve"> to a </w:t>
      </w:r>
      <w:r>
        <w:rPr>
          <w:rFonts w:ascii="Calibri" w:hAnsi="Calibri" w:cs="Calibri" w:eastAsia="Calibri"/>
          <w:b/>
          <w:color w:val="auto"/>
          <w:spacing w:val="0"/>
          <w:position w:val="0"/>
          <w:sz w:val="24"/>
          <w:shd w:fill="auto" w:val="clear"/>
        </w:rPr>
        <w:t xml:space="preserve">DHA</w:t>
      </w:r>
      <w:r>
        <w:rPr>
          <w:rFonts w:ascii="Calibri" w:hAnsi="Calibri" w:cs="Calibri" w:eastAsia="Calibri"/>
          <w:color w:val="auto"/>
          <w:spacing w:val="0"/>
          <w:position w:val="0"/>
          <w:sz w:val="24"/>
          <w:shd w:fill="auto" w:val="clear"/>
        </w:rPr>
        <w:t xml:space="preserve"> object. The DHA object, sends a message, </w:t>
      </w:r>
      <w:r>
        <w:rPr>
          <w:rFonts w:ascii="Calibri" w:hAnsi="Calibri" w:cs="Calibri" w:eastAsia="Calibri"/>
          <w:i/>
          <w:color w:val="auto"/>
          <w:spacing w:val="0"/>
          <w:position w:val="0"/>
          <w:sz w:val="24"/>
          <w:shd w:fill="auto" w:val="clear"/>
        </w:rPr>
        <w:t xml:space="preserve">offerOnProperty(propertyId, offerDetails)</w:t>
      </w:r>
      <w:r>
        <w:rPr>
          <w:rFonts w:ascii="Calibri" w:hAnsi="Calibri" w:cs="Calibri" w:eastAsia="Calibri"/>
          <w:color w:val="auto"/>
          <w:spacing w:val="0"/>
          <w:position w:val="0"/>
          <w:sz w:val="24"/>
          <w:shd w:fill="auto" w:val="clear"/>
        </w:rPr>
        <w:t xml:space="preserve"> to </w:t>
      </w:r>
      <w:r>
        <w:rPr>
          <w:rFonts w:ascii="Calibri" w:hAnsi="Calibri" w:cs="Calibri" w:eastAsia="Calibri"/>
          <w:b/>
          <w:color w:val="auto"/>
          <w:spacing w:val="0"/>
          <w:position w:val="0"/>
          <w:sz w:val="24"/>
          <w:shd w:fill="auto" w:val="clear"/>
        </w:rPr>
        <w:t xml:space="preserve">Property</w:t>
      </w:r>
      <w:r>
        <w:rPr>
          <w:rFonts w:ascii="Calibri" w:hAnsi="Calibri" w:cs="Calibri" w:eastAsia="Calibri"/>
          <w:color w:val="auto"/>
          <w:spacing w:val="0"/>
          <w:position w:val="0"/>
          <w:sz w:val="24"/>
          <w:shd w:fill="auto" w:val="clear"/>
        </w:rPr>
        <w:t xml:space="preserve"> object. </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receiving the message,</w:t>
      </w:r>
      <w:r>
        <w:rPr>
          <w:rFonts w:ascii="Calibri" w:hAnsi="Calibri" w:cs="Calibri" w:eastAsia="Calibri"/>
          <w:i/>
          <w:color w:val="auto"/>
          <w:spacing w:val="0"/>
          <w:position w:val="0"/>
          <w:sz w:val="24"/>
          <w:shd w:fill="auto" w:val="clear"/>
        </w:rPr>
        <w:t xml:space="preserve"> offerOnProperty</w:t>
      </w:r>
      <w:r>
        <w:rPr>
          <w:rFonts w:ascii="Calibri" w:hAnsi="Calibri" w:cs="Calibri" w:eastAsia="Calibri"/>
          <w:color w:val="auto"/>
          <w:spacing w:val="0"/>
          <w:position w:val="0"/>
          <w:sz w:val="24"/>
          <w:shd w:fill="auto" w:val="clear"/>
        </w:rPr>
        <w:t xml:space="preserve">(), the Property object sends a message, </w:t>
      </w:r>
      <w:r>
        <w:rPr>
          <w:rFonts w:ascii="Calibri" w:hAnsi="Calibri" w:cs="Calibri" w:eastAsia="Calibri"/>
          <w:i/>
          <w:color w:val="auto"/>
          <w:spacing w:val="0"/>
          <w:position w:val="0"/>
          <w:sz w:val="24"/>
          <w:shd w:fill="auto" w:val="clear"/>
        </w:rPr>
        <w:t xml:space="preserve">notifySeller(offerDetails)</w:t>
      </w:r>
      <w:r>
        <w:rPr>
          <w:rFonts w:ascii="Calibri" w:hAnsi="Calibri" w:cs="Calibri" w:eastAsia="Calibri"/>
          <w:color w:val="auto"/>
          <w:spacing w:val="0"/>
          <w:position w:val="0"/>
          <w:sz w:val="24"/>
          <w:shd w:fill="auto" w:val="clear"/>
        </w:rPr>
        <w:t xml:space="preserve"> to </w:t>
      </w:r>
      <w:r>
        <w:rPr>
          <w:rFonts w:ascii="Calibri" w:hAnsi="Calibri" w:cs="Calibri" w:eastAsia="Calibri"/>
          <w:b/>
          <w:color w:val="auto"/>
          <w:spacing w:val="0"/>
          <w:position w:val="0"/>
          <w:sz w:val="24"/>
          <w:shd w:fill="auto" w:val="clear"/>
        </w:rPr>
        <w:t xml:space="preserve">Seller</w:t>
      </w:r>
      <w:r>
        <w:rPr>
          <w:rFonts w:ascii="Calibri" w:hAnsi="Calibri" w:cs="Calibri" w:eastAsia="Calibri"/>
          <w:color w:val="auto"/>
          <w:spacing w:val="0"/>
          <w:position w:val="0"/>
          <w:sz w:val="24"/>
          <w:shd w:fill="auto" w:val="clear"/>
        </w:rPr>
        <w:t xml:space="preserve"> object. The </w:t>
      </w:r>
      <w:r>
        <w:rPr>
          <w:rFonts w:ascii="Calibri" w:hAnsi="Calibri" w:cs="Calibri" w:eastAsia="Calibri"/>
          <w:b/>
          <w:color w:val="auto"/>
          <w:spacing w:val="0"/>
          <w:position w:val="0"/>
          <w:sz w:val="24"/>
          <w:shd w:fill="auto" w:val="clear"/>
        </w:rPr>
        <w:t xml:space="preserve">Seller</w:t>
      </w:r>
      <w:r>
        <w:rPr>
          <w:rFonts w:ascii="Calibri" w:hAnsi="Calibri" w:cs="Calibri" w:eastAsia="Calibri"/>
          <w:color w:val="auto"/>
          <w:spacing w:val="0"/>
          <w:position w:val="0"/>
          <w:sz w:val="24"/>
          <w:shd w:fill="auto" w:val="clear"/>
        </w:rPr>
        <w:t xml:space="preserve"> object sends </w:t>
      </w:r>
      <w:r>
        <w:rPr>
          <w:rFonts w:ascii="Calibri" w:hAnsi="Calibri" w:cs="Calibri" w:eastAsia="Calibri"/>
          <w:i/>
          <w:color w:val="auto"/>
          <w:spacing w:val="0"/>
          <w:position w:val="0"/>
          <w:sz w:val="24"/>
          <w:shd w:fill="auto" w:val="clear"/>
        </w:rPr>
        <w:t xml:space="preserve">acceptOffer(offerDetails)</w:t>
      </w:r>
      <w:r>
        <w:rPr>
          <w:rFonts w:ascii="Calibri" w:hAnsi="Calibri" w:cs="Calibri" w:eastAsia="Calibri"/>
          <w:color w:val="auto"/>
          <w:spacing w:val="0"/>
          <w:position w:val="0"/>
          <w:sz w:val="24"/>
          <w:shd w:fill="auto" w:val="clear"/>
        </w:rPr>
        <w:t xml:space="preserve"> to DHA object, which in turn sends a message, </w:t>
      </w:r>
      <w:r>
        <w:rPr>
          <w:rFonts w:ascii="Calibri" w:hAnsi="Calibri" w:cs="Calibri" w:eastAsia="Calibri"/>
          <w:i/>
          <w:color w:val="auto"/>
          <w:spacing w:val="0"/>
          <w:position w:val="0"/>
          <w:sz w:val="24"/>
          <w:shd w:fill="auto" w:val="clear"/>
        </w:rPr>
        <w:t xml:space="preserve">offerAccepted(propertId)</w:t>
      </w:r>
      <w:r>
        <w:rPr>
          <w:rFonts w:ascii="Calibri" w:hAnsi="Calibri" w:cs="Calibri" w:eastAsia="Calibri"/>
          <w:color w:val="auto"/>
          <w:spacing w:val="0"/>
          <w:position w:val="0"/>
          <w:sz w:val="24"/>
          <w:shd w:fill="auto" w:val="clear"/>
        </w:rPr>
        <w:t xml:space="preserve"> to </w:t>
      </w:r>
      <w:r>
        <w:rPr>
          <w:rFonts w:ascii="Calibri" w:hAnsi="Calibri" w:cs="Calibri" w:eastAsia="Calibri"/>
          <w:b/>
          <w:color w:val="auto"/>
          <w:spacing w:val="0"/>
          <w:position w:val="0"/>
          <w:sz w:val="24"/>
          <w:shd w:fill="auto" w:val="clear"/>
        </w:rPr>
        <w:t xml:space="preserve">Buyer</w:t>
      </w:r>
      <w:r>
        <w:rPr>
          <w:rFonts w:ascii="Calibri" w:hAnsi="Calibri" w:cs="Calibri" w:eastAsia="Calibri"/>
          <w:color w:val="auto"/>
          <w:spacing w:val="0"/>
          <w:position w:val="0"/>
          <w:sz w:val="24"/>
          <w:shd w:fill="auto" w:val="clear"/>
        </w:rPr>
        <w:t xml:space="preserve"> object.  </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receiving the message, </w:t>
      </w:r>
      <w:r>
        <w:rPr>
          <w:rFonts w:ascii="Calibri" w:hAnsi="Calibri" w:cs="Calibri" w:eastAsia="Calibri"/>
          <w:b/>
          <w:color w:val="auto"/>
          <w:spacing w:val="0"/>
          <w:position w:val="0"/>
          <w:sz w:val="24"/>
          <w:shd w:fill="auto" w:val="clear"/>
        </w:rPr>
        <w:t xml:space="preserve">offerAccepted()</w:t>
      </w:r>
      <w:r>
        <w:rPr>
          <w:rFonts w:ascii="Calibri" w:hAnsi="Calibri" w:cs="Calibri" w:eastAsia="Calibri"/>
          <w:color w:val="auto"/>
          <w:spacing w:val="0"/>
          <w:position w:val="0"/>
          <w:sz w:val="24"/>
          <w:shd w:fill="auto" w:val="clear"/>
        </w:rPr>
        <w:t xml:space="preserve">, buyer object sends a message, </w:t>
      </w:r>
      <w:r>
        <w:rPr>
          <w:rFonts w:ascii="Calibri" w:hAnsi="Calibri" w:cs="Calibri" w:eastAsia="Calibri"/>
          <w:i/>
          <w:color w:val="auto"/>
          <w:spacing w:val="0"/>
          <w:position w:val="0"/>
          <w:sz w:val="24"/>
          <w:shd w:fill="auto" w:val="clear"/>
        </w:rPr>
        <w:t xml:space="preserve">applyForLoan(propertyDetails,amount)</w:t>
      </w:r>
      <w:r>
        <w:rPr>
          <w:rFonts w:ascii="Calibri" w:hAnsi="Calibri" w:cs="Calibri" w:eastAsia="Calibri"/>
          <w:color w:val="auto"/>
          <w:spacing w:val="0"/>
          <w:position w:val="0"/>
          <w:sz w:val="24"/>
          <w:shd w:fill="auto" w:val="clear"/>
        </w:rPr>
        <w:t xml:space="preserve"> to Bank object. At the same time (asynchronously), the buyer object sends a message, </w:t>
      </w:r>
      <w:r>
        <w:rPr>
          <w:rFonts w:ascii="Calibri" w:hAnsi="Calibri" w:cs="Calibri" w:eastAsia="Calibri"/>
          <w:i/>
          <w:color w:val="auto"/>
          <w:spacing w:val="0"/>
          <w:position w:val="0"/>
          <w:sz w:val="24"/>
          <w:shd w:fill="auto" w:val="clear"/>
        </w:rPr>
        <w:t xml:space="preserve">scheduleAppraisal(propertId)</w:t>
      </w:r>
      <w:r>
        <w:rPr>
          <w:rFonts w:ascii="Calibri" w:hAnsi="Calibri" w:cs="Calibri" w:eastAsia="Calibri"/>
          <w:color w:val="auto"/>
          <w:spacing w:val="0"/>
          <w:position w:val="0"/>
          <w:sz w:val="24"/>
          <w:shd w:fill="auto" w:val="clear"/>
        </w:rPr>
        <w:t xml:space="preserve"> to </w:t>
      </w:r>
      <w:r>
        <w:rPr>
          <w:rFonts w:ascii="Calibri" w:hAnsi="Calibri" w:cs="Calibri" w:eastAsia="Calibri"/>
          <w:b/>
          <w:color w:val="auto"/>
          <w:spacing w:val="0"/>
          <w:position w:val="0"/>
          <w:sz w:val="24"/>
          <w:shd w:fill="auto" w:val="clear"/>
        </w:rPr>
        <w:t xml:space="preserve">Appraiser</w:t>
      </w:r>
      <w:r>
        <w:rPr>
          <w:rFonts w:ascii="Calibri" w:hAnsi="Calibri" w:cs="Calibri" w:eastAsia="Calibri"/>
          <w:color w:val="auto"/>
          <w:spacing w:val="0"/>
          <w:position w:val="0"/>
          <w:sz w:val="24"/>
          <w:shd w:fill="auto" w:val="clear"/>
        </w:rPr>
        <w:t xml:space="preserve"> object. </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buyer object, on receiving the reply (</w:t>
      </w:r>
      <w:r>
        <w:rPr>
          <w:rFonts w:ascii="Calibri" w:hAnsi="Calibri" w:cs="Calibri" w:eastAsia="Calibri"/>
          <w:i/>
          <w:color w:val="auto"/>
          <w:spacing w:val="0"/>
          <w:position w:val="0"/>
          <w:sz w:val="24"/>
          <w:shd w:fill="auto" w:val="clear"/>
        </w:rPr>
        <w:t xml:space="preserve">appraisalOk())</w:t>
      </w:r>
      <w:r>
        <w:rPr>
          <w:rFonts w:ascii="Calibri" w:hAnsi="Calibri" w:cs="Calibri" w:eastAsia="Calibri"/>
          <w:color w:val="auto"/>
          <w:spacing w:val="0"/>
          <w:position w:val="0"/>
          <w:sz w:val="24"/>
          <w:shd w:fill="auto" w:val="clear"/>
        </w:rPr>
        <w:t xml:space="preserve"> from Appraiser object and </w:t>
      </w:r>
      <w:r>
        <w:rPr>
          <w:rFonts w:ascii="Calibri" w:hAnsi="Calibri" w:cs="Calibri" w:eastAsia="Calibri"/>
          <w:i/>
          <w:color w:val="auto"/>
          <w:spacing w:val="0"/>
          <w:position w:val="0"/>
          <w:sz w:val="24"/>
          <w:shd w:fill="auto" w:val="clear"/>
        </w:rPr>
        <w:t xml:space="preserve">loanGranted()</w:t>
      </w:r>
      <w:r>
        <w:rPr>
          <w:rFonts w:ascii="Calibri" w:hAnsi="Calibri" w:cs="Calibri" w:eastAsia="Calibri"/>
          <w:color w:val="auto"/>
          <w:spacing w:val="0"/>
          <w:position w:val="0"/>
          <w:sz w:val="24"/>
          <w:shd w:fill="auto" w:val="clear"/>
        </w:rPr>
        <w:t xml:space="preserve"> reply from Bank object, sends a message, </w:t>
      </w:r>
      <w:r>
        <w:rPr>
          <w:rFonts w:ascii="Calibri" w:hAnsi="Calibri" w:cs="Calibri" w:eastAsia="Calibri"/>
          <w:i/>
          <w:color w:val="auto"/>
          <w:spacing w:val="0"/>
          <w:position w:val="0"/>
          <w:sz w:val="24"/>
          <w:shd w:fill="auto" w:val="clear"/>
        </w:rPr>
        <w:t xml:space="preserve">loanApproved(propertId)</w:t>
      </w:r>
      <w:r>
        <w:rPr>
          <w:rFonts w:ascii="Calibri" w:hAnsi="Calibri" w:cs="Calibri" w:eastAsia="Calibri"/>
          <w:color w:val="auto"/>
          <w:spacing w:val="0"/>
          <w:position w:val="0"/>
          <w:sz w:val="24"/>
          <w:shd w:fill="auto" w:val="clear"/>
        </w:rPr>
        <w:t xml:space="preserve"> to DHA object, which sends the message, </w:t>
      </w:r>
      <w:r>
        <w:rPr>
          <w:rFonts w:ascii="Calibri" w:hAnsi="Calibri" w:cs="Calibri" w:eastAsia="Calibri"/>
          <w:i/>
          <w:color w:val="auto"/>
          <w:spacing w:val="0"/>
          <w:position w:val="0"/>
          <w:sz w:val="24"/>
          <w:shd w:fill="auto" w:val="clear"/>
        </w:rPr>
        <w:t xml:space="preserve">sold()</w:t>
      </w:r>
      <w:r>
        <w:rPr>
          <w:rFonts w:ascii="Calibri" w:hAnsi="Calibri" w:cs="Calibri" w:eastAsia="Calibri"/>
          <w:color w:val="auto"/>
          <w:spacing w:val="0"/>
          <w:position w:val="0"/>
          <w:sz w:val="24"/>
          <w:shd w:fill="auto" w:val="clear"/>
        </w:rPr>
        <w:t xml:space="preserve"> to Property object.</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Exercise 4 -State Chart</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Draw a state chart for a </w:t>
      </w:r>
      <w:r>
        <w:rPr>
          <w:rFonts w:ascii="Calibri" w:hAnsi="Calibri" w:cs="Calibri" w:eastAsia="Calibri"/>
          <w:b/>
          <w:color w:val="auto"/>
          <w:spacing w:val="0"/>
          <w:position w:val="0"/>
          <w:sz w:val="24"/>
          <w:shd w:fill="auto" w:val="clear"/>
        </w:rPr>
        <w:t xml:space="preserve">Property</w:t>
      </w:r>
      <w:r>
        <w:rPr>
          <w:rFonts w:ascii="Calibri" w:hAnsi="Calibri" w:cs="Calibri" w:eastAsia="Calibri"/>
          <w:color w:val="auto"/>
          <w:spacing w:val="0"/>
          <w:position w:val="0"/>
          <w:sz w:val="24"/>
          <w:shd w:fill="auto" w:val="clear"/>
        </w:rPr>
        <w:t xml:space="preserve"> object.  A Property object starts from an </w:t>
      </w:r>
      <w:r>
        <w:rPr>
          <w:rFonts w:ascii="Calibri" w:hAnsi="Calibri" w:cs="Calibri" w:eastAsia="Calibri"/>
          <w:b/>
          <w:color w:val="auto"/>
          <w:spacing w:val="0"/>
          <w:position w:val="0"/>
          <w:sz w:val="24"/>
          <w:shd w:fill="FFFF00" w:val="clear"/>
        </w:rPr>
        <w:t xml:space="preserve">Available</w:t>
      </w:r>
      <w:r>
        <w:rPr>
          <w:rFonts w:ascii="Calibri" w:hAnsi="Calibri" w:cs="Calibri" w:eastAsia="Calibri"/>
          <w:color w:val="auto"/>
          <w:spacing w:val="0"/>
          <w:position w:val="0"/>
          <w:sz w:val="24"/>
          <w:shd w:fill="auto" w:val="clear"/>
        </w:rPr>
        <w:t xml:space="preserve"> (initial state) and transitions to </w:t>
      </w:r>
      <w:r>
        <w:rPr>
          <w:rFonts w:ascii="Calibri" w:hAnsi="Calibri" w:cs="Calibri" w:eastAsia="Calibri"/>
          <w:b/>
          <w:color w:val="auto"/>
          <w:spacing w:val="0"/>
          <w:position w:val="0"/>
          <w:sz w:val="24"/>
          <w:shd w:fill="FFFF00" w:val="clear"/>
        </w:rPr>
        <w:t xml:space="preserve">Listed, UnderOffer, SalePending, Sold, Unlisted</w:t>
      </w:r>
      <w:r>
        <w:rPr>
          <w:rFonts w:ascii="Calibri" w:hAnsi="Calibri" w:cs="Calibri" w:eastAsia="Calibri"/>
          <w:color w:val="auto"/>
          <w:spacing w:val="0"/>
          <w:position w:val="0"/>
          <w:sz w:val="24"/>
          <w:shd w:fill="auto" w:val="clear"/>
        </w:rPr>
        <w:t xml:space="preserve"> states. A Property object moves from its initial state to Listed state on the event, makeRealEstateListing. From Listed, a Property object moves to </w:t>
      </w:r>
      <w:r>
        <w:rPr>
          <w:rFonts w:ascii="Calibri" w:hAnsi="Calibri" w:cs="Calibri" w:eastAsia="Calibri"/>
          <w:b/>
          <w:color w:val="auto"/>
          <w:spacing w:val="0"/>
          <w:position w:val="0"/>
          <w:sz w:val="24"/>
          <w:shd w:fill="auto" w:val="clear"/>
        </w:rPr>
        <w:t xml:space="preserve">UnderOffer</w:t>
      </w:r>
      <w:r>
        <w:rPr>
          <w:rFonts w:ascii="Calibri" w:hAnsi="Calibri" w:cs="Calibri" w:eastAsia="Calibri"/>
          <w:color w:val="auto"/>
          <w:spacing w:val="0"/>
          <w:position w:val="0"/>
          <w:sz w:val="24"/>
          <w:shd w:fill="auto" w:val="clear"/>
        </w:rPr>
        <w:t xml:space="preserve">, when a buyer </w:t>
      </w:r>
      <w:r>
        <w:rPr>
          <w:rFonts w:ascii="Calibri" w:hAnsi="Calibri" w:cs="Calibri" w:eastAsia="Calibri"/>
          <w:i/>
          <w:color w:val="auto"/>
          <w:spacing w:val="0"/>
          <w:position w:val="0"/>
          <w:sz w:val="24"/>
          <w:shd w:fill="auto" w:val="clear"/>
        </w:rPr>
        <w:t xml:space="preserve">makes an offer</w:t>
      </w:r>
      <w:r>
        <w:rPr>
          <w:rFonts w:ascii="Calibri" w:hAnsi="Calibri" w:cs="Calibri" w:eastAsia="Calibri"/>
          <w:color w:val="auto"/>
          <w:spacing w:val="0"/>
          <w:position w:val="0"/>
          <w:sz w:val="24"/>
          <w:shd w:fill="auto" w:val="clear"/>
        </w:rPr>
        <w:t xml:space="preserve">. When it is in UnderOffer state, it can accept more offers (it stays in the same state). From UnderOffer, a Property object moves to </w:t>
      </w:r>
      <w:r>
        <w:rPr>
          <w:rFonts w:ascii="Calibri" w:hAnsi="Calibri" w:cs="Calibri" w:eastAsia="Calibri"/>
          <w:b/>
          <w:color w:val="auto"/>
          <w:spacing w:val="0"/>
          <w:position w:val="0"/>
          <w:sz w:val="24"/>
          <w:shd w:fill="auto" w:val="clear"/>
        </w:rPr>
        <w:t xml:space="preserve">SalePending</w:t>
      </w:r>
      <w:r>
        <w:rPr>
          <w:rFonts w:ascii="Calibri" w:hAnsi="Calibri" w:cs="Calibri" w:eastAsia="Calibri"/>
          <w:color w:val="auto"/>
          <w:spacing w:val="0"/>
          <w:position w:val="0"/>
          <w:sz w:val="24"/>
          <w:shd w:fill="auto" w:val="clear"/>
        </w:rPr>
        <w:t xml:space="preserve">, when the seller </w:t>
      </w:r>
      <w:r>
        <w:rPr>
          <w:rFonts w:ascii="Calibri" w:hAnsi="Calibri" w:cs="Calibri" w:eastAsia="Calibri"/>
          <w:i/>
          <w:color w:val="auto"/>
          <w:spacing w:val="0"/>
          <w:position w:val="0"/>
          <w:sz w:val="24"/>
          <w:shd w:fill="auto" w:val="clear"/>
        </w:rPr>
        <w:t xml:space="preserve">accepts the offer</w:t>
      </w:r>
      <w:r>
        <w:rPr>
          <w:rFonts w:ascii="Calibri" w:hAnsi="Calibri" w:cs="Calibri" w:eastAsia="Calibri"/>
          <w:color w:val="auto"/>
          <w:spacing w:val="0"/>
          <w:position w:val="0"/>
          <w:sz w:val="24"/>
          <w:shd w:fill="auto" w:val="clear"/>
        </w:rPr>
        <w:t xml:space="preserve">. On entering SalePending state (entry event), </w:t>
      </w:r>
      <w:r>
        <w:rPr>
          <w:rFonts w:ascii="Calibri" w:hAnsi="Calibri" w:cs="Calibri" w:eastAsia="Calibri"/>
          <w:b/>
          <w:color w:val="auto"/>
          <w:spacing w:val="0"/>
          <w:position w:val="0"/>
          <w:sz w:val="24"/>
          <w:shd w:fill="auto" w:val="clear"/>
        </w:rPr>
        <w:t xml:space="preserve">scheduleAppraisal()</w:t>
      </w:r>
      <w:r>
        <w:rPr>
          <w:rFonts w:ascii="Calibri" w:hAnsi="Calibri" w:cs="Calibri" w:eastAsia="Calibri"/>
          <w:color w:val="auto"/>
          <w:spacing w:val="0"/>
          <w:position w:val="0"/>
          <w:sz w:val="24"/>
          <w:shd w:fill="auto" w:val="clear"/>
        </w:rPr>
        <w:t xml:space="preserve"> should take place. While in (do event) SalePending state, </w:t>
      </w:r>
      <w:r>
        <w:rPr>
          <w:rFonts w:ascii="Calibri" w:hAnsi="Calibri" w:cs="Calibri" w:eastAsia="Calibri"/>
          <w:b/>
          <w:color w:val="auto"/>
          <w:spacing w:val="0"/>
          <w:position w:val="0"/>
          <w:sz w:val="24"/>
          <w:shd w:fill="auto" w:val="clear"/>
        </w:rPr>
        <w:t xml:space="preserve">applyForBankLoan()</w:t>
      </w:r>
      <w:r>
        <w:rPr>
          <w:rFonts w:ascii="Calibri" w:hAnsi="Calibri" w:cs="Calibri" w:eastAsia="Calibri"/>
          <w:color w:val="auto"/>
          <w:spacing w:val="0"/>
          <w:position w:val="0"/>
          <w:sz w:val="24"/>
          <w:shd w:fill="auto" w:val="clear"/>
        </w:rPr>
        <w:t xml:space="preserve"> should take place.</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SalePending, a Property object moves to </w:t>
      </w:r>
      <w:r>
        <w:rPr>
          <w:rFonts w:ascii="Calibri" w:hAnsi="Calibri" w:cs="Calibri" w:eastAsia="Calibri"/>
          <w:b/>
          <w:color w:val="auto"/>
          <w:spacing w:val="0"/>
          <w:position w:val="0"/>
          <w:sz w:val="24"/>
          <w:shd w:fill="auto" w:val="clear"/>
        </w:rPr>
        <w:t xml:space="preserve">Sold</w:t>
      </w:r>
      <w:r>
        <w:rPr>
          <w:rFonts w:ascii="Calibri" w:hAnsi="Calibri" w:cs="Calibri" w:eastAsia="Calibri"/>
          <w:color w:val="auto"/>
          <w:spacing w:val="0"/>
          <w:position w:val="0"/>
          <w:sz w:val="24"/>
          <w:shd w:fill="auto" w:val="clear"/>
        </w:rPr>
        <w:t xml:space="preserve">, when the </w:t>
      </w:r>
      <w:r>
        <w:rPr>
          <w:rFonts w:ascii="Calibri" w:hAnsi="Calibri" w:cs="Calibri" w:eastAsia="Calibri"/>
          <w:i/>
          <w:color w:val="auto"/>
          <w:spacing w:val="0"/>
          <w:position w:val="0"/>
          <w:sz w:val="24"/>
          <w:shd w:fill="auto" w:val="clear"/>
        </w:rPr>
        <w:t xml:space="preserve">appraisal_ok</w:t>
      </w:r>
      <w:r>
        <w:rPr>
          <w:rFonts w:ascii="Calibri" w:hAnsi="Calibri" w:cs="Calibri" w:eastAsia="Calibri"/>
          <w:color w:val="auto"/>
          <w:spacing w:val="0"/>
          <w:position w:val="0"/>
          <w:sz w:val="24"/>
          <w:shd w:fill="auto" w:val="clear"/>
        </w:rPr>
        <w:t xml:space="preserve"> and </w:t>
      </w:r>
      <w:r>
        <w:rPr>
          <w:rFonts w:ascii="Calibri" w:hAnsi="Calibri" w:cs="Calibri" w:eastAsia="Calibri"/>
          <w:i/>
          <w:color w:val="auto"/>
          <w:spacing w:val="0"/>
          <w:position w:val="0"/>
          <w:sz w:val="24"/>
          <w:shd w:fill="auto" w:val="clear"/>
        </w:rPr>
        <w:t xml:space="preserve">bank loan sanctioned</w:t>
      </w:r>
      <w:r>
        <w:rPr>
          <w:rFonts w:ascii="Calibri" w:hAnsi="Calibri" w:cs="Calibri" w:eastAsia="Calibri"/>
          <w:color w:val="auto"/>
          <w:spacing w:val="0"/>
          <w:position w:val="0"/>
          <w:sz w:val="24"/>
          <w:shd w:fill="auto" w:val="clear"/>
        </w:rPr>
        <w:t xml:space="preserve">. From Sold state, the Property object moves to </w:t>
      </w:r>
      <w:r>
        <w:rPr>
          <w:rFonts w:ascii="Calibri" w:hAnsi="Calibri" w:cs="Calibri" w:eastAsia="Calibri"/>
          <w:b/>
          <w:color w:val="auto"/>
          <w:spacing w:val="0"/>
          <w:position w:val="0"/>
          <w:sz w:val="24"/>
          <w:shd w:fill="auto" w:val="clear"/>
        </w:rPr>
        <w:t xml:space="preserve">UnListed</w:t>
      </w:r>
      <w:r>
        <w:rPr>
          <w:rFonts w:ascii="Calibri" w:hAnsi="Calibri" w:cs="Calibri" w:eastAsia="Calibri"/>
          <w:color w:val="auto"/>
          <w:spacing w:val="0"/>
          <w:position w:val="0"/>
          <w:sz w:val="24"/>
          <w:shd w:fill="auto" w:val="clear"/>
        </w:rPr>
        <w:t xml:space="preserve"> state (final state). From any of the states, the final state can be reached on </w:t>
      </w:r>
      <w:r>
        <w:rPr>
          <w:rFonts w:ascii="Calibri" w:hAnsi="Calibri" w:cs="Calibri" w:eastAsia="Calibri"/>
          <w:i/>
          <w:color w:val="auto"/>
          <w:spacing w:val="0"/>
          <w:position w:val="0"/>
          <w:sz w:val="24"/>
          <w:shd w:fill="auto" w:val="clear"/>
        </w:rPr>
        <w:t xml:space="preserve">removeFromListing</w:t>
      </w:r>
      <w:r>
        <w:rPr>
          <w:rFonts w:ascii="Calibri" w:hAnsi="Calibri" w:cs="Calibri" w:eastAsia="Calibri"/>
          <w:color w:val="auto"/>
          <w:spacing w:val="0"/>
          <w:position w:val="0"/>
          <w:sz w:val="24"/>
          <w:shd w:fill="auto" w:val="clear"/>
        </w:rPr>
        <w:t xml:space="preserve"> event.</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FF0000" w:val="clear"/>
        </w:rPr>
        <w:t xml:space="preserve">Document for Submission</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Complete the Document for Submission with the images you have saved for each of the diagrams.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embeddings/oleObject0.bin" Id="docRId3" Type="http://schemas.openxmlformats.org/officeDocument/2006/relationships/oleObject" /><Relationship TargetMode="External" Target="http://agilemodeling.com/artifacts/classDiagram.htm" Id="docRId7" Type="http://schemas.openxmlformats.org/officeDocument/2006/relationships/hyperlink" /><Relationship TargetMode="External" Target="http://agilemodeling.com/artifacts/stateMachineDiagram.htm" Id="docRId10" Type="http://schemas.openxmlformats.org/officeDocument/2006/relationships/hyperlink" /><Relationship TargetMode="External" Target="https://app.diagrams.net/" Id="docRId2" Type="http://schemas.openxmlformats.org/officeDocument/2006/relationships/hyperlink" /><Relationship Target="media/image1.wmf" Id="docRId6" Type="http://schemas.openxmlformats.org/officeDocument/2006/relationships/image" /><Relationship TargetMode="External" Target="https://app.diagrams.net/" Id="docRId1" Type="http://schemas.openxmlformats.org/officeDocument/2006/relationships/hyperlink" /><Relationship TargetMode="External" Target="http://agilemodeling.com/artifacts/useCaseDiagram.htm" Id="docRId11" Type="http://schemas.openxmlformats.org/officeDocument/2006/relationships/hyperlink" /><Relationship Target="embeddings/oleObject1.bin" Id="docRId5" Type="http://schemas.openxmlformats.org/officeDocument/2006/relationships/oleObject" /><Relationship TargetMode="External" Target="https://creately.com/blog/diagrams/sequence-diagram-tutorial/" Id="docRId9" Type="http://schemas.openxmlformats.org/officeDocument/2006/relationships/hyperlink" /><Relationship TargetMode="External" Target="https://www.visual-paradigm.com/download/community.jsp" Id="docRId0" Type="http://schemas.openxmlformats.org/officeDocument/2006/relationships/hyperlink" /><Relationship Target="numbering.xml" Id="docRId12" Type="http://schemas.openxmlformats.org/officeDocument/2006/relationships/numbering" /><Relationship Target="media/image0.wmf" Id="docRId4" Type="http://schemas.openxmlformats.org/officeDocument/2006/relationships/image" /><Relationship TargetMode="External" Target="http://agilemodeling.com/artifacts/sequenceDiagram.htm" Id="docRId8" Type="http://schemas.openxmlformats.org/officeDocument/2006/relationships/hyperlink" /></Relationships>
</file>