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DA9A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这不是用 AI 为梅见生成一句新口号，而是建立一套从真实用户反馈中发现候选洞察、由人作出品牌判断，并验证“刚好一杯”能否成为梅见必选理由的决策系统。</w:t>
      </w:r>
    </w:p>
    <w:p w14:paraId="7AE015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没有真实数据或明确模拟边界，方案很难进入高分区。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7"/>
        <w:gridCol w:w="2648"/>
        <w:gridCol w:w="5221"/>
      </w:tblGrid>
      <w:tr w14:paraId="3B1E7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7D56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F277E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企业真正看什么</w:t>
            </w:r>
          </w:p>
        </w:tc>
        <w:tc>
          <w:tcPr>
            <w:tcW w:w="0" w:type="auto"/>
            <w:shd w:val="clear"/>
            <w:vAlign w:val="center"/>
          </w:tcPr>
          <w:p w14:paraId="127312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高分方案的表现</w:t>
            </w:r>
          </w:p>
        </w:tc>
      </w:tr>
      <w:tr w14:paraId="2AC91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00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准入</w:t>
            </w:r>
          </w:p>
        </w:tc>
        <w:tc>
          <w:tcPr>
            <w:tcW w:w="0" w:type="auto"/>
            <w:shd w:val="clear"/>
            <w:vAlign w:val="center"/>
          </w:tcPr>
          <w:p w14:paraId="40CE4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是否准确命中企业真实问题</w:t>
            </w:r>
          </w:p>
        </w:tc>
        <w:tc>
          <w:tcPr>
            <w:tcW w:w="0" w:type="auto"/>
            <w:shd w:val="clear"/>
            <w:vAlign w:val="center"/>
          </w:tcPr>
          <w:p w14:paraId="40A84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不讲通用 AI，而是说明现有流程具体卡在哪里</w:t>
            </w:r>
          </w:p>
        </w:tc>
      </w:tr>
      <w:tr w14:paraId="6B655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DE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  <w:tc>
          <w:tcPr>
            <w:tcW w:w="0" w:type="auto"/>
            <w:shd w:val="clear"/>
            <w:vAlign w:val="center"/>
          </w:tcPr>
          <w:p w14:paraId="754B0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是否能在小场景跑通</w:t>
            </w:r>
          </w:p>
        </w:tc>
        <w:tc>
          <w:tcPr>
            <w:tcW w:w="0" w:type="auto"/>
            <w:shd w:val="clear"/>
            <w:vAlign w:val="center"/>
          </w:tcPr>
          <w:p w14:paraId="3341A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有试点对象、阶段计划、验收指标和失败边界</w:t>
            </w:r>
          </w:p>
        </w:tc>
      </w:tr>
      <w:tr w14:paraId="3EA7F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84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  <w:tc>
          <w:tcPr>
            <w:tcW w:w="0" w:type="auto"/>
            <w:shd w:val="clear"/>
            <w:vAlign w:val="center"/>
          </w:tcPr>
          <w:p w14:paraId="79599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是否可信、可控</w:t>
            </w:r>
          </w:p>
        </w:tc>
        <w:tc>
          <w:tcPr>
            <w:tcW w:w="0" w:type="auto"/>
            <w:shd w:val="clear"/>
            <w:vAlign w:val="center"/>
          </w:tcPr>
          <w:p w14:paraId="3E91D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数据来源、人工审核、反例、回退、证据回溯</w:t>
            </w:r>
          </w:p>
        </w:tc>
      </w:tr>
      <w:tr w14:paraId="0563F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97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  <w:tc>
          <w:tcPr>
            <w:tcW w:w="0" w:type="auto"/>
            <w:shd w:val="clear"/>
            <w:vAlign w:val="center"/>
          </w:tcPr>
          <w:p w14:paraId="53A4D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是否形成业务闭环</w:t>
            </w:r>
          </w:p>
        </w:tc>
        <w:tc>
          <w:tcPr>
            <w:tcW w:w="0" w:type="auto"/>
            <w:shd w:val="clear"/>
            <w:vAlign w:val="center"/>
          </w:tcPr>
          <w:p w14:paraId="06814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洞察或建议能进入决策、执行、验证与反馈</w:t>
            </w:r>
          </w:p>
        </w:tc>
      </w:tr>
      <w:tr w14:paraId="26F6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AD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加分</w:t>
            </w:r>
          </w:p>
        </w:tc>
        <w:tc>
          <w:tcPr>
            <w:tcW w:w="0" w:type="auto"/>
            <w:shd w:val="clear"/>
            <w:vAlign w:val="center"/>
          </w:tcPr>
          <w:p w14:paraId="04E5F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是否有真实交付物</w:t>
            </w:r>
          </w:p>
        </w:tc>
        <w:tc>
          <w:tcPr>
            <w:tcW w:w="0" w:type="auto"/>
            <w:shd w:val="clear"/>
            <w:vAlign w:val="center"/>
          </w:tcPr>
          <w:p w14:paraId="744BD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原型、样例数据、测试、Demo、可导出结果</w:t>
            </w:r>
          </w:p>
        </w:tc>
      </w:tr>
      <w:tr w14:paraId="23466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B5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加分</w:t>
            </w:r>
          </w:p>
        </w:tc>
        <w:tc>
          <w:tcPr>
            <w:tcW w:w="0" w:type="auto"/>
            <w:shd w:val="clear"/>
            <w:vAlign w:val="center"/>
          </w:tcPr>
          <w:p w14:paraId="3135A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是否有经营价值</w:t>
            </w:r>
          </w:p>
        </w:tc>
        <w:tc>
          <w:tcPr>
            <w:tcW w:w="0" w:type="auto"/>
            <w:shd w:val="clear"/>
            <w:vAlign w:val="center"/>
          </w:tcPr>
          <w:p w14:paraId="74A98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说明降低什么成本、缩短什么周期、提升什么决策质量</w:t>
            </w:r>
          </w:p>
        </w:tc>
      </w:tr>
      <w:tr w14:paraId="5B41D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97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加分</w:t>
            </w:r>
          </w:p>
        </w:tc>
        <w:tc>
          <w:tcPr>
            <w:tcW w:w="0" w:type="auto"/>
            <w:shd w:val="clear"/>
            <w:vAlign w:val="center"/>
          </w:tcPr>
          <w:p w14:paraId="50BEF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是否能复制</w:t>
            </w:r>
          </w:p>
        </w:tc>
        <w:tc>
          <w:tcPr>
            <w:tcW w:w="0" w:type="auto"/>
            <w:shd w:val="clear"/>
            <w:vAlign w:val="center"/>
          </w:tcPr>
          <w:p w14:paraId="6ED9E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先证明一个场景，再给出扩展条件和边界</w:t>
            </w:r>
          </w:p>
        </w:tc>
      </w:tr>
      <w:tr w14:paraId="58AF8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99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加分</w:t>
            </w:r>
          </w:p>
        </w:tc>
        <w:tc>
          <w:tcPr>
            <w:tcW w:w="0" w:type="auto"/>
            <w:shd w:val="clear"/>
            <w:vAlign w:val="center"/>
          </w:tcPr>
          <w:p w14:paraId="2A750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是否有独立判断</w:t>
            </w:r>
          </w:p>
        </w:tc>
        <w:tc>
          <w:tcPr>
            <w:tcW w:w="0" w:type="auto"/>
            <w:shd w:val="clear"/>
            <w:vAlign w:val="center"/>
          </w:tcPr>
          <w:p w14:paraId="0E99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能把命题重新定义到更本质的问题，而非套行业模板</w:t>
            </w:r>
          </w:p>
        </w:tc>
      </w:tr>
    </w:tbl>
    <w:p w14:paraId="372AEE53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在最终汇报中明确人机边界：</w:t>
      </w:r>
      <w:r>
        <w:br w:type="textWrapping"/>
      </w:r>
      <w:r>
        <w:t>AI 从评论中生成候选冲突与候选机会；人根据证据强度、梅见资产、竞品不可替代性和场景覆盖度，最终选择“刚好一杯”。AI 不替你决定品牌方向。</w:t>
      </w:r>
    </w:p>
    <w:p w14:paraId="5572B65F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给每个核心判断标注证据等级：</w:t>
      </w:r>
      <w:r>
        <w:br w:type="textWrapping"/>
      </w:r>
      <w:r>
        <w:rPr>
          <w:rStyle w:val="9"/>
        </w:rPr>
        <w:t>已支持</w:t>
      </w:r>
      <w:r>
        <w:t>、</w:t>
      </w:r>
      <w:r>
        <w:rPr>
          <w:rStyle w:val="9"/>
        </w:rPr>
        <w:t>待验证</w:t>
      </w:r>
      <w:r>
        <w:t>、</w:t>
      </w:r>
      <w:r>
        <w:rPr>
          <w:rStyle w:val="9"/>
        </w:rPr>
        <w:t>反例存在</w:t>
      </w:r>
      <w:r>
        <w:t>。40 条语料是方向性样本，不是市场份额证明。这会显著提升方案的克制感。</w:t>
      </w:r>
    </w:p>
    <w:p w14:paraId="22F02C61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增加一页“最小验证计划”：</w:t>
      </w:r>
      <w:r>
        <w:br w:type="textWrapping"/>
      </w:r>
      <w:r>
        <w:t>以“朋友小聚、佐餐、独处”三个场景测试不同表达，观察用户是否理解“刚好一杯”、是否能将其与梅见关联、替换成 RIO 或 CHOYA 是否仍成立。写成下一阶段计划，不虚构结果。</w:t>
      </w:r>
    </w:p>
    <w:p w14:paraId="165338DE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将“会喝梅见”从内容栏目提升为品牌体验前置：</w:t>
      </w:r>
      <w:r>
        <w:br w:type="textWrapping"/>
      </w:r>
      <w:r>
        <w:t>它应对应产品、包装、渠道和内容四个接触点，解决首次饮用门槛，而不只是教用户兑饮。</w:t>
      </w:r>
    </w:p>
    <w:p w14:paraId="67062C8A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保留反模板检查器，但把它定位为“品牌判断防错机制”：</w:t>
      </w:r>
      <w:r>
        <w:br w:type="textWrapping"/>
      </w:r>
      <w:r>
        <w:t>它不仅检查“国风、年轻化、情绪价值”等空话，还要拦截不尊重拒酒者、无法证明梅见独特性、没有语料支撑的表达。</w:t>
      </w:r>
    </w:p>
    <w:p w14:paraId="07CF7793">
      <w:pPr>
        <w:pStyle w:val="2"/>
        <w:keepNext w:val="0"/>
        <w:keepLines w:val="0"/>
        <w:widowControl/>
        <w:suppressLineNumbers w:val="0"/>
      </w:pPr>
      <w:r>
        <w:t>八个点怎么加进方案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6066"/>
        <w:gridCol w:w="1470"/>
      </w:tblGrid>
      <w:tr w14:paraId="3BB29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5831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企业看什么</w:t>
            </w:r>
          </w:p>
        </w:tc>
        <w:tc>
          <w:tcPr>
            <w:tcW w:w="0" w:type="auto"/>
            <w:shd w:val="clear"/>
            <w:vAlign w:val="center"/>
          </w:tcPr>
          <w:p w14:paraId="10C366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你具体要怎么改</w:t>
            </w:r>
          </w:p>
        </w:tc>
        <w:tc>
          <w:tcPr>
            <w:tcW w:w="0" w:type="auto"/>
            <w:shd w:val="clear"/>
            <w:vAlign w:val="center"/>
          </w:tcPr>
          <w:p w14:paraId="3EC1A7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放在哪里</w:t>
            </w:r>
          </w:p>
        </w:tc>
      </w:tr>
      <w:tr w14:paraId="53FE6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7B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准确命中真实问题</w:t>
            </w:r>
          </w:p>
        </w:tc>
        <w:tc>
          <w:tcPr>
            <w:tcW w:w="0" w:type="auto"/>
            <w:shd w:val="clear"/>
            <w:vAlign w:val="center"/>
          </w:tcPr>
          <w:p w14:paraId="611A2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问题从“梅见叙事模糊”具体化为：用户反馈分散在口味、社交、失控、拒酒、佐餐等维度，品牌团队缺少一套判断“该占哪种关系、该放弃什么”的证据机制。不要假装了解瓶子星球内部流程，明确这是基于公开语料的外部决策辅助原型。</w:t>
            </w:r>
          </w:p>
        </w:tc>
        <w:tc>
          <w:tcPr>
            <w:tcW w:w="0" w:type="auto"/>
            <w:shd w:val="clear"/>
            <w:vAlign w:val="center"/>
          </w:tcPr>
          <w:p w14:paraId="2B4A5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1、2 章</w:t>
            </w:r>
          </w:p>
        </w:tc>
      </w:tr>
      <w:tr w14:paraId="5E9D3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0C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小场景跑通</w:t>
            </w:r>
          </w:p>
        </w:tc>
        <w:tc>
          <w:tcPr>
            <w:tcW w:w="0" w:type="auto"/>
            <w:shd w:val="clear"/>
            <w:vAlign w:val="center"/>
          </w:tcPr>
          <w:p w14:paraId="1534D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不要说要重塑整个梅见。第一试点只验证一个问题：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“刚好一杯”能否在朋友小聚、佐餐、独处三个场景中被理解为梅见独有的选择理由。</w:t>
            </w:r>
          </w:p>
        </w:tc>
        <w:tc>
          <w:tcPr>
            <w:tcW w:w="0" w:type="auto"/>
            <w:shd w:val="clear"/>
            <w:vAlign w:val="center"/>
          </w:tcPr>
          <w:p w14:paraId="3B70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5 章后新增“最小验证命题”</w:t>
            </w:r>
          </w:p>
        </w:tc>
      </w:tr>
      <w:tr w14:paraId="61320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C6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可信、可控</w:t>
            </w:r>
          </w:p>
        </w:tc>
        <w:tc>
          <w:tcPr>
            <w:tcW w:w="0" w:type="auto"/>
            <w:shd w:val="clear"/>
            <w:vAlign w:val="center"/>
          </w:tcPr>
          <w:p w14:paraId="03BBE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每条洞察必须显示支持评论、反例评论、来源、日期、真实或模拟标签、置信等级。AI 只输出候选方向，不能直接宣布品牌主张。</w:t>
            </w:r>
          </w:p>
        </w:tc>
        <w:tc>
          <w:tcPr>
            <w:tcW w:w="0" w:type="auto"/>
            <w:shd w:val="clear"/>
            <w:vAlign w:val="center"/>
          </w:tcPr>
          <w:p w14:paraId="1D712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4 章、AI Demo</w:t>
            </w:r>
          </w:p>
        </w:tc>
      </w:tr>
      <w:tr w14:paraId="1B6A4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E0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形成闭环</w:t>
            </w:r>
          </w:p>
        </w:tc>
        <w:tc>
          <w:tcPr>
            <w:tcW w:w="0" w:type="auto"/>
            <w:shd w:val="clear"/>
            <w:vAlign w:val="center"/>
          </w:tcPr>
          <w:p w14:paraId="3332E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建立“语料输入→AI 候选洞察→人工品牌判断→场景测试→反馈回写→下一轮修订”的闭环。重点是反馈会改变什么，而不是只展示分析结果。</w:t>
            </w:r>
          </w:p>
        </w:tc>
        <w:tc>
          <w:tcPr>
            <w:tcW w:w="0" w:type="auto"/>
            <w:shd w:val="clear"/>
            <w:vAlign w:val="center"/>
          </w:tcPr>
          <w:p w14:paraId="128C7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8 章改为“AI 辅助品牌决策与验证闭环”</w:t>
            </w:r>
          </w:p>
        </w:tc>
      </w:tr>
      <w:tr w14:paraId="08314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BF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真实交付物</w:t>
            </w:r>
          </w:p>
        </w:tc>
        <w:tc>
          <w:tcPr>
            <w:tcW w:w="0" w:type="auto"/>
            <w:shd w:val="clear"/>
            <w:vAlign w:val="center"/>
          </w:tcPr>
          <w:p w14:paraId="7FC07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交付物不要只写 PDF 和 Demo。要有：用户洞察库、品牌判断台账、候选叙事卡、反模板检查报告、验证实验表、可导出的品牌叙事报告。</w:t>
            </w:r>
          </w:p>
        </w:tc>
        <w:tc>
          <w:tcPr>
            <w:tcW w:w="0" w:type="auto"/>
            <w:shd w:val="clear"/>
            <w:vAlign w:val="center"/>
          </w:tcPr>
          <w:p w14:paraId="73B46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8 章、附录</w:t>
            </w:r>
          </w:p>
        </w:tc>
      </w:tr>
      <w:tr w14:paraId="35E30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CB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经营价值</w:t>
            </w:r>
          </w:p>
        </w:tc>
        <w:tc>
          <w:tcPr>
            <w:tcW w:w="0" w:type="auto"/>
            <w:shd w:val="clear"/>
            <w:vAlign w:val="center"/>
          </w:tcPr>
          <w:p w14:paraId="4BEE7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不承诺销量。分三层写价值：减少品牌团队整理反馈和反复讨论的时间；减少同质化表达试错；为新品、内容和渠道选择提供可追溯的用户证据。</w:t>
            </w:r>
          </w:p>
        </w:tc>
        <w:tc>
          <w:tcPr>
            <w:tcW w:w="0" w:type="auto"/>
            <w:shd w:val="clear"/>
            <w:vAlign w:val="center"/>
          </w:tcPr>
          <w:p w14:paraId="44EAB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章、第 8 章</w:t>
            </w:r>
          </w:p>
        </w:tc>
      </w:tr>
      <w:tr w14:paraId="50CA9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D3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可复制</w:t>
            </w:r>
          </w:p>
        </w:tc>
        <w:tc>
          <w:tcPr>
            <w:tcW w:w="0" w:type="auto"/>
            <w:shd w:val="clear"/>
            <w:vAlign w:val="center"/>
          </w:tcPr>
          <w:p w14:paraId="60AA2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写清楚“工作流可复制，结论不可复制”。方法可以迁移到江小白、果立方或其他消费品牌，但每个品牌必须重新导入独立语料、竞品和品牌资产。</w:t>
            </w:r>
          </w:p>
        </w:tc>
        <w:tc>
          <w:tcPr>
            <w:tcW w:w="0" w:type="auto"/>
            <w:shd w:val="clear"/>
            <w:vAlign w:val="center"/>
          </w:tcPr>
          <w:p w14:paraId="39847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8 章、结论页</w:t>
            </w:r>
          </w:p>
        </w:tc>
      </w:tr>
      <w:tr w14:paraId="0037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2D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独立判断</w:t>
            </w:r>
          </w:p>
        </w:tc>
        <w:tc>
          <w:tcPr>
            <w:tcW w:w="0" w:type="auto"/>
            <w:shd w:val="clear"/>
            <w:vAlign w:val="center"/>
          </w:tcPr>
          <w:p w14:paraId="7F73F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保留你的核心判断：梅见不该继续泛讲“国风微醺”，而应争取“刚好一杯”。但增加选择依据：它必须同时回答用户冲突、产品体验、场景进入、竞品不可替代性和品牌资产五项条件。</w:t>
            </w:r>
          </w:p>
        </w:tc>
        <w:tc>
          <w:tcPr>
            <w:tcW w:w="0" w:type="auto"/>
            <w:shd w:val="clear"/>
            <w:vAlign w:val="center"/>
          </w:tcPr>
          <w:p w14:paraId="4A78A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5、6 章</w:t>
            </w:r>
          </w:p>
        </w:tc>
      </w:tr>
    </w:tbl>
    <w:p w14:paraId="6B88E04D">
      <w:pPr>
        <w:pStyle w:val="2"/>
        <w:keepNext w:val="0"/>
        <w:keepLines w:val="0"/>
        <w:widowControl/>
        <w:suppressLineNumbers w:val="0"/>
      </w:pPr>
      <w:r>
        <w:t>你要新增的两个表</w:t>
      </w:r>
    </w:p>
    <w:p w14:paraId="02260810">
      <w:pPr>
        <w:pStyle w:val="5"/>
        <w:keepNext w:val="0"/>
        <w:keepLines w:val="0"/>
        <w:widowControl/>
        <w:suppressLineNumbers w:val="0"/>
      </w:pPr>
      <w:r>
        <w:t>在现有飞书洞察库之外，加两个表即可。</w:t>
      </w:r>
    </w:p>
    <w:p w14:paraId="05BCFB80">
      <w:pPr>
        <w:pStyle w:val="3"/>
        <w:keepNext w:val="0"/>
        <w:keepLines w:val="0"/>
        <w:widowControl/>
        <w:suppressLineNumbers w:val="0"/>
      </w:pPr>
      <w:r>
        <w:t>1. 品牌判断台账</w:t>
      </w:r>
    </w:p>
    <w:p w14:paraId="7D5229FC">
      <w:pPr>
        <w:pStyle w:val="5"/>
        <w:keepNext w:val="0"/>
        <w:keepLines w:val="0"/>
        <w:widowControl/>
        <w:suppressLineNumbers w:val="0"/>
      </w:pPr>
      <w:r>
        <w:t>用于证明“AI 不替代人做决策”。</w:t>
      </w:r>
    </w:p>
    <w:p w14:paraId="028920A7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30CCC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候选洞察编号</w:t>
      </w:r>
    </w:p>
    <w:p w14:paraId="156C8D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候选方向</w:t>
      </w:r>
    </w:p>
    <w:p w14:paraId="7010F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支持语料编号</w:t>
      </w:r>
    </w:p>
    <w:p w14:paraId="60D040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反例或风险语料编号</w:t>
      </w:r>
    </w:p>
    <w:p w14:paraId="685C4C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证据等级</w:t>
      </w:r>
    </w:p>
    <w:p w14:paraId="41FD4E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对应用户冲突</w:t>
      </w:r>
    </w:p>
    <w:p w14:paraId="7981F3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是否符合梅见产品资产</w:t>
      </w:r>
    </w:p>
    <w:p w14:paraId="75A9F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是否能进入明确场景</w:t>
      </w:r>
    </w:p>
    <w:p w14:paraId="3AD48A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替换成 RIO 或 CHOYA 是否仍成立</w:t>
      </w:r>
    </w:p>
    <w:p w14:paraId="0784E3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人工决策：采纳／保留／否决</w:t>
      </w:r>
    </w:p>
    <w:p w14:paraId="78B0C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人工决策理由</w:t>
      </w:r>
    </w:p>
    <w:p w14:paraId="48C2AF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下一步验证动作</w:t>
      </w:r>
    </w:p>
    <w:p w14:paraId="00B22BEC">
      <w:pPr>
        <w:pStyle w:val="5"/>
        <w:keepNext w:val="0"/>
        <w:keepLines w:val="0"/>
        <w:widowControl/>
        <w:suppressLineNumbers w:val="0"/>
      </w:pPr>
      <w:r>
        <w:t>这里要把“单喝难入口、需要调饮”明确归为</w:t>
      </w:r>
      <w:r>
        <w:rPr>
          <w:rStyle w:val="8"/>
        </w:rPr>
        <w:t>品牌体验前置问题</w:t>
      </w:r>
      <w:r>
        <w:t>，不是直接成为主品牌方向。</w:t>
      </w:r>
      <w:r>
        <w:br w:type="textWrapping"/>
      </w:r>
      <w:r>
        <w:t>“刚好一杯”才是经过人工收束后的主叙事。</w:t>
      </w:r>
    </w:p>
    <w:p w14:paraId="1DBCC8F5">
      <w:pPr>
        <w:pStyle w:val="3"/>
        <w:keepNext w:val="0"/>
        <w:keepLines w:val="0"/>
        <w:widowControl/>
        <w:suppressLineNumbers w:val="0"/>
      </w:pPr>
      <w:r>
        <w:t>2. 叙事验证实验表</w:t>
      </w:r>
    </w:p>
    <w:p w14:paraId="459F7EA0">
      <w:pPr>
        <w:pStyle w:val="5"/>
        <w:keepNext w:val="0"/>
        <w:keepLines w:val="0"/>
        <w:widowControl/>
        <w:suppressLineNumbers w:val="0"/>
      </w:pPr>
      <w:r>
        <w:t>用于证明你不只会提出观点，也知道如何验证。</w:t>
      </w:r>
    </w:p>
    <w:p w14:paraId="46F3A494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4A9C9E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验证问题</w:t>
      </w:r>
    </w:p>
    <w:p w14:paraId="0BDFB2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测试场景</w:t>
      </w:r>
    </w:p>
    <w:p w14:paraId="1CDB70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测试表达</w:t>
      </w:r>
    </w:p>
    <w:p w14:paraId="045DC5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对照表达</w:t>
      </w:r>
    </w:p>
    <w:p w14:paraId="2C1ED1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目标用户</w:t>
      </w:r>
    </w:p>
    <w:p w14:paraId="5E7AF0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测试方式</w:t>
      </w:r>
    </w:p>
    <w:p w14:paraId="0BE99E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观察指标</w:t>
      </w:r>
    </w:p>
    <w:p w14:paraId="085238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成功条件</w:t>
      </w:r>
    </w:p>
    <w:p w14:paraId="5E71EB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停止或修订条件</w:t>
      </w:r>
    </w:p>
    <w:p w14:paraId="44CACD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结论</w:t>
      </w:r>
    </w:p>
    <w:p w14:paraId="555638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是否回写洞察库</w:t>
      </w:r>
    </w:p>
    <w:p w14:paraId="5BE68811">
      <w:pPr>
        <w:pStyle w:val="5"/>
        <w:keepNext w:val="0"/>
        <w:keepLines w:val="0"/>
        <w:widowControl/>
        <w:suppressLineNumbers w:val="0"/>
      </w:pPr>
      <w:r>
        <w:t>第一轮只测三件事：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3184"/>
        <w:gridCol w:w="3079"/>
      </w:tblGrid>
      <w:tr w14:paraId="0A735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DA52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验证问题</w:t>
            </w:r>
          </w:p>
        </w:tc>
        <w:tc>
          <w:tcPr>
            <w:tcW w:w="0" w:type="auto"/>
            <w:shd w:val="clear"/>
            <w:vAlign w:val="center"/>
          </w:tcPr>
          <w:p w14:paraId="54DF17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测试方式</w:t>
            </w:r>
          </w:p>
        </w:tc>
        <w:tc>
          <w:tcPr>
            <w:tcW w:w="0" w:type="auto"/>
            <w:shd w:val="clear"/>
            <w:vAlign w:val="center"/>
          </w:tcPr>
          <w:p w14:paraId="51510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关键判断</w:t>
            </w:r>
          </w:p>
        </w:tc>
      </w:tr>
      <w:tr w14:paraId="7B464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74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用户是否理解“刚好一杯”</w:t>
            </w:r>
          </w:p>
        </w:tc>
        <w:tc>
          <w:tcPr>
            <w:tcW w:w="0" w:type="auto"/>
            <w:shd w:val="clear"/>
            <w:vAlign w:val="center"/>
          </w:tcPr>
          <w:p w14:paraId="62A25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 岁以上目标用户小样本访谈或飞书问卷</w:t>
            </w:r>
          </w:p>
        </w:tc>
        <w:tc>
          <w:tcPr>
            <w:tcW w:w="0" w:type="auto"/>
            <w:shd w:val="clear"/>
            <w:vAlign w:val="center"/>
          </w:tcPr>
          <w:p w14:paraId="7197A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是否理解为有分寸、可参与、但不被迫喝</w:t>
            </w:r>
          </w:p>
        </w:tc>
      </w:tr>
      <w:tr w14:paraId="11734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11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是否是梅见独有</w:t>
            </w:r>
          </w:p>
        </w:tc>
        <w:tc>
          <w:tcPr>
            <w:tcW w:w="0" w:type="auto"/>
            <w:shd w:val="clear"/>
            <w:vAlign w:val="center"/>
          </w:tcPr>
          <w:p w14:paraId="46B91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将品牌名替换为 RIO、CHOYA 进行对照</w:t>
            </w:r>
          </w:p>
        </w:tc>
        <w:tc>
          <w:tcPr>
            <w:tcW w:w="0" w:type="auto"/>
            <w:shd w:val="clear"/>
            <w:vAlign w:val="center"/>
          </w:tcPr>
          <w:p w14:paraId="16D95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替换后仍成立，说明表达不够独特</w:t>
            </w:r>
          </w:p>
        </w:tc>
      </w:tr>
      <w:tr w14:paraId="454E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98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是否进入真实场景</w:t>
            </w:r>
          </w:p>
        </w:tc>
        <w:tc>
          <w:tcPr>
            <w:tcW w:w="0" w:type="auto"/>
            <w:shd w:val="clear"/>
            <w:vAlign w:val="center"/>
          </w:tcPr>
          <w:p w14:paraId="2E04C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比较朋友小聚、佐餐、独处三种场景卡</w:t>
            </w:r>
          </w:p>
        </w:tc>
        <w:tc>
          <w:tcPr>
            <w:tcW w:w="0" w:type="auto"/>
            <w:shd w:val="clear"/>
            <w:vAlign w:val="center"/>
          </w:tcPr>
          <w:p w14:paraId="0A0BC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哪个场景最能让用户愿意选择梅见</w:t>
            </w:r>
          </w:p>
        </w:tc>
      </w:tr>
    </w:tbl>
    <w:p w14:paraId="78A601CF">
      <w:pPr>
        <w:pStyle w:val="5"/>
        <w:keepNext w:val="0"/>
        <w:keepLines w:val="0"/>
        <w:widowControl/>
        <w:suppressLineNumbers w:val="0"/>
      </w:pPr>
      <w:r>
        <w:t>注意：这一步验证的是</w:t>
      </w:r>
      <w:r>
        <w:rPr>
          <w:rStyle w:val="8"/>
        </w:rPr>
        <w:t>品牌表达与场景适配</w:t>
      </w:r>
      <w:r>
        <w:t>，不是虚构“提升销量”。</w:t>
      </w:r>
    </w:p>
    <w:p w14:paraId="60BA15E3">
      <w:pPr>
        <w:pStyle w:val="2"/>
        <w:keepNext w:val="0"/>
        <w:keepLines w:val="0"/>
        <w:widowControl/>
        <w:suppressLineNumbers w:val="0"/>
      </w:pPr>
      <w:r>
        <w:t>Demo 要改的重点</w:t>
      </w:r>
    </w:p>
    <w:p w14:paraId="4235A372">
      <w:pPr>
        <w:pStyle w:val="5"/>
        <w:keepNext w:val="0"/>
        <w:keepLines w:val="0"/>
        <w:widowControl/>
        <w:suppressLineNumbers w:val="0"/>
      </w:pPr>
      <w:r>
        <w:t>不用增加很多功能，只增加三处：</w:t>
      </w:r>
    </w:p>
    <w:p w14:paraId="07F2D1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每个 AI 输出旁显示：</w:t>
      </w:r>
      <w:r>
        <w:rPr>
          <w:rStyle w:val="9"/>
        </w:rPr>
        <w:t>支持证据</w:t>
      </w:r>
      <w:r>
        <w:t>、</w:t>
      </w:r>
      <w:r>
        <w:rPr>
          <w:rStyle w:val="9"/>
        </w:rPr>
        <w:t>反例</w:t>
      </w:r>
      <w:r>
        <w:t>、</w:t>
      </w:r>
      <w:r>
        <w:rPr>
          <w:rStyle w:val="9"/>
        </w:rPr>
        <w:t>置信等级</w:t>
      </w:r>
      <w:r>
        <w:t xml:space="preserve">。 </w:t>
      </w:r>
    </w:p>
    <w:p w14:paraId="7113D3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所有方向先标为“候选”，只有人工点击“采纳”后，才能进入品牌叙事报告。 </w:t>
      </w:r>
    </w:p>
    <w:p w14:paraId="6C3D49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增加“验证计划”页面：展示“刚好一杯”的测试问题、对照条件、成功标准和可能推翻它的风险。</w:t>
      </w:r>
    </w:p>
    <w:p w14:paraId="72614754">
      <w:pPr>
        <w:pStyle w:val="5"/>
        <w:keepNext w:val="0"/>
        <w:keepLines w:val="0"/>
        <w:widowControl/>
        <w:suppressLineNumbers w:val="0"/>
      </w:pPr>
      <w:r>
        <w:t>这样 Demo 的逻辑变成：</w:t>
      </w:r>
    </w:p>
    <w:p w14:paraId="059584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真实语料</w:t>
      </w:r>
    </w:p>
    <w:p w14:paraId="6A743B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AI 提取候选冲突</w:t>
      </w:r>
    </w:p>
    <w:p w14:paraId="26FBF0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证据与反例核验</w:t>
      </w:r>
    </w:p>
    <w:p w14:paraId="7295E5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人工选择品牌判断</w:t>
      </w:r>
    </w:p>
    <w:p w14:paraId="6AAABE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场景表达测试</w:t>
      </w:r>
    </w:p>
    <w:p w14:paraId="2E4ADDD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→ 新反馈回写洞察库</w:t>
      </w:r>
    </w:p>
    <w:p w14:paraId="1684C245">
      <w:pPr>
        <w:pStyle w:val="2"/>
        <w:keepNext w:val="0"/>
        <w:keepLines w:val="0"/>
        <w:widowControl/>
        <w:suppressLineNumbers w:val="0"/>
      </w:pPr>
      <w:r>
        <w:t>你现有方案最需要补的一句话</w:t>
      </w:r>
    </w:p>
    <w:p w14:paraId="340D24F5">
      <w:pPr>
        <w:pStyle w:val="5"/>
        <w:keepNext w:val="0"/>
        <w:keepLines w:val="0"/>
        <w:widowControl/>
        <w:suppressLineNumbers w:val="0"/>
      </w:pPr>
      <w:r>
        <w:t>放在第五章“刚好一杯”提出之前：</w:t>
      </w:r>
    </w:p>
    <w:p w14:paraId="16FE9D3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“刚好一杯”不是由 AI 自动生成的结论，而是品牌团队基于用户冲突、梅见现有资产、竞品差异、场景进入条件与反例风险作出的战略选择；AI 的作用是让这一选择可追溯、可挑战、可验证。</w:t>
      </w:r>
    </w:p>
    <w:p w14:paraId="78D24FF6">
      <w:pPr>
        <w:pStyle w:val="5"/>
        <w:keepNext w:val="0"/>
        <w:keepLines w:val="0"/>
        <w:widowControl/>
        <w:suppressLineNumbers w:val="0"/>
      </w:pPr>
      <w:r>
        <w:t>“刚好一杯”不是不能用，而是</w:t>
      </w:r>
      <w:r>
        <w:rPr>
          <w:rStyle w:val="8"/>
        </w:rPr>
        <w:t>不够承担总战略</w:t>
      </w:r>
      <w:r>
        <w:t>。它像一句好的消费者表达，但单独作为品牌世界观，容易被 RIO、CHOYA 甚至任何低度酒替换。</w:t>
      </w:r>
    </w:p>
    <w:p w14:paraId="47678916">
      <w:pPr>
        <w:pStyle w:val="5"/>
        <w:keepNext w:val="0"/>
        <w:keepLines w:val="0"/>
        <w:widowControl/>
        <w:suppressLineNumbers w:val="0"/>
      </w:pPr>
      <w:r>
        <w:t>建议把它降一级，变成用户能说出口的行为承诺；把更深的判断提上去。</w:t>
      </w:r>
    </w:p>
    <w:p w14:paraId="5B0AAE05">
      <w:pPr>
        <w:pStyle w:val="2"/>
        <w:keepNext w:val="0"/>
        <w:keepLines w:val="0"/>
        <w:widowControl/>
        <w:suppressLineNumbers w:val="0"/>
      </w:pPr>
      <w:r>
        <w:t>推荐升级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2552"/>
        <w:gridCol w:w="4392"/>
      </w:tblGrid>
      <w:tr w14:paraId="719D4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2BB9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404C7F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新表达</w:t>
            </w:r>
          </w:p>
        </w:tc>
        <w:tc>
          <w:tcPr>
            <w:tcW w:w="0" w:type="auto"/>
            <w:shd w:val="clear"/>
            <w:vAlign w:val="center"/>
          </w:tcPr>
          <w:p w14:paraId="73281B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73943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38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品牌世界观</w:t>
            </w:r>
          </w:p>
        </w:tc>
        <w:tc>
          <w:tcPr>
            <w:tcW w:w="0" w:type="auto"/>
            <w:shd w:val="clear"/>
            <w:vAlign w:val="center"/>
          </w:tcPr>
          <w:p w14:paraId="16522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让酒回到餐桌，而不是统治餐桌</w:t>
            </w:r>
          </w:p>
        </w:tc>
        <w:tc>
          <w:tcPr>
            <w:tcW w:w="0" w:type="auto"/>
            <w:shd w:val="clear"/>
            <w:vAlign w:val="center"/>
          </w:tcPr>
          <w:p w14:paraId="67150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重新定义酒在中国关系中的角色</w:t>
            </w:r>
          </w:p>
        </w:tc>
      </w:tr>
      <w:tr w14:paraId="1AFB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85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核心关系判断</w:t>
            </w:r>
          </w:p>
        </w:tc>
        <w:tc>
          <w:tcPr>
            <w:tcW w:w="0" w:type="auto"/>
            <w:shd w:val="clear"/>
            <w:vAlign w:val="center"/>
          </w:tcPr>
          <w:p w14:paraId="7C4B9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同桌，不必同量</w:t>
            </w:r>
          </w:p>
        </w:tc>
        <w:tc>
          <w:tcPr>
            <w:tcW w:w="0" w:type="auto"/>
            <w:shd w:val="clear"/>
            <w:vAlign w:val="center"/>
          </w:tcPr>
          <w:p w14:paraId="1427D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回应参与社交但拒绝被酒局控制</w:t>
            </w:r>
          </w:p>
        </w:tc>
      </w:tr>
      <w:tr w14:paraId="67091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69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梅见品牌角色</w:t>
            </w:r>
          </w:p>
        </w:tc>
        <w:tc>
          <w:tcPr>
            <w:tcW w:w="0" w:type="auto"/>
            <w:shd w:val="clear"/>
            <w:vAlign w:val="center"/>
          </w:tcPr>
          <w:p w14:paraId="69829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一桌关系的调和者</w:t>
            </w:r>
          </w:p>
        </w:tc>
        <w:tc>
          <w:tcPr>
            <w:tcW w:w="0" w:type="auto"/>
            <w:shd w:val="clear"/>
            <w:vAlign w:val="center"/>
          </w:tcPr>
          <w:p w14:paraId="68531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梅见不是劝酒工具，而是让每个人都能留在同一桌的选择</w:t>
            </w:r>
          </w:p>
        </w:tc>
      </w:tr>
      <w:tr w14:paraId="6A35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97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用户表达</w:t>
            </w:r>
          </w:p>
        </w:tc>
        <w:tc>
          <w:tcPr>
            <w:tcW w:w="0" w:type="auto"/>
            <w:shd w:val="clear"/>
            <w:vAlign w:val="center"/>
          </w:tcPr>
          <w:p w14:paraId="4D54E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梅见，刚好一杯</w:t>
            </w:r>
          </w:p>
        </w:tc>
        <w:tc>
          <w:tcPr>
            <w:tcW w:w="0" w:type="auto"/>
            <w:shd w:val="clear"/>
            <w:vAlign w:val="center"/>
          </w:tcPr>
          <w:p w14:paraId="5BB34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把抽象价值变成用户可感知的喝酒方式</w:t>
            </w:r>
          </w:p>
        </w:tc>
      </w:tr>
      <w:tr w14:paraId="76CDE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2F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Campaign 表达</w:t>
            </w:r>
          </w:p>
        </w:tc>
        <w:tc>
          <w:tcPr>
            <w:tcW w:w="0" w:type="auto"/>
            <w:shd w:val="clear"/>
            <w:vAlign w:val="center"/>
          </w:tcPr>
          <w:p w14:paraId="40967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这一桌，不用喝成一样</w:t>
            </w:r>
          </w:p>
        </w:tc>
        <w:tc>
          <w:tcPr>
            <w:tcW w:w="0" w:type="auto"/>
            <w:shd w:val="clear"/>
            <w:vAlign w:val="center"/>
          </w:tcPr>
          <w:p w14:paraId="28752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可落地到内容、餐饮、朋友局与礼赠场景</w:t>
            </w:r>
          </w:p>
        </w:tc>
      </w:tr>
    </w:tbl>
    <w:p w14:paraId="03BD404D">
      <w:pPr>
        <w:pStyle w:val="5"/>
        <w:keepNext w:val="0"/>
        <w:keepLines w:val="0"/>
        <w:widowControl/>
        <w:suppressLineNumbers w:val="0"/>
      </w:pPr>
      <w:r>
        <w:t>这比“低压共饮”更有冲突，也比“刚好一杯”更有世界观。</w:t>
      </w:r>
    </w:p>
    <w:p w14:paraId="0BB6418F">
      <w:pPr>
        <w:pStyle w:val="2"/>
        <w:keepNext w:val="0"/>
        <w:keepLines w:val="0"/>
        <w:widowControl/>
        <w:suppressLineNumbers w:val="0"/>
      </w:pPr>
      <w:r>
        <w:t>为什么这个方向更创新</w:t>
      </w:r>
    </w:p>
    <w:p w14:paraId="04E84070">
      <w:pPr>
        <w:pStyle w:val="5"/>
        <w:keepNext w:val="0"/>
        <w:keepLines w:val="0"/>
        <w:widowControl/>
        <w:suppressLineNumbers w:val="0"/>
      </w:pPr>
      <w:r>
        <w:t>旧酒桌逻辑是：</w:t>
      </w:r>
    </w:p>
    <w:p w14:paraId="5A1B2F7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酒是关系测试。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喝多少，证明你有多给面子。</w:t>
      </w:r>
    </w:p>
    <w:p w14:paraId="2130F6FE">
      <w:pPr>
        <w:pStyle w:val="5"/>
        <w:keepNext w:val="0"/>
        <w:keepLines w:val="0"/>
        <w:widowControl/>
        <w:suppressLineNumbers w:val="0"/>
      </w:pPr>
      <w:r>
        <w:t>低度酒竞品的主流逻辑是：</w:t>
      </w:r>
    </w:p>
    <w:p w14:paraId="1FE7DB4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酒是更甜、更轻、更容易入口的饮料。</w:t>
      </w:r>
    </w:p>
    <w:p w14:paraId="14E74D64">
      <w:pPr>
        <w:pStyle w:val="5"/>
        <w:keepNext w:val="0"/>
        <w:keepLines w:val="0"/>
        <w:widowControl/>
        <w:suppressLineNumbers w:val="0"/>
      </w:pPr>
      <w:r>
        <w:t>梅见可以提出第三种逻辑：</w:t>
      </w:r>
    </w:p>
    <w:p w14:paraId="797064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酒不该成为关系压力，而应成为一桌菜、一次相聚和不同选择之间的调和物。</w:t>
      </w:r>
    </w:p>
    <w:p w14:paraId="55AB34E7">
      <w:pPr>
        <w:pStyle w:val="5"/>
        <w:keepNext w:val="0"/>
        <w:keepLines w:val="0"/>
        <w:widowControl/>
        <w:suppressLineNumbers w:val="0"/>
      </w:pPr>
      <w:r>
        <w:t>这不是“少喝一点酒”，而是把酒从“酒局中心”移到“餐桌一侧”。</w:t>
      </w:r>
      <w:r>
        <w:br w:type="textWrapping"/>
      </w:r>
      <w:r>
        <w:t>它能把梅见的青梅风味、冰饮调饮、佐餐潜力和中国餐桌场景连成一个完整体系。</w:t>
      </w:r>
    </w:p>
    <w:p w14:paraId="6A230FCD">
      <w:pPr>
        <w:pStyle w:val="2"/>
        <w:keepNext w:val="0"/>
        <w:keepLines w:val="0"/>
        <w:widowControl/>
        <w:suppressLineNumbers w:val="0"/>
      </w:pPr>
      <w:r>
        <w:t>“刚好一杯”该怎么保留</w:t>
      </w:r>
    </w:p>
    <w:p w14:paraId="62302045">
      <w:pPr>
        <w:pStyle w:val="5"/>
        <w:keepNext w:val="0"/>
        <w:keepLines w:val="0"/>
        <w:widowControl/>
        <w:suppressLineNumbers w:val="0"/>
      </w:pPr>
      <w:r>
        <w:t>不要删。把它放在消费者表达层：</w:t>
      </w:r>
    </w:p>
    <w:p w14:paraId="20BD4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对独处者：这一杯，刚好放松。</w:t>
      </w:r>
    </w:p>
    <w:p w14:paraId="433EE4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对朋友局：这一杯，刚好参与。</w:t>
      </w:r>
    </w:p>
    <w:p w14:paraId="26C39F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对佐餐场景：这一杯，刚好配这一桌菜。</w:t>
      </w:r>
    </w:p>
    <w:p w14:paraId="21C18E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对拒酒压力：这一杯，刚好有自己的分寸。</w:t>
      </w:r>
    </w:p>
    <w:p w14:paraId="4F8E18F9">
      <w:pPr>
        <w:pStyle w:val="5"/>
        <w:keepNext w:val="0"/>
        <w:keepLines w:val="0"/>
        <w:widowControl/>
        <w:suppressLineNumbers w:val="0"/>
      </w:pPr>
      <w:r>
        <w:t>这样“刚好”不是克制或扫兴，而是“我自己决定这一杯的方式和程度”。</w:t>
      </w:r>
    </w:p>
    <w:p w14:paraId="356CA023">
      <w:pPr>
        <w:pStyle w:val="2"/>
        <w:keepNext w:val="0"/>
        <w:keepLines w:val="0"/>
        <w:widowControl/>
        <w:suppressLineNumbers w:val="0"/>
      </w:pPr>
      <w:r>
        <w:t>但必须验证一个关键问题</w:t>
      </w:r>
    </w:p>
    <w:p w14:paraId="49438005">
      <w:pPr>
        <w:pStyle w:val="5"/>
        <w:keepNext w:val="0"/>
        <w:keepLines w:val="0"/>
        <w:widowControl/>
        <w:suppressLineNumbers w:val="0"/>
      </w:pPr>
      <w:r>
        <w:t>这个方向成立的前提是：</w:t>
      </w:r>
      <w:r>
        <w:rPr>
          <w:rStyle w:val="8"/>
        </w:rPr>
        <w:t>梅见真的能进入餐桌，而不只适合拍照或女生局。</w:t>
      </w:r>
    </w:p>
    <w:p w14:paraId="32393ABD">
      <w:pPr>
        <w:pStyle w:val="5"/>
        <w:keepNext w:val="0"/>
        <w:keepLines w:val="0"/>
        <w:widowControl/>
        <w:suppressLineNumbers w:val="0"/>
      </w:pPr>
      <w:r>
        <w:t>因此决赛前要补一个验证命题：</w:t>
      </w:r>
    </w:p>
    <w:p w14:paraId="0A9B5D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当用户面对火锅、烧烤、家常菜、朋友聚餐时，梅见是否会被自然理解为“这桌可以喝的酒”？</w:t>
      </w:r>
    </w:p>
    <w:p w14:paraId="4F0D6762">
      <w:pPr>
        <w:pStyle w:val="5"/>
        <w:keepNext w:val="0"/>
        <w:keepLines w:val="0"/>
        <w:widowControl/>
        <w:suppressLineNumbers w:val="0"/>
      </w:pPr>
      <w:r>
        <w:t>如果答案不成立，“让酒回到餐桌”就只是漂亮概念。</w:t>
      </w:r>
      <w:r>
        <w:br w:type="textWrapping"/>
      </w:r>
      <w:r>
        <w:t>如果成立，它会比“国风青梅酒”或“微醺自由”更难被竞品复制。</w:t>
      </w:r>
    </w:p>
    <w:p w14:paraId="67C4989B">
      <w:pPr>
        <w:pStyle w:val="5"/>
        <w:keepNext w:val="0"/>
        <w:keepLines w:val="0"/>
        <w:widowControl/>
        <w:suppressLineNumbers w:val="0"/>
      </w:pPr>
      <w:r>
        <w:t>你的方案可以从原来的：</w:t>
      </w:r>
    </w:p>
    <w:p w14:paraId="2AC0BC4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梅见，从国风微醺到刚好一杯</w:t>
      </w:r>
    </w:p>
    <w:p w14:paraId="1752EF83">
      <w:pPr>
        <w:pStyle w:val="5"/>
        <w:keepNext w:val="0"/>
        <w:keepLines w:val="0"/>
        <w:widowControl/>
        <w:suppressLineNumbers w:val="0"/>
      </w:pPr>
      <w:r>
        <w:t>升级为：</w:t>
      </w:r>
    </w:p>
    <w:p w14:paraId="4A52D55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梅见：让酒回到餐桌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副标题：从国风微醺到“刚好一杯”的品牌叙事重构</w:t>
      </w:r>
    </w:p>
    <w:p w14:paraId="5E191F53">
      <w:pPr>
        <w:pStyle w:val="5"/>
        <w:keepNext w:val="0"/>
        <w:keepLines w:val="0"/>
        <w:widowControl/>
        <w:suppressLineNumbers w:val="0"/>
      </w:pPr>
      <w:r>
        <w:t>这会让“刚好一杯”有更大的战略支点。</w:t>
      </w:r>
    </w:p>
    <w:p w14:paraId="606387DE">
      <w:pPr>
        <w:pStyle w:val="2"/>
        <w:keepNext w:val="0"/>
        <w:keepLines w:val="0"/>
        <w:widowControl/>
        <w:suppressLineNumbers w:val="0"/>
      </w:pPr>
      <w:r>
        <w:t>梅见决赛方案升级对齐会</w:t>
      </w:r>
    </w:p>
    <w:p w14:paraId="4BC7709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会议目标</w:t>
      </w:r>
    </w:p>
    <w:p w14:paraId="7C41CD9D">
      <w:pPr>
        <w:pStyle w:val="5"/>
        <w:keepNext w:val="0"/>
        <w:keepLines w:val="0"/>
        <w:widowControl/>
        <w:suppressLineNumbers w:val="0"/>
      </w:pPr>
      <w:r>
        <w:t>今晚必须定下五件事：</w:t>
      </w:r>
    </w:p>
    <w:p w14:paraId="5F6993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梅见最终要解决的真实问题。</w:t>
      </w:r>
    </w:p>
    <w:p w14:paraId="0AB3D6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品牌主命题、主场景和“刚好一杯”的层级。</w:t>
      </w:r>
    </w:p>
    <w:p w14:paraId="077487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AI Demo 在方案中承担什么，不承担什么。</w:t>
      </w:r>
    </w:p>
    <w:p w14:paraId="072460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第一轮要验证什么，如何验证。</w:t>
      </w:r>
    </w:p>
    <w:p w14:paraId="417FB3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方案、Demo、数据和展示物分别由谁完成。</w:t>
      </w:r>
    </w:p>
    <w:p w14:paraId="06F056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会议结束必须产出</w:t>
      </w:r>
    </w:p>
    <w:p w14:paraId="513F2A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一句战略总命题</w:t>
      </w:r>
    </w:p>
    <w:p w14:paraId="7FA5A9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一个主场景和一个副场景</w:t>
      </w:r>
    </w:p>
    <w:p w14:paraId="4E9B35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一套“AI 候选，人作判断”的决策机制</w:t>
      </w:r>
    </w:p>
    <w:p w14:paraId="6E8376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一张验证实验表</w:t>
      </w:r>
    </w:p>
    <w:p w14:paraId="0301F9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一份最终交付物清单与负责人</w:t>
      </w:r>
    </w:p>
    <w:p w14:paraId="7463479B">
      <w:pPr>
        <w:pStyle w:val="2"/>
        <w:keepNext w:val="0"/>
        <w:keepLines w:val="0"/>
        <w:widowControl/>
        <w:suppressLineNumbers w:val="0"/>
      </w:pPr>
      <w:r>
        <w:t>二、当前方案的建议升级方向</w:t>
      </w:r>
    </w:p>
    <w:p w14:paraId="7B62F0CE">
      <w:pPr>
        <w:pStyle w:val="3"/>
        <w:keepNext w:val="0"/>
        <w:keepLines w:val="0"/>
        <w:widowControl/>
        <w:suppressLineNumbers w:val="0"/>
      </w:pPr>
      <w:r>
        <w:t>1. 重定义问题</w:t>
      </w:r>
    </w:p>
    <w:p w14:paraId="3C4B1E4A">
      <w:pPr>
        <w:pStyle w:val="5"/>
        <w:keepNext w:val="0"/>
        <w:keepLines w:val="0"/>
        <w:widowControl/>
        <w:suppressLineNumbers w:val="0"/>
      </w:pPr>
      <w:r>
        <w:t>不要只说“梅见缺少新叙事”。</w:t>
      </w:r>
    </w:p>
    <w:p w14:paraId="69C90F4E">
      <w:pPr>
        <w:pStyle w:val="5"/>
        <w:keepNext w:val="0"/>
        <w:keepLines w:val="0"/>
        <w:widowControl/>
        <w:suppressLineNumbers w:val="0"/>
      </w:pPr>
      <w:r>
        <w:t>改为：</w:t>
      </w:r>
    </w:p>
    <w:p w14:paraId="1CDA367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梅见拥有青梅酒品类心智，但公开用户反馈分散在口味门槛、微醺控制、社交边界、佐餐与审美等维度。真正缺少的不是一句新口号，而是一套能判断“梅见应该为哪种关系和场景而存在”的证据与验证机制。</w:t>
      </w:r>
    </w:p>
    <w:p w14:paraId="7F14DEDE">
      <w:pPr>
        <w:pStyle w:val="5"/>
        <w:keepNext w:val="0"/>
        <w:keepLines w:val="0"/>
        <w:widowControl/>
        <w:suppressLineNumbers w:val="0"/>
      </w:pPr>
      <w:r>
        <w:t>这会让你的方案从“品牌创意”升级为“品牌决策系统”。</w:t>
      </w:r>
    </w:p>
    <w:p w14:paraId="6EA107AD">
      <w:pPr>
        <w:pStyle w:val="3"/>
        <w:keepNext w:val="0"/>
        <w:keepLines w:val="0"/>
        <w:widowControl/>
        <w:suppressLineNumbers w:val="0"/>
      </w:pPr>
      <w:r>
        <w:t>2. 收敛叙事层级</w:t>
      </w:r>
    </w:p>
    <w:p w14:paraId="10590DA3">
      <w:pPr>
        <w:pStyle w:val="5"/>
        <w:keepNext w:val="0"/>
        <w:keepLines w:val="0"/>
        <w:widowControl/>
        <w:suppressLineNumbers w:val="0"/>
      </w:pPr>
      <w:r>
        <w:t>今晚重点讨论并定稿这四层是否成立：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3500"/>
        <w:gridCol w:w="3397"/>
      </w:tblGrid>
      <w:tr w14:paraId="4863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A7F4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F9F5A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暂定表达</w:t>
            </w:r>
          </w:p>
        </w:tc>
        <w:tc>
          <w:tcPr>
            <w:tcW w:w="0" w:type="auto"/>
            <w:shd w:val="clear"/>
            <w:vAlign w:val="center"/>
          </w:tcPr>
          <w:p w14:paraId="2BC14D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要解决什么</w:t>
            </w:r>
          </w:p>
        </w:tc>
      </w:tr>
      <w:tr w14:paraId="55755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50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品牌世界观</w:t>
            </w:r>
          </w:p>
        </w:tc>
        <w:tc>
          <w:tcPr>
            <w:tcW w:w="0" w:type="auto"/>
            <w:shd w:val="clear"/>
            <w:vAlign w:val="center"/>
          </w:tcPr>
          <w:p w14:paraId="3B1D0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让酒回到餐桌，而不是统治餐桌</w:t>
            </w:r>
          </w:p>
        </w:tc>
        <w:tc>
          <w:tcPr>
            <w:tcW w:w="0" w:type="auto"/>
            <w:shd w:val="clear"/>
            <w:vAlign w:val="center"/>
          </w:tcPr>
          <w:p w14:paraId="5D736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重新定义酒与关系的关系</w:t>
            </w:r>
          </w:p>
        </w:tc>
      </w:tr>
      <w:tr w14:paraId="6A15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DF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核心关系判断</w:t>
            </w:r>
          </w:p>
        </w:tc>
        <w:tc>
          <w:tcPr>
            <w:tcW w:w="0" w:type="auto"/>
            <w:shd w:val="clear"/>
            <w:vAlign w:val="center"/>
          </w:tcPr>
          <w:p w14:paraId="7AE68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同桌，不必同量</w:t>
            </w:r>
          </w:p>
        </w:tc>
        <w:tc>
          <w:tcPr>
            <w:tcW w:w="0" w:type="auto"/>
            <w:shd w:val="clear"/>
            <w:vAlign w:val="center"/>
          </w:tcPr>
          <w:p w14:paraId="3DACA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回应社交参与与个人边界的冲突</w:t>
            </w:r>
          </w:p>
        </w:tc>
      </w:tr>
      <w:tr w14:paraId="7E466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2D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消费者表达</w:t>
            </w:r>
          </w:p>
        </w:tc>
        <w:tc>
          <w:tcPr>
            <w:tcW w:w="0" w:type="auto"/>
            <w:shd w:val="clear"/>
            <w:vAlign w:val="center"/>
          </w:tcPr>
          <w:p w14:paraId="0D6E6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梅见，刚好一杯</w:t>
            </w:r>
          </w:p>
        </w:tc>
        <w:tc>
          <w:tcPr>
            <w:tcW w:w="0" w:type="auto"/>
            <w:shd w:val="clear"/>
            <w:vAlign w:val="center"/>
          </w:tcPr>
          <w:p w14:paraId="34AE7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让用户能理解、复述、使用</w:t>
            </w:r>
          </w:p>
        </w:tc>
      </w:tr>
      <w:tr w14:paraId="3DA00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68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主场景</w:t>
            </w:r>
          </w:p>
        </w:tc>
        <w:tc>
          <w:tcPr>
            <w:tcW w:w="0" w:type="auto"/>
            <w:shd w:val="clear"/>
            <w:vAlign w:val="center"/>
          </w:tcPr>
          <w:p w14:paraId="3008E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两三人的朋友饭局 / 轻佐餐小聚</w:t>
            </w:r>
          </w:p>
        </w:tc>
        <w:tc>
          <w:tcPr>
            <w:tcW w:w="0" w:type="auto"/>
            <w:shd w:val="clear"/>
            <w:vAlign w:val="center"/>
          </w:tcPr>
          <w:p w14:paraId="48671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让梅见真正进入一桌人的选择</w:t>
            </w:r>
          </w:p>
        </w:tc>
      </w:tr>
    </w:tbl>
    <w:p w14:paraId="65C566BA">
      <w:pPr>
        <w:pStyle w:val="5"/>
        <w:keepNext w:val="0"/>
        <w:keepLines w:val="0"/>
        <w:widowControl/>
        <w:suppressLineNumbers w:val="0"/>
      </w:pPr>
      <w:r>
        <w:t>建议将</w:t>
      </w:r>
      <w:r>
        <w:rPr>
          <w:rStyle w:val="8"/>
        </w:rPr>
        <w:t>独处小酌定为副场景</w:t>
      </w:r>
      <w:r>
        <w:t>。独处是高频使用场景，但难以形成梅见独占心智；朋友饭局更能建立“为什么非梅见不可”的关系价值。</w:t>
      </w:r>
    </w:p>
    <w:p w14:paraId="281235D1">
      <w:pPr>
        <w:pStyle w:val="3"/>
        <w:keepNext w:val="0"/>
        <w:keepLines w:val="0"/>
        <w:widowControl/>
        <w:suppressLineNumbers w:val="0"/>
      </w:pPr>
      <w:r>
        <w:t>3. 把“会喝梅见”升为体验前置条件</w:t>
      </w:r>
    </w:p>
    <w:p w14:paraId="571FA709">
      <w:pPr>
        <w:pStyle w:val="5"/>
        <w:keepNext w:val="0"/>
        <w:keepLines w:val="0"/>
        <w:widowControl/>
        <w:suppressLineNumbers w:val="0"/>
      </w:pPr>
      <w:r>
        <w:t>不能只放在内容章节。</w:t>
      </w:r>
    </w:p>
    <w:p w14:paraId="36238500">
      <w:pPr>
        <w:pStyle w:val="5"/>
        <w:keepNext w:val="0"/>
        <w:keepLines w:val="0"/>
        <w:widowControl/>
        <w:suppressLineNumbers w:val="0"/>
      </w:pPr>
      <w:r>
        <w:t>要明确：如果首次单喝体验存在门槛，品牌叙事无法抵达用户。因此“会喝梅见”应覆盖：</w:t>
      </w:r>
    </w:p>
    <w:p w14:paraId="11C9A2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产品：是否需要优化首次饮用体验</w:t>
      </w:r>
    </w:p>
    <w:p w14:paraId="36A381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包装：是否提供清晰、低门槛的饮用建议</w:t>
      </w:r>
    </w:p>
    <w:p w14:paraId="70C64A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渠道：是否在餐饮、零售或试饮点帮助用户理解喝法</w:t>
      </w:r>
    </w:p>
    <w:p w14:paraId="19A27C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内容：再把正确喝法变成可传播的体验</w:t>
      </w:r>
    </w:p>
    <w:p w14:paraId="7238BB8B">
      <w:pPr>
        <w:pStyle w:val="2"/>
        <w:keepNext w:val="0"/>
        <w:keepLines w:val="0"/>
        <w:widowControl/>
        <w:suppressLineNumbers w:val="0"/>
      </w:pPr>
      <w:r>
        <w:t>三、Demo 的最终定位</w:t>
      </w:r>
    </w:p>
    <w:p w14:paraId="15EAB321">
      <w:pPr>
        <w:pStyle w:val="5"/>
        <w:keepNext w:val="0"/>
        <w:keepLines w:val="0"/>
        <w:widowControl/>
        <w:suppressLineNumbers w:val="0"/>
      </w:pPr>
      <w:r>
        <w:t>Demo 不做“输入一条评论，自动决定梅见方向”。</w:t>
      </w:r>
    </w:p>
    <w:p w14:paraId="4B117192">
      <w:pPr>
        <w:pStyle w:val="5"/>
        <w:keepNext w:val="0"/>
        <w:keepLines w:val="0"/>
        <w:widowControl/>
        <w:suppressLineNumbers w:val="0"/>
      </w:pPr>
      <w:r>
        <w:t>它做：</w:t>
      </w:r>
    </w:p>
    <w:p w14:paraId="2C3682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用户语料</w:t>
      </w:r>
    </w:p>
    <w:p w14:paraId="5DDC07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AI 提取候选冲突</w:t>
      </w:r>
    </w:p>
    <w:p w14:paraId="614314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支持证据与反例核验</w:t>
      </w:r>
    </w:p>
    <w:p w14:paraId="603201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人工选择采纳、保留或否决</w:t>
      </w:r>
    </w:p>
    <w:p w14:paraId="29BC3E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生成待验证的场景表达</w:t>
      </w:r>
    </w:p>
    <w:p w14:paraId="7DD6C5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→ 新反馈回写洞察库</w:t>
      </w:r>
    </w:p>
    <w:p w14:paraId="79780D1B">
      <w:pPr>
        <w:pStyle w:val="5"/>
        <w:keepNext w:val="0"/>
        <w:keepLines w:val="0"/>
        <w:widowControl/>
        <w:suppressLineNumbers w:val="0"/>
      </w:pPr>
      <w:r>
        <w:t>必须增加三项：</w:t>
      </w:r>
    </w:p>
    <w:p w14:paraId="663BFB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每条结论对应支持评论、反例评论、来源和证据等级。</w:t>
      </w:r>
    </w:p>
    <w:p w14:paraId="7A5063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输出标记为“候选洞察”，不能直接显示为品牌结论。</w:t>
      </w:r>
    </w:p>
    <w:p w14:paraId="5B3F46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增加“验证计划”页，说明这个方向下一步如何被推翻或被支持。</w:t>
      </w:r>
    </w:p>
    <w:p w14:paraId="35560C10">
      <w:pPr>
        <w:pStyle w:val="2"/>
        <w:keepNext w:val="0"/>
        <w:keepLines w:val="0"/>
        <w:widowControl/>
        <w:suppressLineNumbers w:val="0"/>
      </w:pPr>
      <w:r>
        <w:t>四、第一轮验证要怎么做</w:t>
      </w:r>
    </w:p>
    <w:p w14:paraId="2442BC89">
      <w:pPr>
        <w:pStyle w:val="5"/>
        <w:keepNext w:val="0"/>
        <w:keepLines w:val="0"/>
        <w:widowControl/>
        <w:suppressLineNumbers w:val="0"/>
      </w:pPr>
      <w:r>
        <w:t>不需要立刻做大规模爬虫或投放。先做一个小而真实的验证。</w:t>
      </w:r>
    </w:p>
    <w:p w14:paraId="575A0AA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验证对象：</w:t>
      </w:r>
      <w:r>
        <w:t xml:space="preserve"> 18 岁以上的目标用户，建议 </w:t>
      </w:r>
      <w:r>
        <w:rPr>
          <w:rStyle w:val="9"/>
        </w:rPr>
        <w:t>15-20</w:t>
      </w:r>
      <w:r>
        <w:t xml:space="preserve"> 人访谈或飞书问卷。</w:t>
      </w:r>
      <w:r>
        <w:br w:type="textWrapping"/>
      </w:r>
      <w:r>
        <w:rPr>
          <w:rStyle w:val="8"/>
        </w:rPr>
        <w:t>验证内容：</w:t>
      </w:r>
      <w:r>
        <w:t xml:space="preserve"> 三组表达卡对照。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4"/>
        <w:gridCol w:w="2609"/>
        <w:gridCol w:w="3673"/>
      </w:tblGrid>
      <w:tr w14:paraId="772A3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2C0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验证问题</w:t>
            </w:r>
          </w:p>
        </w:tc>
        <w:tc>
          <w:tcPr>
            <w:tcW w:w="0" w:type="auto"/>
            <w:shd w:val="clear"/>
            <w:vAlign w:val="center"/>
          </w:tcPr>
          <w:p w14:paraId="0E3D13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对照方式</w:t>
            </w:r>
          </w:p>
        </w:tc>
        <w:tc>
          <w:tcPr>
            <w:tcW w:w="0" w:type="auto"/>
            <w:shd w:val="clear"/>
            <w:vAlign w:val="center"/>
          </w:tcPr>
          <w:p w14:paraId="7A476A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要看什么</w:t>
            </w:r>
          </w:p>
        </w:tc>
      </w:tr>
      <w:tr w14:paraId="0FC76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37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“刚好一杯”是否被理解</w:t>
            </w:r>
          </w:p>
        </w:tc>
        <w:tc>
          <w:tcPr>
            <w:tcW w:w="0" w:type="auto"/>
            <w:shd w:val="clear"/>
            <w:vAlign w:val="center"/>
          </w:tcPr>
          <w:p w14:paraId="70AC8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与“微醺自由”等表达对照</w:t>
            </w:r>
          </w:p>
        </w:tc>
        <w:tc>
          <w:tcPr>
            <w:tcW w:w="0" w:type="auto"/>
            <w:shd w:val="clear"/>
            <w:vAlign w:val="center"/>
          </w:tcPr>
          <w:p w14:paraId="0D7ED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用户是否理解为可参与、有分寸，而非无聊或压抑</w:t>
            </w:r>
          </w:p>
        </w:tc>
      </w:tr>
      <w:tr w14:paraId="7FB91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A4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是否属于梅见</w:t>
            </w:r>
          </w:p>
        </w:tc>
        <w:tc>
          <w:tcPr>
            <w:tcW w:w="0" w:type="auto"/>
            <w:shd w:val="clear"/>
            <w:vAlign w:val="center"/>
          </w:tcPr>
          <w:p w14:paraId="5EF87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替换为 RIO、CHOYA 测试</w:t>
            </w:r>
          </w:p>
        </w:tc>
        <w:tc>
          <w:tcPr>
            <w:tcW w:w="0" w:type="auto"/>
            <w:shd w:val="clear"/>
            <w:vAlign w:val="center"/>
          </w:tcPr>
          <w:p w14:paraId="377E3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换品牌后仍成立，说明主张不够独特</w:t>
            </w:r>
          </w:p>
        </w:tc>
      </w:tr>
      <w:tr w14:paraId="536F4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0C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主场景是否成立</w:t>
            </w:r>
          </w:p>
        </w:tc>
        <w:tc>
          <w:tcPr>
            <w:tcW w:w="0" w:type="auto"/>
            <w:shd w:val="clear"/>
            <w:vAlign w:val="center"/>
          </w:tcPr>
          <w:p w14:paraId="765CD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朋友饭局、佐餐、独处三场景对照</w:t>
            </w:r>
          </w:p>
        </w:tc>
        <w:tc>
          <w:tcPr>
            <w:tcW w:w="0" w:type="auto"/>
            <w:shd w:val="clear"/>
            <w:vAlign w:val="center"/>
          </w:tcPr>
          <w:p w14:paraId="12330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用户是否会在两三人吃饭时自然想到梅见</w:t>
            </w:r>
          </w:p>
        </w:tc>
      </w:tr>
      <w:tr w14:paraId="332B3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E8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“让酒回到餐桌”是否可信</w:t>
            </w:r>
          </w:p>
        </w:tc>
        <w:tc>
          <w:tcPr>
            <w:tcW w:w="0" w:type="auto"/>
            <w:shd w:val="clear"/>
            <w:vAlign w:val="center"/>
          </w:tcPr>
          <w:p w14:paraId="6E38E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问用户是否愿意将梅见带入餐桌</w:t>
            </w:r>
          </w:p>
        </w:tc>
        <w:tc>
          <w:tcPr>
            <w:tcW w:w="0" w:type="auto"/>
            <w:shd w:val="clear"/>
            <w:vAlign w:val="center"/>
          </w:tcPr>
          <w:p w14:paraId="7DF76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若没有真实使用意愿，不能强行当世界观</w:t>
            </w:r>
          </w:p>
        </w:tc>
      </w:tr>
    </w:tbl>
    <w:p w14:paraId="36A03A6D">
      <w:pPr>
        <w:pStyle w:val="5"/>
        <w:keepNext w:val="0"/>
        <w:keepLines w:val="0"/>
        <w:widowControl/>
        <w:suppressLineNumbers w:val="0"/>
      </w:pPr>
      <w:r>
        <w:t>不要虚构结果。最终展示“验证设计、真实样本、得到的修订”就足够强。</w:t>
      </w:r>
    </w:p>
    <w:p w14:paraId="40EBBCB7">
      <w:pPr>
        <w:pStyle w:val="2"/>
        <w:keepNext w:val="0"/>
        <w:keepLines w:val="0"/>
        <w:widowControl/>
        <w:suppressLineNumbers w:val="0"/>
      </w:pPr>
      <w:r>
        <w:t>五、今晚需要做的关键决策</w:t>
      </w:r>
    </w:p>
    <w:p w14:paraId="21FE7E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“让酒回到餐桌”是否有足够产品和用户证据支撑，还是只作为待验证方向？</w:t>
      </w:r>
    </w:p>
    <w:p w14:paraId="06930E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主场景是否确定为两三人的朋友饭局，独处是否作为副场景？</w:t>
      </w:r>
    </w:p>
    <w:p w14:paraId="67669F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“刚好一杯”是品牌主张，还是消费者表达？</w:t>
      </w:r>
    </w:p>
    <w:p w14:paraId="31E6DF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“会喝梅见”要提出哪些体验改善建议，哪些属于企业后续验证，不能替企业承诺？</w:t>
      </w:r>
    </w:p>
    <w:p w14:paraId="226A5E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40 条语料如何补齐来源、日期、真实/模拟标签、反例与证据等级？</w:t>
      </w:r>
    </w:p>
    <w:p w14:paraId="6EAC3B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是否能完成一轮 </w:t>
      </w:r>
      <w:r>
        <w:rPr>
          <w:rStyle w:val="9"/>
        </w:rPr>
        <w:t>15-20</w:t>
      </w:r>
      <w:r>
        <w:t xml:space="preserve"> 人的真实表达验证？</w:t>
      </w:r>
    </w:p>
    <w:p w14:paraId="4660D1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最终汇报是否用“品牌全案为主，AI 决策系统为证据”的比例呈现？</w:t>
      </w:r>
    </w:p>
    <w:p w14:paraId="09D8D57D">
      <w:pPr>
        <w:pStyle w:val="2"/>
        <w:keepNext w:val="0"/>
        <w:keepLines w:val="0"/>
        <w:widowControl/>
        <w:suppressLineNumbers w:val="0"/>
      </w:pPr>
      <w:r>
        <w:t>六、优先级</w:t>
      </w:r>
    </w:p>
    <w:p w14:paraId="7D2A4D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必须完成</w:t>
      </w:r>
    </w:p>
    <w:p w14:paraId="0F0C89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主命题和场景收敛</w:t>
      </w:r>
    </w:p>
    <w:p w14:paraId="1048A4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用户洞察库补齐证据字段</w:t>
      </w:r>
    </w:p>
    <w:p w14:paraId="52B70D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品牌判断台账</w:t>
      </w:r>
    </w:p>
    <w:p w14:paraId="3B87BF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验证实验表</w:t>
      </w:r>
    </w:p>
    <w:p w14:paraId="1A4745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Demo 加入人工判断、反例和证据链</w:t>
      </w:r>
    </w:p>
    <w:p w14:paraId="30D27F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时间允许再做</w:t>
      </w:r>
    </w:p>
    <w:p w14:paraId="73CB4E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真实小样本问卷或访谈</w:t>
      </w:r>
    </w:p>
    <w:p w14:paraId="7938B0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三组场景表达卡</w:t>
      </w:r>
    </w:p>
    <w:p w14:paraId="18ACB0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场景内容样张或短片</w:t>
      </w:r>
    </w:p>
    <w:p w14:paraId="4FA319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更大规模语料扩充</w:t>
      </w:r>
    </w:p>
    <w:p w14:paraId="2CDF28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不要做</w:t>
      </w:r>
    </w:p>
    <w:p w14:paraId="60038E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再扩出三套并列品牌方向</w:t>
      </w:r>
    </w:p>
    <w:p w14:paraId="48E395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把 AI 写成自动决定战略的黑箱</w:t>
      </w:r>
    </w:p>
    <w:p w14:paraId="34C033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用 40 条样本假装证明全国市场</w:t>
      </w:r>
    </w:p>
    <w:p w14:paraId="69F6EE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承诺销量、市场份额或企业内部系统已接入</w:t>
      </w:r>
    </w:p>
    <w:p w14:paraId="011F2AE9">
      <w:pPr>
        <w:pStyle w:val="5"/>
        <w:keepNext w:val="0"/>
        <w:keepLines w:val="0"/>
        <w:widowControl/>
        <w:suppressLineNumbers w:val="0"/>
      </w:pPr>
      <w:r>
        <w:t>今晚结束后，方案应该从“有 Insight 的梅见品牌全案”，变成“</w:t>
      </w:r>
      <w:r>
        <w:rPr>
          <w:rStyle w:val="8"/>
        </w:rPr>
        <w:t>有主张、有证据、有验证机制的梅见品牌重构方案</w:t>
      </w:r>
      <w:r>
        <w:t>”。</w:t>
      </w:r>
    </w:p>
    <w:p w14:paraId="060123F8">
      <w:pPr>
        <w:pStyle w:val="5"/>
        <w:keepNext w:val="0"/>
        <w:keepLines w:val="0"/>
        <w:widowControl/>
        <w:suppressLineNumbers w:val="0"/>
      </w:pPr>
      <w:r>
        <w:t>先说边界：可以抄他们的</w:t>
      </w:r>
      <w:r>
        <w:rPr>
          <w:rStyle w:val="8"/>
        </w:rPr>
        <w:t>方案结构、验证机制和交付标准</w:t>
      </w:r>
      <w:r>
        <w:t>，不能抄他们的真实数据、落地成果或业务事实。评委最容易识别的就是“把工业方案词换成品牌词”的伪落地。</w:t>
      </w:r>
    </w:p>
    <w:p w14:paraId="16CB6600">
      <w:pPr>
        <w:pStyle w:val="5"/>
        <w:keepNext w:val="0"/>
        <w:keepLines w:val="0"/>
        <w:widowControl/>
        <w:suppressLineNumbers w:val="0"/>
      </w:pPr>
      <w:r>
        <w:t>我重新核对了原始评价里的高分方案。它们真正出彩的地方如下。</w:t>
      </w:r>
    </w:p>
    <w:p w14:paraId="60AD05CF">
      <w:pPr>
        <w:pStyle w:val="2"/>
        <w:keepNext w:val="0"/>
        <w:keepLines w:val="0"/>
        <w:widowControl/>
        <w:suppressLineNumbers w:val="0"/>
      </w:pPr>
      <w:r>
        <w:t>高分方案可借鉴的结构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2744"/>
        <w:gridCol w:w="1648"/>
        <w:gridCol w:w="2599"/>
      </w:tblGrid>
      <w:tr w14:paraId="4BAF8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164B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案例</w:t>
            </w:r>
          </w:p>
        </w:tc>
        <w:tc>
          <w:tcPr>
            <w:tcW w:w="0" w:type="auto"/>
            <w:shd w:val="clear"/>
            <w:vAlign w:val="center"/>
          </w:tcPr>
          <w:p w14:paraId="4C47D2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他们具体做了什么</w:t>
            </w:r>
          </w:p>
        </w:tc>
        <w:tc>
          <w:tcPr>
            <w:tcW w:w="0" w:type="auto"/>
            <w:shd w:val="clear"/>
            <w:vAlign w:val="center"/>
          </w:tcPr>
          <w:p w14:paraId="173CA2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为什么高分</w:t>
            </w:r>
          </w:p>
        </w:tc>
        <w:tc>
          <w:tcPr>
            <w:tcW w:w="0" w:type="auto"/>
            <w:shd w:val="clear"/>
            <w:vAlign w:val="center"/>
          </w:tcPr>
          <w:p w14:paraId="31588D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梅见怎么转译</w:t>
            </w:r>
          </w:p>
        </w:tc>
      </w:tr>
      <w:tr w14:paraId="31906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64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书亦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jh</w:t>
            </w:r>
          </w:p>
        </w:tc>
        <w:tc>
          <w:tcPr>
            <w:tcW w:w="0" w:type="auto"/>
            <w:shd w:val="clear"/>
            <w:vAlign w:val="center"/>
          </w:tcPr>
          <w:p w14:paraId="1FFAB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先做真实性验证，再看“食材×场景×情绪”交叉信号，最后判断趋势处于萌芽、发酵、爆发还是衰退</w:t>
            </w:r>
          </w:p>
        </w:tc>
        <w:tc>
          <w:tcPr>
            <w:tcW w:w="0" w:type="auto"/>
            <w:shd w:val="clear"/>
            <w:vAlign w:val="center"/>
          </w:tcPr>
          <w:p w14:paraId="543C5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把“洞察”变成可判断成熟度的系统，而不是灵感</w:t>
            </w:r>
          </w:p>
        </w:tc>
        <w:tc>
          <w:tcPr>
            <w:tcW w:w="0" w:type="auto"/>
            <w:shd w:val="clear"/>
            <w:vAlign w:val="center"/>
          </w:tcPr>
          <w:p w14:paraId="5D224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给每条梅见机会标注：弱信号、候选机会、已验证方向；不是所有评论都能生成新叙事</w:t>
            </w:r>
          </w:p>
        </w:tc>
      </w:tr>
      <w:tr w14:paraId="68550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FB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元气森林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随即应对</w:t>
            </w:r>
          </w:p>
        </w:tc>
        <w:tc>
          <w:tcPr>
            <w:tcW w:w="0" w:type="auto"/>
            <w:shd w:val="clear"/>
            <w:vAlign w:val="center"/>
          </w:tcPr>
          <w:p w14:paraId="6009D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Agent 与评审 Agent 分离，匿名时间切片回测，设置品牌守卫和三级验证</w:t>
            </w:r>
          </w:p>
        </w:tc>
        <w:tc>
          <w:tcPr>
            <w:tcW w:w="0" w:type="auto"/>
            <w:shd w:val="clear"/>
            <w:vAlign w:val="center"/>
          </w:tcPr>
          <w:p w14:paraId="7CCEE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会产生答案，也会被独立机制质疑</w:t>
            </w:r>
          </w:p>
        </w:tc>
        <w:tc>
          <w:tcPr>
            <w:tcW w:w="0" w:type="auto"/>
            <w:shd w:val="clear"/>
            <w:vAlign w:val="center"/>
          </w:tcPr>
          <w:p w14:paraId="51EA9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分成“洞察生成器”和“叙事审查器”；后者专门找反例、套话、拒酒人群风险和竞品可替换性</w:t>
            </w:r>
          </w:p>
        </w:tc>
      </w:tr>
      <w:tr w14:paraId="5295F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3D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八马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杰西张</w:t>
            </w:r>
          </w:p>
        </w:tc>
        <w:tc>
          <w:tcPr>
            <w:tcW w:w="0" w:type="auto"/>
            <w:shd w:val="clear"/>
            <w:vAlign w:val="center"/>
          </w:tcPr>
          <w:p w14:paraId="7C5BF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不把用户说不清偏好当问卷问题，而变成真实试饮中的主动学习；AI 决定下一步验证什么</w:t>
            </w:r>
          </w:p>
        </w:tc>
        <w:tc>
          <w:tcPr>
            <w:tcW w:w="0" w:type="auto"/>
            <w:shd w:val="clear"/>
            <w:vAlign w:val="center"/>
          </w:tcPr>
          <w:p w14:paraId="287CA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进入决策与验证，不只是生成内容</w:t>
            </w:r>
          </w:p>
        </w:tc>
        <w:tc>
          <w:tcPr>
            <w:tcW w:w="0" w:type="auto"/>
            <w:shd w:val="clear"/>
            <w:vAlign w:val="center"/>
          </w:tcPr>
          <w:p w14:paraId="4652C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不只说“刚好一杯成立”，还要输出：下一步最该验证的是主场景、口味门槛还是表达误解</w:t>
            </w:r>
          </w:p>
        </w:tc>
      </w:tr>
      <w:tr w14:paraId="1DB1A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0A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瑞幸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好运来/LuckyDay</w:t>
            </w:r>
          </w:p>
        </w:tc>
        <w:tc>
          <w:tcPr>
            <w:tcW w:w="0" w:type="auto"/>
            <w:shd w:val="clear"/>
            <w:vAlign w:val="center"/>
          </w:tcPr>
          <w:p w14:paraId="2111A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320 次预实验、20 家门店、四组对照实验、增量利润指标</w:t>
            </w:r>
          </w:p>
        </w:tc>
        <w:tc>
          <w:tcPr>
            <w:tcW w:w="0" w:type="auto"/>
            <w:shd w:val="clear"/>
            <w:vAlign w:val="center"/>
          </w:tcPr>
          <w:p w14:paraId="1CEE2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方向被拆成可测的假设，而不是宏大概念</w:t>
            </w:r>
          </w:p>
        </w:tc>
        <w:tc>
          <w:tcPr>
            <w:tcW w:w="0" w:type="auto"/>
            <w:shd w:val="clear"/>
            <w:vAlign w:val="center"/>
          </w:tcPr>
          <w:p w14:paraId="524A1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不必模仿规模，但要做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15-20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名成年用户的三组表达对照，验证理解度、梅见专属度、场景意愿</w:t>
            </w:r>
          </w:p>
        </w:tc>
      </w:tr>
      <w:tr w14:paraId="51CC5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70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珀莱雅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SkinBloom</w:t>
            </w:r>
          </w:p>
        </w:tc>
        <w:tc>
          <w:tcPr>
            <w:tcW w:w="0" w:type="auto"/>
            <w:shd w:val="clear"/>
            <w:vAlign w:val="center"/>
          </w:tcPr>
          <w:p w14:paraId="16162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趋势发现→证据核验→研发假设→人工评审，并有反方验证</w:t>
            </w:r>
          </w:p>
        </w:tc>
        <w:tc>
          <w:tcPr>
            <w:tcW w:w="0" w:type="auto"/>
            <w:shd w:val="clear"/>
            <w:vAlign w:val="center"/>
          </w:tcPr>
          <w:p w14:paraId="1BFA7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不把社媒热度直接当产品结论</w:t>
            </w:r>
          </w:p>
        </w:tc>
        <w:tc>
          <w:tcPr>
            <w:tcW w:w="0" w:type="auto"/>
            <w:shd w:val="clear"/>
            <w:vAlign w:val="center"/>
          </w:tcPr>
          <w:p w14:paraId="0E13C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用户评论→候选冲突→品牌假设→人工判断；“单喝难入口”是体验前提，不自动等于主叙事</w:t>
            </w:r>
          </w:p>
        </w:tc>
      </w:tr>
      <w:tr w14:paraId="30321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40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逸仙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三枚美妆蛋</w:t>
            </w:r>
          </w:p>
        </w:tc>
        <w:tc>
          <w:tcPr>
            <w:tcW w:w="0" w:type="auto"/>
            <w:shd w:val="clear"/>
            <w:vAlign w:val="center"/>
          </w:tcPr>
          <w:p w14:paraId="4F20B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将“分析社媒声量”重定义为“识别产品力与消费者理解之间的错位”，并要求标注一致性与置信度校准</w:t>
            </w:r>
          </w:p>
        </w:tc>
        <w:tc>
          <w:tcPr>
            <w:tcW w:w="0" w:type="auto"/>
            <w:shd w:val="clear"/>
            <w:vAlign w:val="center"/>
          </w:tcPr>
          <w:p w14:paraId="13AF4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问题定义比工具更深</w:t>
            </w:r>
          </w:p>
        </w:tc>
        <w:tc>
          <w:tcPr>
            <w:tcW w:w="0" w:type="auto"/>
            <w:shd w:val="clear"/>
            <w:vAlign w:val="center"/>
          </w:tcPr>
          <w:p w14:paraId="258B3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将问题改成：梅见的产品资产与用户期待的轻饮关系之间，哪里存在理解错位</w:t>
            </w:r>
          </w:p>
        </w:tc>
      </w:tr>
      <w:tr w14:paraId="28817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F5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书亦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零壹</w:t>
            </w:r>
          </w:p>
        </w:tc>
        <w:tc>
          <w:tcPr>
            <w:tcW w:w="0" w:type="auto"/>
            <w:shd w:val="clear"/>
            <w:vAlign w:val="center"/>
          </w:tcPr>
          <w:p w14:paraId="7A40E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听见→定义→调杯→共创→试销→学习，8 周 MVP 有明确效率指标</w:t>
            </w:r>
          </w:p>
        </w:tc>
        <w:tc>
          <w:tcPr>
            <w:tcW w:w="0" w:type="auto"/>
            <w:shd w:val="clear"/>
            <w:vAlign w:val="center"/>
          </w:tcPr>
          <w:p w14:paraId="0AD6A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有闭环、有阶段、有验收</w:t>
            </w:r>
          </w:p>
        </w:tc>
        <w:tc>
          <w:tcPr>
            <w:tcW w:w="0" w:type="auto"/>
            <w:shd w:val="clear"/>
            <w:vAlign w:val="center"/>
          </w:tcPr>
          <w:p w14:paraId="6859E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改成：听见用户→判断冲突→定义叙事→设计体验→场景验证→沉淀资产</w:t>
            </w:r>
          </w:p>
        </w:tc>
      </w:tr>
      <w:tr w14:paraId="041B6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53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新石器/云图</w:t>
            </w:r>
          </w:p>
        </w:tc>
        <w:tc>
          <w:tcPr>
            <w:tcW w:w="0" w:type="auto"/>
            <w:shd w:val="clear"/>
            <w:vAlign w:val="center"/>
          </w:tcPr>
          <w:p w14:paraId="75297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影子运行、小闭环验收、采纳跟踪、复盘、代码与数据结构交付</w:t>
            </w:r>
          </w:p>
        </w:tc>
        <w:tc>
          <w:tcPr>
            <w:tcW w:w="0" w:type="auto"/>
            <w:shd w:val="clear"/>
            <w:vAlign w:val="center"/>
          </w:tcPr>
          <w:p w14:paraId="51F83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不止讲“能落地”，还说明如何被业务人员采用</w:t>
            </w:r>
          </w:p>
        </w:tc>
        <w:tc>
          <w:tcPr>
            <w:tcW w:w="0" w:type="auto"/>
            <w:shd w:val="clear"/>
            <w:vAlign w:val="center"/>
          </w:tcPr>
          <w:p w14:paraId="5EB0D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增加品牌判断台账、验证实验表、反馈回写规则，证明结果能进入下一次品牌决策</w:t>
            </w:r>
          </w:p>
        </w:tc>
      </w:tr>
      <w:tr w14:paraId="07634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CD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超聚变</w:t>
            </w:r>
          </w:p>
        </w:tc>
        <w:tc>
          <w:tcPr>
            <w:tcW w:w="0" w:type="auto"/>
            <w:shd w:val="clear"/>
            <w:vAlign w:val="center"/>
          </w:tcPr>
          <w:p w14:paraId="359E9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每条核心结论绑定原文、来源、附件，“无证据不补写”</w:t>
            </w:r>
          </w:p>
        </w:tc>
        <w:tc>
          <w:tcPr>
            <w:tcW w:w="0" w:type="auto"/>
            <w:shd w:val="clear"/>
            <w:vAlign w:val="center"/>
          </w:tcPr>
          <w:p w14:paraId="7E5B9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结论可信，能抵抗 AI 幻觉</w:t>
            </w:r>
          </w:p>
        </w:tc>
        <w:tc>
          <w:tcPr>
            <w:tcW w:w="0" w:type="auto"/>
            <w:shd w:val="clear"/>
            <w:vAlign w:val="center"/>
          </w:tcPr>
          <w:p w14:paraId="6E061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每个叙事机会必须绑定评论编号、来源、支持语料、反例语料和人工判断</w:t>
            </w:r>
          </w:p>
        </w:tc>
      </w:tr>
      <w:tr w14:paraId="23E4A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C1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Polymaker</w:t>
            </w:r>
          </w:p>
        </w:tc>
        <w:tc>
          <w:tcPr>
            <w:tcW w:w="0" w:type="auto"/>
            <w:shd w:val="clear"/>
            <w:vAlign w:val="center"/>
          </w:tcPr>
          <w:p w14:paraId="542D5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区分硬约束、偏好、推断、未知；设置规则测试和对抗验证</w:t>
            </w:r>
          </w:p>
        </w:tc>
        <w:tc>
          <w:tcPr>
            <w:tcW w:w="0" w:type="auto"/>
            <w:shd w:val="clear"/>
            <w:vAlign w:val="center"/>
          </w:tcPr>
          <w:p w14:paraId="5BAD2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知道什么能判断、什么不能判断</w:t>
            </w:r>
          </w:p>
        </w:tc>
        <w:tc>
          <w:tcPr>
            <w:tcW w:w="0" w:type="auto"/>
            <w:shd w:val="clear"/>
            <w:vAlign w:val="center"/>
          </w:tcPr>
          <w:p w14:paraId="7742E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将输出分为：用户事实、AI 推断、品牌选择、待验证未知，避免把推断写成事实</w:t>
            </w:r>
          </w:p>
        </w:tc>
      </w:tr>
    </w:tbl>
    <w:p w14:paraId="7ADFF8BA">
      <w:pPr>
        <w:pStyle w:val="2"/>
        <w:keepNext w:val="0"/>
        <w:keepLines w:val="0"/>
        <w:widowControl/>
        <w:suppressLineNumbers w:val="0"/>
      </w:pPr>
      <w:r>
        <w:t>你的方案应该升级成这个结构</w:t>
      </w:r>
    </w:p>
    <w:p w14:paraId="4272A09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发现而非创造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→ 证据压力测试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→ 人工收束品牌判断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→ 小样本场景验证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→ 反馈沉淀为品牌资产</w:t>
      </w:r>
    </w:p>
    <w:p w14:paraId="47FA4F9F">
      <w:pPr>
        <w:pStyle w:val="5"/>
        <w:keepNext w:val="0"/>
        <w:keepLines w:val="0"/>
        <w:widowControl/>
        <w:suppressLineNumbers w:val="0"/>
      </w:pPr>
      <w:r>
        <w:t>对应到梅见：</w:t>
      </w:r>
    </w:p>
    <w:p w14:paraId="28892C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公开评论和竞品反馈</w:t>
      </w:r>
    </w:p>
    <w:p w14:paraId="4E7E74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情绪、身份、口味与场景信号</w:t>
      </w:r>
    </w:p>
    <w:p w14:paraId="00C8D1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候选叙事机会</w:t>
      </w:r>
    </w:p>
    <w:p w14:paraId="63E1C7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支持证据、反例与竞品替换测试</w:t>
      </w:r>
    </w:p>
    <w:p w14:paraId="711A75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品牌团队选择“刚好一杯”</w:t>
      </w:r>
    </w:p>
    <w:p w14:paraId="0084F9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朋友饭局 / 佐餐 / 独处的表达对照</w:t>
      </w:r>
    </w:p>
    <w:p w14:paraId="5BF31F2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→ 新反馈回写洞察库</w:t>
      </w:r>
    </w:p>
    <w:p w14:paraId="06FDFDF0">
      <w:pPr>
        <w:pStyle w:val="2"/>
        <w:keepNext w:val="0"/>
        <w:keepLines w:val="0"/>
        <w:widowControl/>
        <w:suppressLineNumbers w:val="0"/>
      </w:pPr>
      <w:r>
        <w:t>你现在必须补的六项</w:t>
      </w:r>
    </w:p>
    <w:p w14:paraId="619130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5B320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洞察成熟度分级</w:t>
      </w:r>
      <w:r>
        <w:br w:type="textWrapping"/>
      </w:r>
      <w:r>
        <w:t>将“5 个洞察”改成：</w:t>
      </w:r>
      <w:r>
        <w:rPr>
          <w:rStyle w:val="9"/>
        </w:rPr>
        <w:t>弱信号</w:t>
      </w:r>
      <w:r>
        <w:t>、</w:t>
      </w:r>
      <w:r>
        <w:rPr>
          <w:rStyle w:val="9"/>
        </w:rPr>
        <w:t>候选机会</w:t>
      </w:r>
      <w:r>
        <w:t>、</w:t>
      </w:r>
      <w:r>
        <w:rPr>
          <w:rStyle w:val="9"/>
        </w:rPr>
        <w:t>品牌判断</w:t>
      </w:r>
      <w:r>
        <w:t>。</w:t>
      </w:r>
      <w:r>
        <w:br w:type="textWrapping"/>
      </w:r>
      <w:r>
        <w:t>只有经人工采纳且完成验证的，才能进入品牌主张。</w:t>
      </w:r>
    </w:p>
    <w:p w14:paraId="226236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ADDF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9B37B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证据压力测试</w:t>
      </w:r>
      <w:r>
        <w:br w:type="textWrapping"/>
      </w:r>
      <w:r>
        <w:t xml:space="preserve">每条主张都问四个问题： </w:t>
      </w:r>
    </w:p>
    <w:p w14:paraId="6090AF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C025F65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支持它的原话是什么？ </w:t>
      </w:r>
    </w:p>
    <w:p w14:paraId="540B79C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有没有反例？ </w:t>
      </w:r>
    </w:p>
    <w:p w14:paraId="185231A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换成 RIO 或 CHOYA 还成立吗？ </w:t>
      </w:r>
    </w:p>
    <w:p w14:paraId="07AE539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>这是用户事实，还是团队推断？</w:t>
      </w:r>
    </w:p>
    <w:p w14:paraId="5F9EF4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A6D49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人机决策台账</w:t>
      </w:r>
      <w:r>
        <w:br w:type="textWrapping"/>
      </w:r>
      <w:r>
        <w:t>新增字段：AI 候选方向、支持编号、反例编号、证据等级、人工采纳/否决、理由、下一步验证。</w:t>
      </w:r>
      <w:r>
        <w:br w:type="textWrapping"/>
      </w:r>
      <w:r>
        <w:t>这会是你比普通“AI 洞察工具”更高级的地方。</w:t>
      </w:r>
    </w:p>
    <w:p w14:paraId="18FDE4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DD45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FB3C6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把主场景定为朋友饭局，独处作为副场景</w:t>
      </w:r>
      <w:r>
        <w:br w:type="textWrapping"/>
      </w:r>
      <w:r>
        <w:t>主场景不是传统酒桌，而是“两三个人吃饭，不必喝成一样”。</w:t>
      </w:r>
      <w:r>
        <w:br w:type="textWrapping"/>
      </w:r>
      <w:r>
        <w:t>独处负责高频使用；朋友饭局负责梅见的关系价值和差异化。</w:t>
      </w:r>
    </w:p>
    <w:p w14:paraId="232CEA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84F2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AA267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进行小规模真实验证</w:t>
      </w:r>
      <w:r>
        <w:br w:type="textWrapping"/>
      </w:r>
      <w:r>
        <w:t xml:space="preserve">用飞书问卷或访谈找 </w:t>
      </w:r>
      <w:r>
        <w:rPr>
          <w:rStyle w:val="9"/>
        </w:rPr>
        <w:t>15-20</w:t>
      </w:r>
      <w:r>
        <w:t xml:space="preserve"> 名成年用户，比较三类表达： </w:t>
      </w:r>
    </w:p>
    <w:p w14:paraId="77DB63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2867E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国风微醺 </w:t>
      </w:r>
    </w:p>
    <w:p w14:paraId="642C4F3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刚好一杯 </w:t>
      </w:r>
    </w:p>
    <w:p w14:paraId="45CBC3C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同桌，不必同量</w:t>
      </w:r>
      <w:r>
        <w:br w:type="textWrapping"/>
      </w:r>
      <w:r>
        <w:t>看理解度、梅见专属度、朋友饭局进入意愿。</w:t>
      </w:r>
      <w:r>
        <w:br w:type="textWrapping"/>
      </w:r>
      <w:r>
        <w:t>不必证明销量，只证明哪种表达更有品牌判断价值。</w:t>
      </w:r>
    </w:p>
    <w:p w14:paraId="20FA3A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96ECC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升级“会喝梅见”</w:t>
      </w:r>
      <w:r>
        <w:br w:type="textWrapping"/>
      </w:r>
      <w:r>
        <w:t>不再只是内容母题，而是“首次体验设计”。</w:t>
      </w:r>
      <w:r>
        <w:br w:type="textWrapping"/>
      </w:r>
      <w:r>
        <w:t>你要明确它会影响包装喝法提示、餐饮场景、试饮体验和内容表达；但不能替企业承诺产品改造已经发生。</w:t>
      </w:r>
    </w:p>
    <w:p w14:paraId="722448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6F2793">
      <w:pPr>
        <w:pStyle w:val="2"/>
        <w:keepNext w:val="0"/>
        <w:keepLines w:val="0"/>
        <w:widowControl/>
        <w:suppressLineNumbers w:val="0"/>
      </w:pPr>
      <w:r>
        <w:t>你现在大概排多少</w:t>
      </w:r>
    </w:p>
    <w:p w14:paraId="219D3027">
      <w:pPr>
        <w:pStyle w:val="5"/>
        <w:keepNext w:val="0"/>
        <w:keepLines w:val="0"/>
        <w:widowControl/>
        <w:suppressLineNumbers w:val="0"/>
      </w:pPr>
      <w:r>
        <w:t>无法从评语精确排出名次，但可以做相对判断。</w:t>
      </w:r>
    </w:p>
    <w:p w14:paraId="588923E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以你当前版本计算：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555"/>
      </w:tblGrid>
      <w:tr w14:paraId="767F9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B48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35D878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当前判断</w:t>
            </w:r>
          </w:p>
        </w:tc>
      </w:tr>
      <w:tr w14:paraId="2C211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95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命题理解和品牌 Insight</w:t>
            </w:r>
          </w:p>
        </w:tc>
        <w:tc>
          <w:tcPr>
            <w:tcW w:w="0" w:type="auto"/>
            <w:shd w:val="clear"/>
            <w:vAlign w:val="center"/>
          </w:tcPr>
          <w:p w14:paraId="60B23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强，属于前列</w:t>
            </w:r>
          </w:p>
        </w:tc>
      </w:tr>
      <w:tr w14:paraId="3D3C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27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品牌全案完整度</w:t>
            </w:r>
          </w:p>
        </w:tc>
        <w:tc>
          <w:tcPr>
            <w:tcW w:w="0" w:type="auto"/>
            <w:shd w:val="clear"/>
            <w:vAlign w:val="center"/>
          </w:tcPr>
          <w:p w14:paraId="233FC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</w:tr>
      <w:tr w14:paraId="031A7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4C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竞品和用户证据</w:t>
            </w:r>
          </w:p>
        </w:tc>
        <w:tc>
          <w:tcPr>
            <w:tcW w:w="0" w:type="auto"/>
            <w:shd w:val="clear"/>
            <w:vAlign w:val="center"/>
          </w:tcPr>
          <w:p w14:paraId="016B5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中上，但样本量与反例机制偏弱</w:t>
            </w:r>
          </w:p>
        </w:tc>
      </w:tr>
      <w:tr w14:paraId="4352E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11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Demo</w:t>
            </w:r>
          </w:p>
        </w:tc>
        <w:tc>
          <w:tcPr>
            <w:tcW w:w="0" w:type="auto"/>
            <w:shd w:val="clear"/>
            <w:vAlign w:val="center"/>
          </w:tcPr>
          <w:p w14:paraId="505BB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中上，有真实原型和清晰边界</w:t>
            </w:r>
          </w:p>
        </w:tc>
      </w:tr>
      <w:tr w14:paraId="256B7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30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创新性</w:t>
            </w:r>
          </w:p>
        </w:tc>
        <w:tc>
          <w:tcPr>
            <w:tcW w:w="0" w:type="auto"/>
            <w:shd w:val="clear"/>
            <w:vAlign w:val="center"/>
          </w:tcPr>
          <w:p w14:paraId="3EDEE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中上，“刚好一杯”仍偏表达层</w:t>
            </w:r>
          </w:p>
        </w:tc>
      </w:tr>
      <w:tr w14:paraId="33763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E5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验证与落地</w:t>
            </w:r>
          </w:p>
        </w:tc>
        <w:tc>
          <w:tcPr>
            <w:tcW w:w="0" w:type="auto"/>
            <w:shd w:val="clear"/>
            <w:vAlign w:val="center"/>
          </w:tcPr>
          <w:p w14:paraId="26BF2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中等，缺少真实测试和明确验收</w:t>
            </w:r>
          </w:p>
        </w:tc>
      </w:tr>
      <w:tr w14:paraId="3BB7D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2F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综合位置</w:t>
            </w:r>
          </w:p>
        </w:tc>
        <w:tc>
          <w:tcPr>
            <w:tcW w:w="0" w:type="auto"/>
            <w:shd w:val="clear"/>
            <w:vAlign w:val="center"/>
          </w:tcPr>
          <w:p w14:paraId="27D2D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约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80-130 / 300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，即前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27%-43%</w:t>
            </w:r>
          </w:p>
        </w:tc>
      </w:tr>
    </w:tbl>
    <w:p w14:paraId="46020C8A">
      <w:pPr>
        <w:pStyle w:val="5"/>
        <w:keepNext w:val="0"/>
        <w:keepLines w:val="0"/>
        <w:widowControl/>
        <w:suppressLineNumbers w:val="0"/>
      </w:pPr>
      <w:r>
        <w:t>这个位置已经不差，但不够冲最前面。</w:t>
      </w:r>
    </w:p>
    <w:p w14:paraId="3370485E">
      <w:pPr>
        <w:pStyle w:val="5"/>
        <w:keepNext w:val="0"/>
        <w:keepLines w:val="0"/>
        <w:widowControl/>
        <w:suppressLineNumbers w:val="0"/>
      </w:pPr>
      <w:r>
        <w:t>完成上面六项后，尤其是补上</w:t>
      </w:r>
      <w:r>
        <w:rPr>
          <w:rStyle w:val="8"/>
        </w:rPr>
        <w:t>真实小样本验证、证据压力测试、人工决策台账、主场景收敛</w:t>
      </w:r>
      <w:r>
        <w:t>，合理目标可以进入：</w:t>
      </w:r>
    </w:p>
    <w:p w14:paraId="6513903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 xml:space="preserve">约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30-60 / 300</w:t>
      </w:r>
      <w:r>
        <w:rPr>
          <w:rStyle w:val="8"/>
          <w:rFonts w:hint="eastAsia" w:ascii="宋体" w:hAnsi="宋体" w:eastAsia="宋体" w:cs="宋体"/>
          <w:sz w:val="24"/>
          <w:szCs w:val="24"/>
        </w:rPr>
        <w:t xml:space="preserve">，前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10%-20%</w:t>
      </w:r>
      <w:r>
        <w:rPr>
          <w:rStyle w:val="8"/>
          <w:rFonts w:hint="eastAsia" w:ascii="宋体" w:hAnsi="宋体" w:eastAsia="宋体" w:cs="宋体"/>
          <w:sz w:val="24"/>
          <w:szCs w:val="24"/>
        </w:rPr>
        <w:t>。</w:t>
      </w:r>
    </w:p>
    <w:p w14:paraId="7A56112B">
      <w:pPr>
        <w:pStyle w:val="5"/>
        <w:keepNext w:val="0"/>
        <w:keepLines w:val="0"/>
        <w:widowControl/>
        <w:suppressLineNumbers w:val="0"/>
      </w:pPr>
      <w:r>
        <w:t xml:space="preserve">要进最前 </w:t>
      </w:r>
      <w:r>
        <w:rPr>
          <w:rStyle w:val="9"/>
        </w:rPr>
        <w:t>10%-30</w:t>
      </w:r>
      <w:r>
        <w:t>，还差最后一个东西：不是更多页面，而是一个让评委记住的、被验证过的品牌判断。</w:t>
      </w:r>
    </w:p>
    <w:p w14:paraId="36D85EF1">
      <w:pPr>
        <w:pStyle w:val="5"/>
        <w:keepNext w:val="0"/>
        <w:keepLines w:val="0"/>
        <w:widowControl/>
        <w:suppressLineNumbers w:val="0"/>
      </w:pPr>
      <w:r>
        <w:t>你现在最有希望的组合是：</w:t>
      </w:r>
    </w:p>
    <w:p w14:paraId="72B39AD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让酒回到餐桌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同桌，不必同量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梅见，刚好一杯</w:t>
      </w:r>
    </w:p>
    <w:p w14:paraId="5EB72A3F">
      <w:pPr>
        <w:pStyle w:val="5"/>
        <w:keepNext w:val="0"/>
        <w:keepLines w:val="0"/>
        <w:widowControl/>
        <w:suppressLineNumbers w:val="0"/>
      </w:pPr>
      <w:r>
        <w:t>但今晚必须先判断“让酒回到餐桌”是否有足够的产品和用户证据；如果没有，就不能硬上。</w:t>
      </w:r>
    </w:p>
    <w:p w14:paraId="1666FC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11:18</w:t>
      </w:r>
    </w:p>
    <w:p w14:paraId="4C8C06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请求批准</w:t>
      </w:r>
    </w:p>
    <w:p w14:paraId="73CE6277">
      <w:pPr>
        <w:pStyle w:val="5"/>
        <w:keepNext w:val="0"/>
        <w:keepLines w:val="0"/>
        <w:widowControl/>
        <w:suppressLineNumbers w:val="0"/>
      </w:pPr>
    </w:p>
    <w:p w14:paraId="144894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5.6 Terra轻度5.6 Terra极高5.6 Terra极高5.6 Terra极高</w:t>
      </w:r>
    </w:p>
    <w:p w14:paraId="3AEE3E00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58FEE"/>
    <w:multiLevelType w:val="multilevel"/>
    <w:tmpl w:val="80358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300189"/>
    <w:multiLevelType w:val="multilevel"/>
    <w:tmpl w:val="8A300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0EF532"/>
    <w:multiLevelType w:val="multilevel"/>
    <w:tmpl w:val="940EF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03A1AD"/>
    <w:multiLevelType w:val="multilevel"/>
    <w:tmpl w:val="A003A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CE69E3"/>
    <w:multiLevelType w:val="multilevel"/>
    <w:tmpl w:val="B7CE69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10B1F1F"/>
    <w:multiLevelType w:val="multilevel"/>
    <w:tmpl w:val="D10B1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5AD23C"/>
    <w:multiLevelType w:val="multilevel"/>
    <w:tmpl w:val="D35AD2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1413C1C"/>
    <w:multiLevelType w:val="multilevel"/>
    <w:tmpl w:val="F1413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A71EE0"/>
    <w:multiLevelType w:val="multilevel"/>
    <w:tmpl w:val="00A71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4A97EFD"/>
    <w:multiLevelType w:val="multilevel"/>
    <w:tmpl w:val="24A97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5574A70"/>
    <w:multiLevelType w:val="multilevel"/>
    <w:tmpl w:val="55574A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BE2BB13"/>
    <w:multiLevelType w:val="multilevel"/>
    <w:tmpl w:val="6BE2B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DA6AA66"/>
    <w:multiLevelType w:val="multilevel"/>
    <w:tmpl w:val="6DA6AA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5"/>
  </w:num>
  <w:num w:numId="5">
    <w:abstractNumId w:val="12"/>
  </w:num>
  <w:num w:numId="6">
    <w:abstractNumId w:val="3"/>
  </w:num>
  <w:num w:numId="7">
    <w:abstractNumId w:val="7"/>
  </w:num>
  <w:num w:numId="8">
    <w:abstractNumId w:val="8"/>
  </w:num>
  <w:num w:numId="9">
    <w:abstractNumId w:val="6"/>
  </w:num>
  <w:num w:numId="10">
    <w:abstractNumId w:val="2"/>
  </w:num>
  <w:num w:numId="11">
    <w:abstractNumId w:val="9"/>
  </w:num>
  <w:num w:numId="12">
    <w:abstractNumId w:val="11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54176"/>
    <w:rsid w:val="24D5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2026-08-04T03:18:00Z</dcterms:created>
  <dc:creator>WPS_1753490124</dc:creator>
  <cp:lastModifiedBy>WPS_1753490124</cp:lastModifiedBy>
  <dcterms:modified xsi:type="dcterms:W3CDTF">2026-08-04T03:25:03Z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24578B3A5D3D478DA4755182BCDD4202_11</vt:lpwstr>
  </property>
  <property fmtid="{D5CDD505-2E9C-101B-9397-08002B2CF9AE}" pid="4" name="KSOTemplateDocerSaveRecord">
    <vt:lpwstr>eyJoZGlkIjoiYjJjOTQxYzhjODMyMDAzZmE0MDJkMWFkNmJlNDkwYTUiLCJ1c2VySWQiOiIxNzIzMDY3OTEzIn0=</vt:lpwstr>
  </property>
</Properties>
</file>