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9A528" w14:textId="77777777" w:rsidR="00CA28DD" w:rsidRPr="007A2EE4" w:rsidRDefault="00CA28DD" w:rsidP="00CA28DD">
      <w:pPr>
        <w:rPr>
          <w:rFonts w:ascii="Times New Roman" w:hAnsi="Times New Roman" w:cs="Times New Roman"/>
        </w:rPr>
      </w:pPr>
      <w:r w:rsidRPr="007A2EE4">
        <w:rPr>
          <w:rFonts w:ascii="Times New Roman" w:hAnsi="Times New Roman" w:cs="Times New Roman"/>
        </w:rPr>
        <w:t>Stephen Xu, Pranil Walke</w:t>
      </w:r>
    </w:p>
    <w:p w14:paraId="1111E4B9" w14:textId="77777777" w:rsidR="00CA28DD" w:rsidRPr="007A2EE4" w:rsidRDefault="00CA28DD" w:rsidP="00CA28DD">
      <w:pPr>
        <w:rPr>
          <w:rFonts w:ascii="Times New Roman" w:hAnsi="Times New Roman" w:cs="Times New Roman"/>
        </w:rPr>
      </w:pPr>
      <w:r w:rsidRPr="007A2EE4">
        <w:rPr>
          <w:rFonts w:ascii="Times New Roman" w:hAnsi="Times New Roman" w:cs="Times New Roman"/>
        </w:rPr>
        <w:t>June 19, 2023</w:t>
      </w:r>
    </w:p>
    <w:p w14:paraId="768043FA" w14:textId="77777777" w:rsidR="00CA28DD" w:rsidRPr="007A2EE4" w:rsidRDefault="00CA28DD" w:rsidP="00CA28DD">
      <w:pPr>
        <w:rPr>
          <w:rFonts w:ascii="Times New Roman" w:hAnsi="Times New Roman" w:cs="Times New Roman"/>
        </w:rPr>
      </w:pPr>
    </w:p>
    <w:p w14:paraId="31BCC58F" w14:textId="774630EE" w:rsidR="00CA28DD" w:rsidRPr="007A2EE4" w:rsidRDefault="00CA28DD" w:rsidP="00CA28DD">
      <w:pPr>
        <w:jc w:val="center"/>
        <w:rPr>
          <w:rFonts w:ascii="Times New Roman" w:hAnsi="Times New Roman" w:cs="Times New Roman"/>
          <w:sz w:val="28"/>
          <w:szCs w:val="28"/>
        </w:rPr>
      </w:pPr>
      <w:r>
        <w:rPr>
          <w:rFonts w:ascii="Times New Roman" w:hAnsi="Times New Roman" w:cs="Times New Roman"/>
          <w:sz w:val="28"/>
          <w:szCs w:val="28"/>
        </w:rPr>
        <w:t>Private Monthly Auction Aggregation Report</w:t>
      </w:r>
    </w:p>
    <w:p w14:paraId="31F3BC9E" w14:textId="77777777" w:rsidR="00CA28DD" w:rsidRPr="007A2EE4" w:rsidRDefault="00CA28DD" w:rsidP="00CA28DD">
      <w:pPr>
        <w:rPr>
          <w:rFonts w:ascii="Times New Roman" w:hAnsi="Times New Roman" w:cs="Times New Roman"/>
          <w:u w:val="single"/>
        </w:rPr>
      </w:pPr>
      <w:r w:rsidRPr="007A2EE4">
        <w:rPr>
          <w:rFonts w:ascii="Times New Roman" w:hAnsi="Times New Roman" w:cs="Times New Roman"/>
          <w:u w:val="single"/>
        </w:rPr>
        <w:t>Task Description</w:t>
      </w:r>
    </w:p>
    <w:p w14:paraId="35AC82E0" w14:textId="77777777" w:rsidR="00530D6F" w:rsidRPr="007A2EE4" w:rsidRDefault="00530D6F" w:rsidP="00530D6F">
      <w:pPr>
        <w:rPr>
          <w:rFonts w:ascii="Times New Roman" w:hAnsi="Times New Roman" w:cs="Times New Roman"/>
        </w:rPr>
      </w:pPr>
      <w:r w:rsidRPr="007A2EE4">
        <w:rPr>
          <w:rFonts w:ascii="Times New Roman" w:hAnsi="Times New Roman" w:cs="Times New Roman"/>
        </w:rPr>
        <w:t xml:space="preserve">Write </w:t>
      </w:r>
      <w:r>
        <w:rPr>
          <w:rFonts w:ascii="Times New Roman" w:hAnsi="Times New Roman" w:cs="Times New Roman"/>
        </w:rPr>
        <w:t>Python scripts that aggregate all the historical private monthly auction data into one large CSV. Using that CSV, write another Python script that adds to historical ERCOT historical basis assets by including Plant, Size, ShadowPricePerMWH, and BidPricePerMWH information.</w:t>
      </w:r>
    </w:p>
    <w:p w14:paraId="4EA15E96" w14:textId="77777777" w:rsidR="00CA28DD" w:rsidRPr="007A2EE4" w:rsidRDefault="00CA28DD" w:rsidP="00CA28DD">
      <w:pPr>
        <w:rPr>
          <w:rFonts w:ascii="Times New Roman" w:hAnsi="Times New Roman" w:cs="Times New Roman"/>
          <w:u w:val="single"/>
        </w:rPr>
      </w:pPr>
      <w:r w:rsidRPr="007A2EE4">
        <w:rPr>
          <w:rFonts w:ascii="Times New Roman" w:hAnsi="Times New Roman" w:cs="Times New Roman"/>
          <w:u w:val="single"/>
        </w:rPr>
        <w:t>Solution Design</w:t>
      </w:r>
    </w:p>
    <w:p w14:paraId="1FB67B62" w14:textId="77777777" w:rsidR="00CA28DD" w:rsidRPr="007A2EE4" w:rsidRDefault="00CA28DD" w:rsidP="00CA28DD">
      <w:pPr>
        <w:pStyle w:val="ListParagraph"/>
        <w:numPr>
          <w:ilvl w:val="0"/>
          <w:numId w:val="1"/>
        </w:numPr>
        <w:rPr>
          <w:rFonts w:ascii="Times New Roman" w:hAnsi="Times New Roman" w:cs="Times New Roman"/>
        </w:rPr>
      </w:pPr>
      <w:r w:rsidRPr="007A2EE4">
        <w:rPr>
          <w:rFonts w:ascii="Times New Roman" w:hAnsi="Times New Roman" w:cs="Times New Roman"/>
        </w:rPr>
        <w:t>Location</w:t>
      </w:r>
    </w:p>
    <w:p w14:paraId="36A81EBE" w14:textId="2FD9E34A" w:rsidR="00CA28DD" w:rsidRPr="007A2EE4" w:rsidRDefault="00CA28DD" w:rsidP="00CA28DD">
      <w:pPr>
        <w:pStyle w:val="ListParagraph"/>
        <w:numPr>
          <w:ilvl w:val="1"/>
          <w:numId w:val="1"/>
        </w:numPr>
        <w:rPr>
          <w:rFonts w:ascii="Times New Roman" w:hAnsi="Times New Roman" w:cs="Times New Roman"/>
        </w:rPr>
      </w:pPr>
      <w:r>
        <w:rPr>
          <w:rFonts w:ascii="Times New Roman" w:hAnsi="Times New Roman" w:cs="Times New Roman"/>
        </w:rPr>
        <w:t xml:space="preserve">Scripts </w:t>
      </w:r>
      <w:r w:rsidRPr="007A2EE4">
        <w:rPr>
          <w:rFonts w:ascii="Times New Roman" w:hAnsi="Times New Roman" w:cs="Times New Roman"/>
        </w:rPr>
        <w:t>located at Y:\11_Transmission Analysis\ERCOT\101 - Misc\CRR Limit Aggregates\Python Scripts\Automated Generator Comparators</w:t>
      </w:r>
    </w:p>
    <w:p w14:paraId="6AB02514" w14:textId="77777777" w:rsidR="00CA28DD" w:rsidRPr="007A2EE4" w:rsidRDefault="00CA28DD" w:rsidP="00CA28DD">
      <w:pPr>
        <w:pStyle w:val="ListParagraph"/>
        <w:numPr>
          <w:ilvl w:val="0"/>
          <w:numId w:val="1"/>
        </w:numPr>
        <w:rPr>
          <w:rFonts w:ascii="Times New Roman" w:hAnsi="Times New Roman" w:cs="Times New Roman"/>
        </w:rPr>
      </w:pPr>
      <w:r w:rsidRPr="007A2EE4">
        <w:rPr>
          <w:rFonts w:ascii="Times New Roman" w:hAnsi="Times New Roman" w:cs="Times New Roman"/>
        </w:rPr>
        <w:t xml:space="preserve">Steps to Run: </w:t>
      </w:r>
    </w:p>
    <w:p w14:paraId="41A40586" w14:textId="77777777" w:rsidR="00530D6F" w:rsidRDefault="00CA28DD" w:rsidP="00CA28DD">
      <w:pPr>
        <w:pStyle w:val="ListParagraph"/>
        <w:numPr>
          <w:ilvl w:val="1"/>
          <w:numId w:val="1"/>
        </w:numPr>
        <w:rPr>
          <w:rFonts w:ascii="Times New Roman" w:hAnsi="Times New Roman" w:cs="Times New Roman"/>
        </w:rPr>
      </w:pPr>
      <w:r>
        <w:rPr>
          <w:rFonts w:ascii="Times New Roman" w:hAnsi="Times New Roman" w:cs="Times New Roman"/>
        </w:rPr>
        <w:t xml:space="preserve">Navigate to the path shown above and run the Python files inside. </w:t>
      </w:r>
    </w:p>
    <w:p w14:paraId="331B4310" w14:textId="3F402B00" w:rsidR="00530D6F" w:rsidRDefault="00530D6F" w:rsidP="00CA28DD">
      <w:pPr>
        <w:pStyle w:val="ListParagraph"/>
        <w:numPr>
          <w:ilvl w:val="1"/>
          <w:numId w:val="1"/>
        </w:numPr>
        <w:rPr>
          <w:rFonts w:ascii="Times New Roman" w:hAnsi="Times New Roman" w:cs="Times New Roman"/>
        </w:rPr>
      </w:pPr>
      <w:r w:rsidRPr="00530D6F">
        <w:rPr>
          <w:rFonts w:ascii="Times New Roman" w:hAnsi="Times New Roman" w:cs="Times New Roman"/>
          <w:b/>
          <w:bCs/>
        </w:rPr>
        <w:t>AuctionCombine.py</w:t>
      </w:r>
      <w:r>
        <w:rPr>
          <w:rFonts w:ascii="Times New Roman" w:hAnsi="Times New Roman" w:cs="Times New Roman"/>
        </w:rPr>
        <w:t xml:space="preserve"> combines the auctions into a large CSV (with the option to group together or not) and </w:t>
      </w:r>
      <w:r w:rsidRPr="00530D6F">
        <w:rPr>
          <w:rFonts w:ascii="Times New Roman" w:hAnsi="Times New Roman" w:cs="Times New Roman"/>
          <w:b/>
          <w:bCs/>
        </w:rPr>
        <w:t>Historical_Auction_Combine.py</w:t>
      </w:r>
      <w:r>
        <w:rPr>
          <w:rFonts w:ascii="Times New Roman" w:hAnsi="Times New Roman" w:cs="Times New Roman"/>
          <w:b/>
          <w:bCs/>
        </w:rPr>
        <w:t xml:space="preserve"> </w:t>
      </w:r>
      <w:r>
        <w:rPr>
          <w:rFonts w:ascii="Times New Roman" w:hAnsi="Times New Roman" w:cs="Times New Roman"/>
        </w:rPr>
        <w:t>adds to the ERCOT historical basis assets.</w:t>
      </w:r>
    </w:p>
    <w:p w14:paraId="028B6A1A" w14:textId="580DB6A6" w:rsidR="00CA28DD" w:rsidRPr="007A2EE4" w:rsidRDefault="00CA28DD" w:rsidP="00CA28DD">
      <w:pPr>
        <w:pStyle w:val="ListParagraph"/>
        <w:numPr>
          <w:ilvl w:val="1"/>
          <w:numId w:val="1"/>
        </w:numPr>
        <w:rPr>
          <w:rFonts w:ascii="Times New Roman" w:hAnsi="Times New Roman" w:cs="Times New Roman"/>
        </w:rPr>
      </w:pPr>
      <w:r>
        <w:rPr>
          <w:rFonts w:ascii="Times New Roman" w:hAnsi="Times New Roman" w:cs="Times New Roman"/>
        </w:rPr>
        <w:t xml:space="preserve">The output CSVs </w:t>
      </w:r>
      <w:r w:rsidR="00530D6F">
        <w:rPr>
          <w:rFonts w:ascii="Times New Roman" w:hAnsi="Times New Roman" w:cs="Times New Roman"/>
        </w:rPr>
        <w:t>are in</w:t>
      </w:r>
      <w:r>
        <w:rPr>
          <w:rFonts w:ascii="Times New Roman" w:hAnsi="Times New Roman" w:cs="Times New Roman"/>
        </w:rPr>
        <w:t xml:space="preserve"> the Data/Aggregated Auction Data subfolder.</w:t>
      </w:r>
    </w:p>
    <w:p w14:paraId="39722842" w14:textId="77777777" w:rsidR="00CA28DD" w:rsidRPr="007A2EE4" w:rsidRDefault="00CA28DD" w:rsidP="00CA28DD">
      <w:pPr>
        <w:pStyle w:val="ListParagraph"/>
        <w:numPr>
          <w:ilvl w:val="0"/>
          <w:numId w:val="1"/>
        </w:numPr>
        <w:rPr>
          <w:rFonts w:ascii="Times New Roman" w:hAnsi="Times New Roman" w:cs="Times New Roman"/>
        </w:rPr>
      </w:pPr>
      <w:r w:rsidRPr="007A2EE4">
        <w:rPr>
          <w:rFonts w:ascii="Times New Roman" w:hAnsi="Times New Roman" w:cs="Times New Roman"/>
        </w:rPr>
        <w:t>High-level Details:</w:t>
      </w:r>
    </w:p>
    <w:p w14:paraId="6B7F4A63" w14:textId="399F8318" w:rsidR="00CA28DD" w:rsidRPr="007A2EE4" w:rsidRDefault="00530D6F" w:rsidP="00CA28DD">
      <w:pPr>
        <w:pStyle w:val="ListParagraph"/>
        <w:numPr>
          <w:ilvl w:val="1"/>
          <w:numId w:val="1"/>
        </w:numPr>
        <w:rPr>
          <w:rFonts w:ascii="Times New Roman" w:hAnsi="Times New Roman" w:cs="Times New Roman"/>
        </w:rPr>
      </w:pPr>
      <w:r>
        <w:rPr>
          <w:rFonts w:ascii="Times New Roman" w:hAnsi="Times New Roman" w:cs="Times New Roman"/>
        </w:rPr>
        <w:t xml:space="preserve">The script performs File I/O to locate all relevant CSV files storing the Monthly Private Auction data and then </w:t>
      </w:r>
      <w:r w:rsidR="003B5B28">
        <w:rPr>
          <w:rFonts w:ascii="Times New Roman" w:hAnsi="Times New Roman" w:cs="Times New Roman"/>
        </w:rPr>
        <w:t>performs an optimized searching procedure to quickly and efficiently modify the ERCOT Historical Basis Asset data.</w:t>
      </w:r>
    </w:p>
    <w:p w14:paraId="0D55A3B7" w14:textId="77777777" w:rsidR="00CA28DD" w:rsidRPr="007A2EE4" w:rsidRDefault="00CA28DD" w:rsidP="00CA28DD">
      <w:pPr>
        <w:rPr>
          <w:rFonts w:ascii="Times New Roman" w:hAnsi="Times New Roman" w:cs="Times New Roman"/>
          <w:u w:val="single"/>
        </w:rPr>
      </w:pPr>
      <w:r w:rsidRPr="007A2EE4">
        <w:rPr>
          <w:rFonts w:ascii="Times New Roman" w:hAnsi="Times New Roman" w:cs="Times New Roman"/>
          <w:u w:val="single"/>
        </w:rPr>
        <w:t>Sample Output</w:t>
      </w:r>
    </w:p>
    <w:p w14:paraId="29765EC0" w14:textId="6B64E72C" w:rsidR="00CA28DD" w:rsidRPr="007A2EE4" w:rsidRDefault="00530D6F" w:rsidP="00CA28DD">
      <w:pPr>
        <w:jc w:val="center"/>
        <w:rPr>
          <w:rFonts w:ascii="Times New Roman" w:hAnsi="Times New Roman" w:cs="Times New Roman"/>
          <w:u w:val="single"/>
        </w:rPr>
      </w:pPr>
      <w:r>
        <w:rPr>
          <w:noProof/>
        </w:rPr>
        <w:drawing>
          <wp:inline distT="0" distB="0" distL="0" distR="0" wp14:anchorId="19056106" wp14:editId="1B9D14AA">
            <wp:extent cx="6689511" cy="1781175"/>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6692463" cy="1781961"/>
                    </a:xfrm>
                    <a:prstGeom prst="rect">
                      <a:avLst/>
                    </a:prstGeom>
                  </pic:spPr>
                </pic:pic>
              </a:graphicData>
            </a:graphic>
          </wp:inline>
        </w:drawing>
      </w:r>
    </w:p>
    <w:p w14:paraId="3D1DB93A" w14:textId="77777777" w:rsidR="00CA28DD" w:rsidRDefault="00CA28DD" w:rsidP="00CA28DD">
      <w:pPr>
        <w:rPr>
          <w:rFonts w:ascii="Times New Roman" w:hAnsi="Times New Roman" w:cs="Times New Roman"/>
          <w:u w:val="single"/>
        </w:rPr>
      </w:pPr>
      <w:r w:rsidRPr="007A2EE4">
        <w:rPr>
          <w:rFonts w:ascii="Times New Roman" w:hAnsi="Times New Roman" w:cs="Times New Roman"/>
          <w:u w:val="single"/>
        </w:rPr>
        <w:t>What I Learned</w:t>
      </w:r>
    </w:p>
    <w:p w14:paraId="4FBAFF25" w14:textId="038D3EDA" w:rsidR="002A4C9E" w:rsidRPr="00CA28DD" w:rsidRDefault="003B5B28">
      <w:pPr>
        <w:rPr>
          <w:rFonts w:ascii="Times New Roman" w:hAnsi="Times New Roman" w:cs="Times New Roman"/>
        </w:rPr>
      </w:pPr>
      <w:r>
        <w:rPr>
          <w:rFonts w:ascii="Times New Roman" w:hAnsi="Times New Roman" w:cs="Times New Roman"/>
        </w:rPr>
        <w:t>Pandas groupBy, drop_duplicates methods.</w:t>
      </w:r>
    </w:p>
    <w:sectPr w:rsidR="002A4C9E" w:rsidRPr="00CA2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16479"/>
    <w:multiLevelType w:val="hybridMultilevel"/>
    <w:tmpl w:val="D3C4A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65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0A"/>
    <w:rsid w:val="002A4C9E"/>
    <w:rsid w:val="003B5B28"/>
    <w:rsid w:val="00530D6F"/>
    <w:rsid w:val="0069280C"/>
    <w:rsid w:val="00CA28DD"/>
    <w:rsid w:val="00DA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22F8"/>
  <w15:chartTrackingRefBased/>
  <w15:docId w15:val="{C87AE920-2A0F-4E08-AA5B-412E2353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Calpine</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Xu</dc:creator>
  <cp:keywords/>
  <dc:description/>
  <cp:lastModifiedBy>Stephen Xu</cp:lastModifiedBy>
  <cp:revision>2</cp:revision>
  <dcterms:created xsi:type="dcterms:W3CDTF">2023-06-19T16:29:00Z</dcterms:created>
  <dcterms:modified xsi:type="dcterms:W3CDTF">2023-06-19T16:51:00Z</dcterms:modified>
</cp:coreProperties>
</file>