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C5EF" w14:textId="52BAEC09" w:rsidR="00396AE0" w:rsidRDefault="00DC4D9D" w:rsidP="00DC4D9D">
      <w:pPr>
        <w:pStyle w:val="Title"/>
        <w:rPr>
          <w:lang w:val="en-US"/>
        </w:rPr>
      </w:pPr>
      <w:r>
        <w:rPr>
          <w:lang w:val="en-US"/>
        </w:rPr>
        <w:t>Written Analysis PycitySchool</w:t>
      </w:r>
    </w:p>
    <w:p w14:paraId="02364867" w14:textId="6758DE2E" w:rsidR="00DC4D9D" w:rsidRDefault="00DC4D9D" w:rsidP="00DC4D9D">
      <w:pPr>
        <w:pStyle w:val="Heading1"/>
        <w:rPr>
          <w:lang w:val="en-US"/>
        </w:rPr>
      </w:pPr>
      <w:r>
        <w:rPr>
          <w:lang w:val="en-US"/>
        </w:rPr>
        <w:t xml:space="preserve">Summary </w:t>
      </w:r>
    </w:p>
    <w:p w14:paraId="575072A3" w14:textId="02F9231B" w:rsidR="00DC4D9D" w:rsidRPr="00DC4D9D" w:rsidRDefault="00724CF8" w:rsidP="00DC4D9D">
      <w:pPr>
        <w:rPr>
          <w:lang w:val="en-US"/>
        </w:rPr>
      </w:pPr>
      <w:r>
        <w:rPr>
          <w:lang w:val="en-US"/>
        </w:rPr>
        <w:t>Overall the that school size of medium having (1000-2000) students had the best overall passing rate with a nearly 91% rate of passing in both reading and writing as well larger (2000-5000) schools had a lower chance with 58% of the students passing this can be due to more students shifting the averages.</w:t>
      </w:r>
    </w:p>
    <w:p w14:paraId="200EE1BB" w14:textId="2AC475D6" w:rsidR="00DC4D9D" w:rsidRDefault="00DC4D9D" w:rsidP="00DC4D9D">
      <w:pPr>
        <w:pStyle w:val="Heading1"/>
        <w:rPr>
          <w:lang w:val="en-US"/>
        </w:rPr>
      </w:pPr>
      <w:r>
        <w:rPr>
          <w:lang w:val="en-US"/>
        </w:rPr>
        <w:t xml:space="preserve">Conclusions </w:t>
      </w:r>
    </w:p>
    <w:p w14:paraId="4DE960F8" w14:textId="4B1866DB" w:rsidR="00724CF8" w:rsidRDefault="00724CF8" w:rsidP="00724CF8">
      <w:pPr>
        <w:rPr>
          <w:lang w:val="en-US"/>
        </w:rPr>
      </w:pPr>
      <w:r>
        <w:rPr>
          <w:lang w:val="en-US"/>
        </w:rPr>
        <w:t>One conclusion is that spending less money can lead to better marks. In the section talking about school spending showed when the budgets are between (0 to $585) saw students having 90% passing rate but as the more money is spent the passing rate decreases.</w:t>
      </w:r>
    </w:p>
    <w:p w14:paraId="022EBAD3" w14:textId="6B87CC52" w:rsidR="00724CF8" w:rsidRPr="00724CF8" w:rsidRDefault="00724CF8" w:rsidP="00724CF8">
      <w:pPr>
        <w:rPr>
          <w:lang w:val="en-US"/>
        </w:rPr>
      </w:pPr>
      <w:r>
        <w:rPr>
          <w:lang w:val="en-US"/>
        </w:rPr>
        <w:t xml:space="preserve">As well , from the averages from all the four grades in all the school showing students tend to struggle more in math than reading. Showing that there is a more varied range for the math scores and compared the </w:t>
      </w:r>
      <w:r w:rsidR="00736B3F">
        <w:rPr>
          <w:lang w:val="en-US"/>
        </w:rPr>
        <w:t>reading scores.</w:t>
      </w:r>
    </w:p>
    <w:sectPr w:rsidR="00724CF8" w:rsidRPr="0072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2MzS1MLSyNjU0tTUyUdpeDU4uLM/DyQAsNaACPshqUsAAAA"/>
  </w:docVars>
  <w:rsids>
    <w:rsidRoot w:val="00DC4D9D"/>
    <w:rsid w:val="00396AE0"/>
    <w:rsid w:val="00724CF8"/>
    <w:rsid w:val="00736B3F"/>
    <w:rsid w:val="00D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6252"/>
  <w15:chartTrackingRefBased/>
  <w15:docId w15:val="{0CC2DE28-AAA0-4D3E-9F52-9876480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Fernandes</dc:creator>
  <cp:keywords/>
  <dc:description/>
  <cp:lastModifiedBy>Stephen Fernandes</cp:lastModifiedBy>
  <cp:revision>2</cp:revision>
  <dcterms:created xsi:type="dcterms:W3CDTF">2023-07-06T17:09:00Z</dcterms:created>
  <dcterms:modified xsi:type="dcterms:W3CDTF">2023-07-06T17:20:00Z</dcterms:modified>
</cp:coreProperties>
</file>