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0060" w14:textId="2875744E" w:rsidR="00A17BF7" w:rsidRDefault="00A17BF7">
      <w:pPr>
        <w:rPr>
          <w:b/>
        </w:rPr>
      </w:pPr>
      <w:r w:rsidRPr="00A17BF7">
        <w:rPr>
          <w:b/>
        </w:rPr>
        <w:t>Common lab solutions</w:t>
      </w:r>
    </w:p>
    <w:p w14:paraId="3CFB99A5" w14:textId="77777777" w:rsidR="00A17BF7" w:rsidRPr="00A17BF7" w:rsidRDefault="00A17BF7">
      <w:pPr>
        <w:rPr>
          <w:b/>
        </w:rPr>
      </w:pPr>
    </w:p>
    <w:p w14:paraId="7127F219" w14:textId="3D6D4BD0" w:rsidR="001549E5" w:rsidRPr="00A17BF7" w:rsidRDefault="001549E5">
      <w:pPr>
        <w:rPr>
          <w:b/>
        </w:rPr>
      </w:pPr>
      <w:r w:rsidRPr="00A17BF7">
        <w:rPr>
          <w:b/>
        </w:rPr>
        <w:t>Phosphate buffered saline</w:t>
      </w:r>
      <w:r w:rsidR="0061063B">
        <w:rPr>
          <w:b/>
        </w:rPr>
        <w:t xml:space="preserve"> (PBS)</w:t>
      </w:r>
    </w:p>
    <w:p w14:paraId="247F97C1" w14:textId="77777777" w:rsidR="001549E5" w:rsidRDefault="0061063B">
      <w:hyperlink r:id="rId8" w:history="1">
        <w:r w:rsidR="001549E5">
          <w:rPr>
            <w:rStyle w:val="Hyperlink"/>
          </w:rPr>
          <w:t>https://www.aatbio.com/resources/buffer-preparations-and-recipes/pbs-phosphate-buffered-saline</w:t>
        </w:r>
      </w:hyperlink>
    </w:p>
    <w:p w14:paraId="4DED8587" w14:textId="77777777" w:rsidR="001549E5" w:rsidRDefault="001549E5"/>
    <w:p w14:paraId="2C2871A6" w14:textId="1E274AA5" w:rsidR="001549E5" w:rsidRDefault="001549E5">
      <w:r>
        <w:rPr>
          <w:noProof/>
        </w:rPr>
        <w:drawing>
          <wp:inline distT="0" distB="0" distL="0" distR="0" wp14:anchorId="269CAC79" wp14:editId="63915627">
            <wp:extent cx="5124450" cy="4905375"/>
            <wp:effectExtent l="0" t="0" r="0" b="9525"/>
            <wp:docPr id="1" name="Picture 1" descr="C:\Users\fultons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ltons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4EAB" w14:textId="6A41DC79" w:rsidR="00EA28E1" w:rsidRDefault="00EA28E1"/>
    <w:p w14:paraId="24268389" w14:textId="459EB7C5" w:rsidR="00A17BF7" w:rsidRDefault="00A17BF7" w:rsidP="008A0A30">
      <w:pPr>
        <w:rPr>
          <w:b/>
        </w:rPr>
      </w:pPr>
      <w:r w:rsidRPr="00A17BF7">
        <w:rPr>
          <w:b/>
        </w:rPr>
        <w:t>PB (phosphate buffer)</w:t>
      </w:r>
      <w:r w:rsidR="00320BA1">
        <w:rPr>
          <w:b/>
        </w:rPr>
        <w:t xml:space="preserve"> 100mL</w:t>
      </w:r>
    </w:p>
    <w:p w14:paraId="34E9B2A4" w14:textId="6379617E" w:rsidR="00BC541A" w:rsidRPr="00BC541A" w:rsidRDefault="00EA0F0B" w:rsidP="00EA0F0B">
      <w:r>
        <w:t>1.93g sodium phosphate dibasic</w:t>
      </w:r>
      <w:r>
        <w:br/>
      </w:r>
      <w:r w:rsidR="00BB0EAD">
        <w:t>0.77g sodium phosphate monobasic</w:t>
      </w:r>
      <w:r w:rsidR="00BB0EAD">
        <w:br/>
        <w:t xml:space="preserve">1. Add </w:t>
      </w:r>
      <w:r w:rsidR="00BC541A">
        <w:t>monobasic and dibasic to volumetric flask</w:t>
      </w:r>
      <w:r w:rsidR="00BC541A">
        <w:br/>
        <w:t>2. Fill to 100mL with ddH</w:t>
      </w:r>
      <w:r w:rsidR="00BC541A">
        <w:rPr>
          <w:vertAlign w:val="subscript"/>
        </w:rPr>
        <w:t>2</w:t>
      </w:r>
      <w:r w:rsidR="00BC541A">
        <w:t>O</w:t>
      </w:r>
      <w:r w:rsidR="00BC541A">
        <w:br/>
        <w:t>3. Stir until dissolved</w:t>
      </w:r>
      <w:r w:rsidR="007F3DF5">
        <w:t>, store in 4C fridge</w:t>
      </w:r>
    </w:p>
    <w:p w14:paraId="58A45B3A" w14:textId="77777777" w:rsidR="00BC541A" w:rsidRDefault="00BC541A" w:rsidP="008A0A30"/>
    <w:p w14:paraId="6E0E3E3A" w14:textId="1B9FB30B" w:rsidR="008A0A30" w:rsidRPr="00A17BF7" w:rsidRDefault="00EA28E1" w:rsidP="008A0A30">
      <w:pPr>
        <w:rPr>
          <w:b/>
        </w:rPr>
      </w:pPr>
      <w:r w:rsidRPr="00A17BF7">
        <w:rPr>
          <w:b/>
        </w:rPr>
        <w:lastRenderedPageBreak/>
        <w:t>Gelatin-coated slides</w:t>
      </w:r>
    </w:p>
    <w:p w14:paraId="3761C0CC" w14:textId="21A2FB4B" w:rsidR="008A0A30" w:rsidRDefault="00BA2D5A" w:rsidP="008A0A30">
      <w:r>
        <w:t>Gelatin solution</w:t>
      </w:r>
      <w:r w:rsidR="009C5320">
        <w:t xml:space="preserve"> (1L)</w:t>
      </w:r>
      <w:r>
        <w:t>:</w:t>
      </w:r>
    </w:p>
    <w:p w14:paraId="74A25314" w14:textId="6B9F0D93" w:rsidR="00B15315" w:rsidRDefault="00BA2D5A" w:rsidP="00B15315">
      <w:pPr>
        <w:pStyle w:val="ListParagraph"/>
        <w:numPr>
          <w:ilvl w:val="0"/>
          <w:numId w:val="2"/>
        </w:numPr>
      </w:pPr>
      <w:r>
        <w:t xml:space="preserve">Dissolve 5g gelatin in </w:t>
      </w:r>
      <w:r w:rsidR="00B15315">
        <w:t xml:space="preserve">about </w:t>
      </w:r>
      <w:r>
        <w:t xml:space="preserve">500ml </w:t>
      </w:r>
      <w:r w:rsidRPr="00BA2D5A">
        <w:t>ddH</w:t>
      </w:r>
      <w:r>
        <w:rPr>
          <w:vertAlign w:val="subscript"/>
        </w:rPr>
        <w:t>2</w:t>
      </w:r>
      <w:r>
        <w:t>O</w:t>
      </w:r>
      <w:r w:rsidR="00B15315">
        <w:t>. Stir and heat up to 50C</w:t>
      </w:r>
    </w:p>
    <w:p w14:paraId="4FD8B870" w14:textId="1588D579" w:rsidR="00B15315" w:rsidRDefault="00B122C4" w:rsidP="00B15315">
      <w:pPr>
        <w:pStyle w:val="ListParagraph"/>
        <w:numPr>
          <w:ilvl w:val="0"/>
          <w:numId w:val="2"/>
        </w:numPr>
      </w:pPr>
      <w:r>
        <w:t>Cool to RT</w:t>
      </w:r>
    </w:p>
    <w:p w14:paraId="3D723F80" w14:textId="6D9CDB3A" w:rsidR="00B122C4" w:rsidRDefault="00B122C4" w:rsidP="00B15315">
      <w:pPr>
        <w:pStyle w:val="ListParagraph"/>
        <w:numPr>
          <w:ilvl w:val="0"/>
          <w:numId w:val="2"/>
        </w:numPr>
      </w:pPr>
      <w:r>
        <w:t xml:space="preserve">Add 0.5g </w:t>
      </w:r>
      <w:proofErr w:type="spellStart"/>
      <w:proofErr w:type="gramStart"/>
      <w:r>
        <w:t>CrK</w:t>
      </w:r>
      <w:proofErr w:type="spellEnd"/>
      <w:r>
        <w:t>(</w:t>
      </w:r>
      <w:proofErr w:type="gramEnd"/>
      <w:r>
        <w:t>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 w:rsidR="009C5320">
        <w:t xml:space="preserve"> (chromium potassium sulfate)</w:t>
      </w:r>
    </w:p>
    <w:p w14:paraId="35933ABB" w14:textId="429E116A" w:rsidR="009C5320" w:rsidRDefault="009C5320" w:rsidP="00B15315">
      <w:pPr>
        <w:pStyle w:val="ListParagraph"/>
        <w:numPr>
          <w:ilvl w:val="0"/>
          <w:numId w:val="2"/>
        </w:numPr>
      </w:pPr>
      <w:r>
        <w:t>Remove stir bar and fill to 1000ml with ddH</w:t>
      </w:r>
      <w:r>
        <w:rPr>
          <w:vertAlign w:val="subscript"/>
        </w:rPr>
        <w:t>2</w:t>
      </w:r>
      <w:r>
        <w:t>O</w:t>
      </w:r>
    </w:p>
    <w:p w14:paraId="450EE5E6" w14:textId="17A26CBF" w:rsidR="007F3DF5" w:rsidRDefault="0069001C" w:rsidP="00B15315">
      <w:pPr>
        <w:pStyle w:val="ListParagraph"/>
        <w:numPr>
          <w:ilvl w:val="0"/>
          <w:numId w:val="2"/>
        </w:numPr>
      </w:pPr>
      <w:r>
        <w:t>Store in 4C. Can be reused – vacuum filtrate before reusing.</w:t>
      </w:r>
    </w:p>
    <w:p w14:paraId="0DA63190" w14:textId="57ACEE2E" w:rsidR="009C5320" w:rsidRDefault="00362D5F" w:rsidP="00362D5F">
      <w:r>
        <w:t>Slide prep:</w:t>
      </w:r>
    </w:p>
    <w:p w14:paraId="203A335A" w14:textId="74E37564" w:rsidR="00362D5F" w:rsidRDefault="00362D5F" w:rsidP="00362D5F">
      <w:pPr>
        <w:pStyle w:val="ListParagraph"/>
        <w:numPr>
          <w:ilvl w:val="0"/>
          <w:numId w:val="3"/>
        </w:numPr>
      </w:pPr>
      <w:r>
        <w:t>Wash slides in soap and water,</w:t>
      </w:r>
      <w:r w:rsidR="00870616">
        <w:t xml:space="preserve"> rinse well.</w:t>
      </w:r>
    </w:p>
    <w:p w14:paraId="551B6D92" w14:textId="25E74EA7" w:rsidR="00870616" w:rsidRDefault="00870616" w:rsidP="00362D5F">
      <w:pPr>
        <w:pStyle w:val="ListParagraph"/>
        <w:numPr>
          <w:ilvl w:val="0"/>
          <w:numId w:val="3"/>
        </w:numPr>
      </w:pPr>
      <w:r>
        <w:t xml:space="preserve">Rinse slides in 70% ethanol and dry completely with </w:t>
      </w:r>
      <w:proofErr w:type="spellStart"/>
      <w:r>
        <w:t>Kimwipes</w:t>
      </w:r>
      <w:proofErr w:type="spellEnd"/>
      <w:r>
        <w:t xml:space="preserve"> so there are no streaks</w:t>
      </w:r>
    </w:p>
    <w:p w14:paraId="35C1232D" w14:textId="52C36EB2" w:rsidR="00870616" w:rsidRDefault="00C55326" w:rsidP="00362D5F">
      <w:pPr>
        <w:pStyle w:val="ListParagraph"/>
        <w:numPr>
          <w:ilvl w:val="0"/>
          <w:numId w:val="3"/>
        </w:numPr>
      </w:pPr>
      <w:r>
        <w:t>Place slides in metal slide rack without touching surface</w:t>
      </w:r>
    </w:p>
    <w:p w14:paraId="2E7A7576" w14:textId="5F127F51" w:rsidR="00C55326" w:rsidRDefault="00C55326" w:rsidP="00362D5F">
      <w:pPr>
        <w:pStyle w:val="ListParagraph"/>
        <w:numPr>
          <w:ilvl w:val="0"/>
          <w:numId w:val="3"/>
        </w:numPr>
      </w:pPr>
      <w:r>
        <w:t>Dip rack in gelatin solution 3x for 5sec</w:t>
      </w:r>
    </w:p>
    <w:p w14:paraId="63AB21FC" w14:textId="74FCDCCD" w:rsidR="00C55326" w:rsidRDefault="00A17BF7" w:rsidP="00362D5F">
      <w:pPr>
        <w:pStyle w:val="ListParagraph"/>
        <w:numPr>
          <w:ilvl w:val="0"/>
          <w:numId w:val="3"/>
        </w:numPr>
      </w:pPr>
      <w:r>
        <w:t>Let rack dry under paper towels overnight</w:t>
      </w:r>
    </w:p>
    <w:p w14:paraId="23AF9551" w14:textId="371CBD2E" w:rsidR="00BC541A" w:rsidRDefault="00BC541A" w:rsidP="00BC541A"/>
    <w:p w14:paraId="1E5CDA29" w14:textId="74A11034" w:rsidR="0064611D" w:rsidRDefault="0064611D" w:rsidP="0064611D">
      <w:pPr>
        <w:rPr>
          <w:b/>
        </w:rPr>
      </w:pPr>
      <w:r w:rsidRPr="0064611D">
        <w:rPr>
          <w:b/>
        </w:rPr>
        <w:t>DAPI</w:t>
      </w:r>
      <w:r>
        <w:rPr>
          <w:b/>
        </w:rPr>
        <w:t xml:space="preserve"> (100mL)</w:t>
      </w:r>
    </w:p>
    <w:p w14:paraId="61F79971" w14:textId="03A88046" w:rsidR="0064611D" w:rsidRDefault="0064611D" w:rsidP="0064611D">
      <w:r>
        <w:t xml:space="preserve">1mg </w:t>
      </w:r>
      <w:proofErr w:type="spellStart"/>
      <w:r>
        <w:t>bisBenzimide</w:t>
      </w:r>
      <w:proofErr w:type="spellEnd"/>
      <w:r w:rsidR="00964FFC">
        <w:br/>
        <w:t>**wear gloves!!</w:t>
      </w:r>
    </w:p>
    <w:p w14:paraId="36B7A24F" w14:textId="03F070D3" w:rsidR="009608B6" w:rsidRDefault="00DA7A8E" w:rsidP="009608B6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bisBenzimide</w:t>
      </w:r>
      <w:proofErr w:type="spellEnd"/>
      <w:r>
        <w:t xml:space="preserve"> to volumetric flask</w:t>
      </w:r>
    </w:p>
    <w:p w14:paraId="66906FC9" w14:textId="5460F3D7" w:rsidR="00DA7A8E" w:rsidRDefault="00DA7A8E" w:rsidP="0064611D">
      <w:pPr>
        <w:pStyle w:val="ListParagraph"/>
        <w:numPr>
          <w:ilvl w:val="0"/>
          <w:numId w:val="6"/>
        </w:numPr>
      </w:pPr>
      <w:r>
        <w:t>Fill to 100mL with ddH</w:t>
      </w:r>
      <w:r>
        <w:rPr>
          <w:vertAlign w:val="subscript"/>
        </w:rPr>
        <w:t>2</w:t>
      </w:r>
      <w:r>
        <w:t>O</w:t>
      </w:r>
    </w:p>
    <w:p w14:paraId="47ACA08A" w14:textId="3A250A25" w:rsidR="009608B6" w:rsidRDefault="009608B6" w:rsidP="009608B6">
      <w:pPr>
        <w:pStyle w:val="ListParagraph"/>
        <w:numPr>
          <w:ilvl w:val="0"/>
          <w:numId w:val="6"/>
        </w:numPr>
      </w:pPr>
      <w:r>
        <w:t>Stir until dissolved</w:t>
      </w:r>
    </w:p>
    <w:p w14:paraId="3A030FD3" w14:textId="6B7F2572" w:rsidR="009608B6" w:rsidRDefault="009608B6" w:rsidP="009608B6">
      <w:pPr>
        <w:pStyle w:val="ListParagraph"/>
        <w:numPr>
          <w:ilvl w:val="0"/>
          <w:numId w:val="6"/>
        </w:numPr>
      </w:pPr>
      <w:r>
        <w:t>Wrap flask in foil to protect from light and store in 4C fridge</w:t>
      </w:r>
    </w:p>
    <w:p w14:paraId="07CC81AD" w14:textId="014F4664" w:rsidR="006F75A4" w:rsidRDefault="006F75A4" w:rsidP="006F75A4"/>
    <w:p w14:paraId="594C2598" w14:textId="7A74F7FA" w:rsidR="006F75A4" w:rsidRDefault="006F75A4" w:rsidP="006F75A4">
      <w:pPr>
        <w:rPr>
          <w:b/>
        </w:rPr>
      </w:pPr>
      <w:r w:rsidRPr="006F75A4">
        <w:rPr>
          <w:b/>
        </w:rPr>
        <w:t>Sucrose 30%</w:t>
      </w:r>
      <w:r>
        <w:rPr>
          <w:b/>
        </w:rPr>
        <w:t xml:space="preserve"> (100mL)</w:t>
      </w:r>
    </w:p>
    <w:p w14:paraId="745A2668" w14:textId="18B80276" w:rsidR="006F75A4" w:rsidRDefault="00281778" w:rsidP="006F75A4">
      <w:pPr>
        <w:pStyle w:val="ListParagraph"/>
        <w:numPr>
          <w:ilvl w:val="0"/>
          <w:numId w:val="7"/>
        </w:numPr>
      </w:pPr>
      <w:r>
        <w:t>Add 30g sucrose to volumetric flask</w:t>
      </w:r>
    </w:p>
    <w:p w14:paraId="66432170" w14:textId="3166EC4D" w:rsidR="00281778" w:rsidRDefault="00281778" w:rsidP="006F75A4">
      <w:pPr>
        <w:pStyle w:val="ListParagraph"/>
        <w:numPr>
          <w:ilvl w:val="0"/>
          <w:numId w:val="7"/>
        </w:numPr>
      </w:pPr>
      <w:r>
        <w:t>Fill to 100mL with PB</w:t>
      </w:r>
    </w:p>
    <w:p w14:paraId="54841911" w14:textId="18459004" w:rsidR="007F3DF5" w:rsidRDefault="007F3DF5" w:rsidP="006F75A4">
      <w:pPr>
        <w:pStyle w:val="ListParagraph"/>
        <w:numPr>
          <w:ilvl w:val="0"/>
          <w:numId w:val="7"/>
        </w:numPr>
      </w:pPr>
      <w:r>
        <w:t>Stir until dissolved</w:t>
      </w:r>
      <w:r w:rsidR="005C1588">
        <w:t>, store in 4C fridge</w:t>
      </w:r>
    </w:p>
    <w:p w14:paraId="3FB29BA8" w14:textId="0DC30934" w:rsidR="005C1588" w:rsidRPr="006F75A4" w:rsidRDefault="005C1588" w:rsidP="006F75A4">
      <w:pPr>
        <w:pStyle w:val="ListParagraph"/>
        <w:numPr>
          <w:ilvl w:val="0"/>
          <w:numId w:val="7"/>
        </w:numPr>
      </w:pPr>
      <w:r>
        <w:t xml:space="preserve">For cryoprotection, </w:t>
      </w:r>
      <w:r w:rsidR="00B63EF3">
        <w:t>sink fixed tissue at least overnight or until tissue</w:t>
      </w:r>
      <w:bookmarkStart w:id="0" w:name="_GoBack"/>
      <w:bookmarkEnd w:id="0"/>
      <w:r w:rsidR="00B63EF3">
        <w:t xml:space="preserve"> block sinks</w:t>
      </w:r>
    </w:p>
    <w:sectPr w:rsidR="005C1588" w:rsidRPr="006F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401"/>
    <w:multiLevelType w:val="hybridMultilevel"/>
    <w:tmpl w:val="64CA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04E1"/>
    <w:multiLevelType w:val="hybridMultilevel"/>
    <w:tmpl w:val="2450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4D22"/>
    <w:multiLevelType w:val="hybridMultilevel"/>
    <w:tmpl w:val="81E0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367C9"/>
    <w:multiLevelType w:val="hybridMultilevel"/>
    <w:tmpl w:val="3604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0E55"/>
    <w:multiLevelType w:val="hybridMultilevel"/>
    <w:tmpl w:val="A372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D1775"/>
    <w:multiLevelType w:val="hybridMultilevel"/>
    <w:tmpl w:val="5FF2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0B6E"/>
    <w:multiLevelType w:val="hybridMultilevel"/>
    <w:tmpl w:val="A1F4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5"/>
    <w:rsid w:val="001549E5"/>
    <w:rsid w:val="00281778"/>
    <w:rsid w:val="00320BA1"/>
    <w:rsid w:val="00362D5F"/>
    <w:rsid w:val="005C1588"/>
    <w:rsid w:val="0061063B"/>
    <w:rsid w:val="0064611D"/>
    <w:rsid w:val="0069001C"/>
    <w:rsid w:val="006F75A4"/>
    <w:rsid w:val="007D6C33"/>
    <w:rsid w:val="007F3DF5"/>
    <w:rsid w:val="00870616"/>
    <w:rsid w:val="008A0A30"/>
    <w:rsid w:val="009608B6"/>
    <w:rsid w:val="00964FFC"/>
    <w:rsid w:val="009C5320"/>
    <w:rsid w:val="00A17BF7"/>
    <w:rsid w:val="00B122C4"/>
    <w:rsid w:val="00B15315"/>
    <w:rsid w:val="00B63EF3"/>
    <w:rsid w:val="00BA2D5A"/>
    <w:rsid w:val="00BB0EAD"/>
    <w:rsid w:val="00BC541A"/>
    <w:rsid w:val="00C55326"/>
    <w:rsid w:val="00DA7A8E"/>
    <w:rsid w:val="00EA0F0B"/>
    <w:rsid w:val="00E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7391"/>
  <w15:chartTrackingRefBased/>
  <w15:docId w15:val="{F6627F61-24A1-4DA9-9C25-36C35B1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tbio.com/resources/buffer-preparations-and-recipes/pbs-phosphate-buffered-salin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6F8BF-D4DD-4E65-827F-E4EF967C5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8EE8F6-B37B-4969-8783-5EAAC6D01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202B7-2BCB-4948-A97D-6DF91F6D6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3</cp:revision>
  <dcterms:created xsi:type="dcterms:W3CDTF">2020-01-10T13:12:00Z</dcterms:created>
  <dcterms:modified xsi:type="dcterms:W3CDTF">2020-01-10T13:12:00Z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