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2F05" w14:textId="77777777" w:rsidR="001D56CE" w:rsidRDefault="001D56CE" w:rsidP="002A1BBA">
      <w:pPr>
        <w:spacing w:line="360" w:lineRule="auto"/>
      </w:pPr>
      <w:r>
        <w:t xml:space="preserve">Ferret </w:t>
      </w:r>
      <w:r w:rsidR="002A1BBA">
        <w:t>S</w:t>
      </w:r>
      <w:r>
        <w:t xml:space="preserve">uture </w:t>
      </w:r>
      <w:r w:rsidR="002A1BBA">
        <w:t>R</w:t>
      </w:r>
      <w:r>
        <w:t xml:space="preserve">emoval </w:t>
      </w:r>
      <w:r w:rsidR="002A1BBA">
        <w:t>P</w:t>
      </w:r>
      <w:bookmarkStart w:id="0" w:name="_GoBack"/>
      <w:bookmarkEnd w:id="0"/>
      <w:r>
        <w:t>rotocol</w:t>
      </w:r>
    </w:p>
    <w:p w14:paraId="105ADC50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Fast ferret for 3 hours prior to induction</w:t>
      </w:r>
      <w:r w:rsidR="002A1BBA">
        <w:t>.</w:t>
      </w:r>
    </w:p>
    <w:p w14:paraId="08C2A888" w14:textId="77777777" w:rsidR="002A1BBA" w:rsidRDefault="002A1BBA" w:rsidP="002A1BBA">
      <w:pPr>
        <w:pStyle w:val="ListParagraph"/>
        <w:numPr>
          <w:ilvl w:val="1"/>
          <w:numId w:val="1"/>
        </w:numPr>
        <w:spacing w:line="360" w:lineRule="auto"/>
      </w:pPr>
      <w:r>
        <w:t>Do not induce anesthesia in a ferret that has not been fasted. Anesthesia can induce vomiting and aspiration.</w:t>
      </w:r>
    </w:p>
    <w:p w14:paraId="2EC8171D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Place ferret in isoflurane induction chamber until the ferret no longer rights itself.</w:t>
      </w:r>
    </w:p>
    <w:p w14:paraId="4D2B85BB" w14:textId="77777777" w:rsidR="001D56CE" w:rsidRDefault="001D56CE" w:rsidP="002A1BBA">
      <w:pPr>
        <w:pStyle w:val="ListParagraph"/>
        <w:numPr>
          <w:ilvl w:val="1"/>
          <w:numId w:val="1"/>
        </w:numPr>
        <w:spacing w:line="360" w:lineRule="auto"/>
      </w:pPr>
      <w:r>
        <w:t>O</w:t>
      </w:r>
      <w:r>
        <w:rPr>
          <w:vertAlign w:val="subscript"/>
        </w:rPr>
        <w:t>2</w:t>
      </w:r>
      <w:r>
        <w:t xml:space="preserve"> flow should be at 2L/min</w:t>
      </w:r>
    </w:p>
    <w:p w14:paraId="19B63ABE" w14:textId="77777777" w:rsidR="001D56CE" w:rsidRDefault="001D56CE" w:rsidP="002A1BBA">
      <w:pPr>
        <w:pStyle w:val="ListParagraph"/>
        <w:numPr>
          <w:ilvl w:val="1"/>
          <w:numId w:val="1"/>
        </w:numPr>
        <w:spacing w:line="360" w:lineRule="auto"/>
      </w:pPr>
      <w:r>
        <w:t>Isoflurane can be at 5 to fill the chamber more quickly</w:t>
      </w:r>
    </w:p>
    <w:p w14:paraId="7EF83C66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Quickly move ferret to mask and lower isoflurane to 2%. Keep isoflurane as low as possible for the duration of suture removal. Ferret does not need to be at surgical plane.</w:t>
      </w:r>
    </w:p>
    <w:p w14:paraId="143209CC" w14:textId="77777777" w:rsidR="001D56CE" w:rsidRDefault="001D56CE" w:rsidP="002A1BBA">
      <w:pPr>
        <w:pStyle w:val="ListParagraph"/>
        <w:numPr>
          <w:ilvl w:val="1"/>
          <w:numId w:val="1"/>
        </w:numPr>
        <w:spacing w:line="360" w:lineRule="auto"/>
      </w:pPr>
      <w:r>
        <w:t>Monitor EKG and respiration rate with Spike2 and record these on DLAR anesthesia monitoring sheet</w:t>
      </w:r>
    </w:p>
    <w:p w14:paraId="5EAE8A95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Remove sutures on abdomen, making sure to not leave any pieces behind in the skin.</w:t>
      </w:r>
    </w:p>
    <w:p w14:paraId="69076E29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Shave around abdominal incision site and clean with chlorhexidine solution.</w:t>
      </w:r>
    </w:p>
    <w:p w14:paraId="5D1A1AA5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Remove sutures from neck and back of head incision.</w:t>
      </w:r>
    </w:p>
    <w:p w14:paraId="4D7D2088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Use scissors, gauze, and/or shaver to clean build up from head incision margins.</w:t>
      </w:r>
      <w:r>
        <w:tab/>
      </w:r>
    </w:p>
    <w:p w14:paraId="5455CD28" w14:textId="77777777" w:rsidR="001D56CE" w:rsidRDefault="001D56CE" w:rsidP="002A1BBA">
      <w:pPr>
        <w:pStyle w:val="ListParagraph"/>
        <w:numPr>
          <w:ilvl w:val="1"/>
          <w:numId w:val="1"/>
        </w:numPr>
        <w:spacing w:line="360" w:lineRule="auto"/>
      </w:pPr>
      <w:r>
        <w:t xml:space="preserve">Remove enough of the scabbing so the skin can be seen and the area around the cement can be cleaned. </w:t>
      </w:r>
    </w:p>
    <w:p w14:paraId="7AAC69DE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Shave around the entire perimeter of the head cap.</w:t>
      </w:r>
    </w:p>
    <w:p w14:paraId="436670E5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>Clean neck incision and around head cap with chlorhexidine solution</w:t>
      </w:r>
      <w:r w:rsidR="002A1BBA">
        <w:t>, including under any skin that is separated from the head cap cement.</w:t>
      </w:r>
    </w:p>
    <w:p w14:paraId="4C05D5C9" w14:textId="77777777" w:rsidR="001D56CE" w:rsidRDefault="001D56CE" w:rsidP="002A1BBA">
      <w:pPr>
        <w:pStyle w:val="ListParagraph"/>
        <w:numPr>
          <w:ilvl w:val="0"/>
          <w:numId w:val="1"/>
        </w:numPr>
        <w:spacing w:line="360" w:lineRule="auto"/>
      </w:pPr>
      <w:r>
        <w:t xml:space="preserve">If any incision sites or the head margins look irritated or unhealed, </w:t>
      </w:r>
      <w:r w:rsidR="002A1BBA">
        <w:t>silver sulfadiazine (SSD)</w:t>
      </w:r>
      <w:r>
        <w:t xml:space="preserve"> cream can be applied to sooth the area and to prevent infection</w:t>
      </w:r>
      <w:r w:rsidR="002A1BBA">
        <w:t xml:space="preserve">. </w:t>
      </w:r>
    </w:p>
    <w:p w14:paraId="16E75CA2" w14:textId="77777777" w:rsidR="002A1BBA" w:rsidRDefault="002A1BBA" w:rsidP="002A1BBA">
      <w:pPr>
        <w:pStyle w:val="ListParagraph"/>
        <w:numPr>
          <w:ilvl w:val="0"/>
          <w:numId w:val="1"/>
        </w:numPr>
        <w:spacing w:line="360" w:lineRule="auto"/>
      </w:pPr>
      <w:r>
        <w:t>Remove isoflurane and allow ferret to wake up in 114 EEI. Keep the ferret warm with blankets.</w:t>
      </w:r>
    </w:p>
    <w:p w14:paraId="44D979CF" w14:textId="77777777" w:rsidR="002A1BBA" w:rsidRDefault="002A1BBA" w:rsidP="002A1BBA">
      <w:pPr>
        <w:pStyle w:val="ListParagraph"/>
        <w:numPr>
          <w:ilvl w:val="0"/>
          <w:numId w:val="1"/>
        </w:numPr>
        <w:spacing w:line="360" w:lineRule="auto"/>
      </w:pPr>
      <w:r>
        <w:t>Once ferret is fully ambulatory, it can be taken back to home cage and given kibble.</w:t>
      </w:r>
    </w:p>
    <w:p w14:paraId="6622D490" w14:textId="77777777" w:rsidR="002A1BBA" w:rsidRDefault="002A1BBA" w:rsidP="002A1BBA">
      <w:pPr>
        <w:spacing w:line="360" w:lineRule="auto"/>
      </w:pPr>
      <w:r>
        <w:t xml:space="preserve">***Ferret should be under isoflurane for as short a duration as possible. Aim for about 30 </w:t>
      </w:r>
      <w:proofErr w:type="gramStart"/>
      <w:r>
        <w:t>minutes.*</w:t>
      </w:r>
      <w:proofErr w:type="gramEnd"/>
      <w:r>
        <w:t>**</w:t>
      </w:r>
    </w:p>
    <w:sectPr w:rsidR="002A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7BA"/>
    <w:multiLevelType w:val="hybridMultilevel"/>
    <w:tmpl w:val="F8E0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CE"/>
    <w:rsid w:val="001D56CE"/>
    <w:rsid w:val="002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7F98"/>
  <w15:chartTrackingRefBased/>
  <w15:docId w15:val="{EAFDE92D-4F00-4BF5-999F-D08421EC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DAA3985A7254A9C31DCE0483B35D7" ma:contentTypeVersion="10" ma:contentTypeDescription="Create a new document." ma:contentTypeScope="" ma:versionID="078d12b716dbb00143d36df16eef2611">
  <xsd:schema xmlns:xsd="http://www.w3.org/2001/XMLSchema" xmlns:xs="http://www.w3.org/2001/XMLSchema" xmlns:p="http://schemas.microsoft.com/office/2006/metadata/properties" xmlns:ns3="a3557997-9afb-4d96-a5dd-e6f25fcd4557" targetNamespace="http://schemas.microsoft.com/office/2006/metadata/properties" ma:root="true" ma:fieldsID="fd3321c8e5a93966fff1ee7243bfc824" ns3:_="">
    <xsd:import namespace="a3557997-9afb-4d96-a5dd-e6f25fcd45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57997-9afb-4d96-a5dd-e6f25fcd4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F1F1B-32A1-4AE7-BFC5-DDD7B6D6CF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57997-9afb-4d96-a5dd-e6f25fcd45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19C7E-D9A0-44FD-9E60-61C464F5E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3129C5-12C6-4525-919A-F6D25919A4B6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a3557997-9afb-4d96-a5dd-e6f25fcd455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Fulton, Stephanie</dc:creator>
  <cp:keywords/>
  <dc:description/>
  <cp:lastModifiedBy>Fulton, Stephanie</cp:lastModifiedBy>
  <cp:revision>1</cp:revision>
  <dcterms:created xsi:type="dcterms:W3CDTF">2019-09-23T20:43:00Z</dcterms:created>
  <dcterms:modified xsi:type="dcterms:W3CDTF">2019-09-23T20:59:00Z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0x010100CCDDAA3985A7254A9C31DCE0483B35D7</vt:lpwstr>
  </property>
</Properties>
</file>