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51C9F3" w14:textId="0E7696C7" w:rsidR="00F325FE" w:rsidRDefault="00F325FE" w:rsidP="00F325FE">
      <w:pPr>
        <w:numPr>
          <w:ilvl w:val="0"/>
          <w:numId w:val="1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160" w:line="259" w:lineRule="auto"/>
        <w:ind w:left="392" w:hanging="393"/>
        <w:rPr>
          <w:rFonts w:ascii="Times New Roman" w:hAnsi="Times New Roman" w:cs="Times New Roman"/>
          <w:i/>
          <w:i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Read the article “Fossil Horses, Orthogenesis, and Communicating Evolution in Museums” from the journal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</w:rPr>
        <w:t>Evolution:Education</w:t>
      </w:r>
      <w:proofErr w:type="spellEnd"/>
      <w:proofErr w:type="gramEnd"/>
      <w:r>
        <w:rPr>
          <w:rFonts w:ascii="Times New Roman" w:hAnsi="Times New Roman" w:cs="Times New Roman"/>
          <w:i/>
          <w:iCs/>
          <w:color w:val="000000"/>
        </w:rPr>
        <w:t xml:space="preserve"> and Outreach</w:t>
      </w:r>
    </w:p>
    <w:p w14:paraId="4CBD4991" w14:textId="66FAFF73" w:rsidR="00F325FE" w:rsidRDefault="00F325FE" w:rsidP="00F325FE">
      <w:pPr>
        <w:numPr>
          <w:ilvl w:val="0"/>
          <w:numId w:val="1"/>
        </w:numPr>
        <w:tabs>
          <w:tab w:val="left" w:pos="20"/>
          <w:tab w:val="left" w:pos="392"/>
        </w:tabs>
        <w:autoSpaceDE w:val="0"/>
        <w:autoSpaceDN w:val="0"/>
        <w:adjustRightInd w:val="0"/>
        <w:spacing w:after="160" w:line="259" w:lineRule="auto"/>
        <w:ind w:left="392" w:hanging="393"/>
        <w:rPr>
          <w:rFonts w:ascii="Times New Roman" w:hAnsi="Times New Roman" w:cs="Times New Roman"/>
          <w:i/>
          <w:iCs/>
          <w:color w:val="000000"/>
          <w:u w:val="single" w:color="000000"/>
        </w:rPr>
      </w:pPr>
      <w:r>
        <w:rPr>
          <w:rFonts w:ascii="Times New Roman" w:hAnsi="Times New Roman" w:cs="Times New Roman"/>
          <w:color w:val="000000"/>
        </w:rPr>
        <w:t xml:space="preserve">Answer the following questions in </w:t>
      </w:r>
      <w:r>
        <w:rPr>
          <w:rFonts w:ascii="Times New Roman" w:hAnsi="Times New Roman" w:cs="Times New Roman"/>
          <w:color w:val="000000"/>
        </w:rPr>
        <w:t>an</w:t>
      </w:r>
      <w:r>
        <w:rPr>
          <w:rFonts w:ascii="Times New Roman" w:hAnsi="Times New Roman" w:cs="Times New Roman"/>
          <w:color w:val="000000"/>
        </w:rPr>
        <w:t xml:space="preserve"> 8-12 sentence formal paragraph (complete sentences, correct grammar and spelling). </w:t>
      </w:r>
      <w:r>
        <w:rPr>
          <w:rFonts w:ascii="Times New Roman" w:hAnsi="Times New Roman" w:cs="Times New Roman"/>
          <w:color w:val="000000"/>
        </w:rPr>
        <w:t xml:space="preserve">You do not need a “fluffy” intro or conclusion. Just answer the questions thoroughly. </w:t>
      </w:r>
      <w:bookmarkStart w:id="0" w:name="_GoBack"/>
      <w:bookmarkEnd w:id="0"/>
    </w:p>
    <w:p w14:paraId="14BC14CC" w14:textId="77777777" w:rsidR="00F325FE" w:rsidRDefault="00F325FE" w:rsidP="00F325FE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u w:val="single" w:color="000000"/>
        </w:rPr>
      </w:pPr>
      <w:r>
        <w:rPr>
          <w:rFonts w:ascii="Times New Roman" w:hAnsi="Times New Roman" w:cs="Times New Roman"/>
          <w:color w:val="000000"/>
          <w:u w:color="000000"/>
        </w:rPr>
        <w:t>What is an orthogenetic (based on orthogenesis) display? Why do the authors of the paper argue that orthogenesis is major contributor to “general misconceptions about evolution”? Why is a phylogenetic representation a more accurate display for visual understanding of the evolution of an organism, such as the horse? If it is so well known that branching phylogenetic trees are a better representation of horse evolution, why are orthogenetic displays prevalent nationally in natural history museums?</w:t>
      </w:r>
    </w:p>
    <w:p w14:paraId="4237FA83" w14:textId="77777777" w:rsidR="001F3CA7" w:rsidRPr="00F325FE" w:rsidRDefault="00F325FE" w:rsidP="00F325FE"/>
    <w:sectPr w:rsidR="001F3CA7" w:rsidRPr="00F325FE" w:rsidSect="009B718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FE"/>
    <w:rsid w:val="00C65ED3"/>
    <w:rsid w:val="00D71186"/>
    <w:rsid w:val="00EC22EC"/>
    <w:rsid w:val="00F3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C7540"/>
  <w15:chartTrackingRefBased/>
  <w15:docId w15:val="{F06CA055-F370-D14E-8FB9-BB49B1C5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Broo</dc:creator>
  <cp:keywords/>
  <dc:description/>
  <cp:lastModifiedBy>Matt Broo</cp:lastModifiedBy>
  <cp:revision>1</cp:revision>
  <cp:lastPrinted>2019-09-02T12:24:00Z</cp:lastPrinted>
  <dcterms:created xsi:type="dcterms:W3CDTF">2019-09-02T12:22:00Z</dcterms:created>
  <dcterms:modified xsi:type="dcterms:W3CDTF">2019-09-02T12:24:00Z</dcterms:modified>
</cp:coreProperties>
</file>