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57.png" ContentType="image/png"/>
  <Override PartName="/word/media/rId61.png" ContentType="image/png"/>
  <Override PartName="/word/media/rId21.png" ContentType="image/png"/>
  <Override PartName="/word/media/rId33.png" ContentType="image/png"/>
  <Override PartName="/word/media/rId29.png" ContentType="image/png"/>
  <Override PartName="/word/media/rId37.png" ContentType="image/png"/>
  <Override PartName="/word/media/rId41.png" ContentType="image/png"/>
  <Override PartName="/word/media/rId49.png" ContentType="image/png"/>
  <Override PartName="/word/media/rId45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5.</w:t>
      </w:r>
      <w:r>
        <w:t xml:space="preserve"> </w:t>
      </w: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Лёшьен</w:t>
      </w:r>
      <w:r>
        <w:t xml:space="preserve"> </w:t>
      </w:r>
      <w:r>
        <w:t xml:space="preserve">Стефани,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bookmarkEnd w:id="20"/>
    <w:bookmarkStart w:id="65" w:name="последовательность-выполнения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Последовательность выполнения работы</w:t>
      </w:r>
    </w:p>
    <w:p>
      <w:pPr>
        <w:numPr>
          <w:ilvl w:val="0"/>
          <w:numId w:val="1001"/>
        </w:numPr>
      </w:pPr>
      <w:r>
        <w:t xml:space="preserve">От имени пользователя root установили компилятор gcc c помощью команды yum install gcc.</w:t>
      </w:r>
    </w:p>
    <w:p>
      <w:pPr>
        <w:numPr>
          <w:ilvl w:val="0"/>
          <w:numId w:val="1001"/>
        </w:numPr>
      </w:pPr>
      <w:r>
        <w:t xml:space="preserve">Cоздали файл simpleid.c</w:t>
      </w:r>
    </w:p>
    <w:p>
      <w:pPr>
        <w:pStyle w:val="CaptionedFigure"/>
      </w:pPr>
      <w:bookmarkStart w:id="24" w:name="fig:1"/>
      <w:r>
        <w:drawing>
          <wp:inline>
            <wp:extent cx="5334000" cy="3313545"/>
            <wp:effectExtent b="0" l="0" r="0" t="0"/>
            <wp:docPr descr="Figure 1: Установка gcc и создание файла simpleid.c" title="" id="22" name="Picture"/>
            <a:graphic>
              <a:graphicData uri="http://schemas.openxmlformats.org/drawingml/2006/picture">
                <pic:pic>
                  <pic:nvPicPr>
                    <pic:cNvPr descr="images/img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3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Установка gcc и создание файла simpleid.c</w:t>
      </w:r>
    </w:p>
    <w:p>
      <w:pPr>
        <w:pStyle w:val="CaptionedFigure"/>
      </w:pPr>
      <w:bookmarkStart w:id="28" w:name="fig:002"/>
      <w:r>
        <w:drawing>
          <wp:inline>
            <wp:extent cx="5091764" cy="3234088"/>
            <wp:effectExtent b="0" l="0" r="0" t="0"/>
            <wp:docPr descr="Figure 2: Код программы в simpleid.c" title="" id="26" name="Picture"/>
            <a:graphic>
              <a:graphicData uri="http://schemas.openxmlformats.org/drawingml/2006/picture">
                <pic:pic>
                  <pic:nvPicPr>
                    <pic:cNvPr descr="images/img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764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Код программы в simpleid.c</w:t>
      </w:r>
    </w:p>
    <w:p>
      <w:pPr>
        <w:numPr>
          <w:ilvl w:val="0"/>
          <w:numId w:val="1002"/>
        </w:numPr>
      </w:pPr>
      <w:r>
        <w:t xml:space="preserve">Скомплилировали программу и убедились, что файл программы создан.</w:t>
      </w:r>
    </w:p>
    <w:p>
      <w:pPr>
        <w:numPr>
          <w:ilvl w:val="0"/>
          <w:numId w:val="1002"/>
        </w:numPr>
      </w:pPr>
      <w:r>
        <w:t xml:space="preserve">Выполните программу simpleid и системную программу id.</w:t>
      </w:r>
    </w:p>
    <w:p>
      <w:pPr>
        <w:pStyle w:val="CaptionedFigure"/>
      </w:pPr>
      <w:bookmarkStart w:id="32" w:name="fig:003"/>
      <w:r>
        <w:drawing>
          <wp:inline>
            <wp:extent cx="5334000" cy="598159"/>
            <wp:effectExtent b="0" l="0" r="0" t="0"/>
            <wp:docPr descr="Figure 3: Скомплилировали и выполните программу simpleid" title="" id="30" name="Picture"/>
            <a:graphic>
              <a:graphicData uri="http://schemas.openxmlformats.org/drawingml/2006/picture">
                <pic:pic>
                  <pic:nvPicPr>
                    <pic:cNvPr descr="images/img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8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Скомплилировали и выполните программу simpleid</w:t>
      </w:r>
    </w:p>
    <w:p>
      <w:pPr>
        <w:numPr>
          <w:ilvl w:val="0"/>
          <w:numId w:val="1003"/>
        </w:numPr>
        <w:pStyle w:val="Compact"/>
      </w:pPr>
      <w:r>
        <w:t xml:space="preserve">Создали файл simpleid2.c. Усложнили программу, добавив вывод действительных идентификаторов.</w:t>
      </w:r>
    </w:p>
    <w:p>
      <w:pPr>
        <w:pStyle w:val="CaptionedFigure"/>
      </w:pPr>
      <w:bookmarkStart w:id="36" w:name="fig:004"/>
      <w:r>
        <w:drawing>
          <wp:inline>
            <wp:extent cx="5334000" cy="3450999"/>
            <wp:effectExtent b="0" l="0" r="0" t="0"/>
            <wp:docPr descr="Figure 4: Код программы в simpleid2.c" title="" id="34" name="Picture"/>
            <a:graphic>
              <a:graphicData uri="http://schemas.openxmlformats.org/drawingml/2006/picture">
                <pic:pic>
                  <pic:nvPicPr>
                    <pic:cNvPr descr="images/img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0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Код программы в simpleid2.c</w:t>
      </w:r>
    </w:p>
    <w:p>
      <w:pPr>
        <w:numPr>
          <w:ilvl w:val="0"/>
          <w:numId w:val="1004"/>
        </w:numPr>
      </w:pPr>
      <w:r>
        <w:t xml:space="preserve">Скомпилируйте и запустите simpleid2.c.</w:t>
      </w:r>
    </w:p>
    <w:p>
      <w:pPr>
        <w:numPr>
          <w:ilvl w:val="0"/>
          <w:numId w:val="1004"/>
        </w:numPr>
      </w:pPr>
      <w:r>
        <w:t xml:space="preserve">От имени суперпользователя выполните команды:</w:t>
      </w:r>
      <w:r>
        <w:t xml:space="preserve"> </w:t>
      </w:r>
      <w:r>
        <w:t xml:space="preserve">chown root:guest /home/guest/simpleid2</w:t>
      </w:r>
      <w:r>
        <w:t xml:space="preserve"> </w:t>
      </w:r>
      <w:r>
        <w:t xml:space="preserve">Эта команда изменяет права владения файла. Мы установили владения для root и группы guest.</w:t>
      </w:r>
      <w:r>
        <w:t xml:space="preserve"> </w:t>
      </w:r>
      <w:r>
        <w:t xml:space="preserve">chmod u+s /home/guest/simpleid2</w:t>
      </w:r>
      <w:r>
        <w:t xml:space="preserve"> </w:t>
      </w:r>
      <w:r>
        <w:t xml:space="preserve">Эта команда добавляет выполнение от имени пользователя для юзера.(рис. -fig. 5)</w:t>
      </w:r>
    </w:p>
    <w:p>
      <w:pPr>
        <w:numPr>
          <w:ilvl w:val="0"/>
          <w:numId w:val="1004"/>
        </w:numPr>
      </w:pPr>
      <w:r>
        <w:t xml:space="preserve">Выполните проверку правильности установки новых атрибутов и смены</w:t>
      </w:r>
      <w:r>
        <w:t xml:space="preserve"> </w:t>
      </w:r>
      <w:r>
        <w:t xml:space="preserve">владельца файла simpleid2 с помощью ls.</w:t>
      </w:r>
    </w:p>
    <w:p>
      <w:pPr>
        <w:pStyle w:val="CaptionedFigure"/>
      </w:pPr>
      <w:bookmarkStart w:id="40" w:name="fig:005"/>
      <w:r>
        <w:drawing>
          <wp:inline>
            <wp:extent cx="5334000" cy="2221345"/>
            <wp:effectExtent b="0" l="0" r="0" t="0"/>
            <wp:docPr descr="Figure 5: Выполнили команды chown и chmod" title="" id="38" name="Picture"/>
            <a:graphic>
              <a:graphicData uri="http://schemas.openxmlformats.org/drawingml/2006/picture">
                <pic:pic>
                  <pic:nvPicPr>
                    <pic:cNvPr descr="images/img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1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Выполнили команды chown и chmod</w:t>
      </w:r>
    </w:p>
    <w:p>
      <w:pPr>
        <w:numPr>
          <w:ilvl w:val="0"/>
          <w:numId w:val="1005"/>
        </w:numPr>
        <w:pStyle w:val="Compact"/>
      </w:pPr>
      <w:r>
        <w:t xml:space="preserve">Создайте программу readfile.c и откомпилировали её.</w:t>
      </w:r>
    </w:p>
    <w:p>
      <w:pPr>
        <w:pStyle w:val="CaptionedFigure"/>
      </w:pPr>
      <w:bookmarkStart w:id="44" w:name="fig:006"/>
      <w:r>
        <w:drawing>
          <wp:inline>
            <wp:extent cx="5334000" cy="3610707"/>
            <wp:effectExtent b="0" l="0" r="0" t="0"/>
            <wp:docPr descr="Figure 6: программу readfile.c" title="" id="42" name="Picture"/>
            <a:graphic>
              <a:graphicData uri="http://schemas.openxmlformats.org/drawingml/2006/picture">
                <pic:pic>
                  <pic:nvPicPr>
                    <pic:cNvPr descr="images/img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0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программу readfile.c</w:t>
      </w:r>
    </w:p>
    <w:p>
      <w:pPr>
        <w:numPr>
          <w:ilvl w:val="0"/>
          <w:numId w:val="1006"/>
        </w:numPr>
        <w:pStyle w:val="Compact"/>
      </w:pPr>
      <w:r>
        <w:t xml:space="preserve">Смените владельца у файла readfile.c и изменили права так, чтобы только суперпользователь</w:t>
      </w:r>
      <w:r>
        <w:t xml:space="preserve"> </w:t>
      </w:r>
      <w:r>
        <w:t xml:space="preserve">(root) мог прочитать его, a guest не мог.Проверили что пользователь guest не может прочитать файл readfile.c. В реузльтате чего было отказано в чтение файла. (рис. -fig. 7)</w:t>
      </w:r>
    </w:p>
    <w:p>
      <w:pPr>
        <w:pStyle w:val="CaptionedFigure"/>
      </w:pPr>
      <w:bookmarkStart w:id="48" w:name="fig:007"/>
      <w:r>
        <w:drawing>
          <wp:inline>
            <wp:extent cx="5334000" cy="652969"/>
            <wp:effectExtent b="0" l="0" r="0" t="0"/>
            <wp:docPr descr="Figure 7: Смените владельца у файла readfile.c" title="" id="46" name="Picture"/>
            <a:graphic>
              <a:graphicData uri="http://schemas.openxmlformats.org/drawingml/2006/picture">
                <pic:pic>
                  <pic:nvPicPr>
                    <pic:cNvPr descr="images/img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2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7: Смените владельца у файла readfile.c</w:t>
      </w:r>
    </w:p>
    <w:p>
      <w:pPr>
        <w:pStyle w:val="CaptionedFigure"/>
      </w:pPr>
      <w:bookmarkStart w:id="52" w:name="fig:008"/>
      <w:r>
        <w:drawing>
          <wp:inline>
            <wp:extent cx="5334000" cy="1481191"/>
            <wp:effectExtent b="0" l="0" r="0" t="0"/>
            <wp:docPr descr="Figure 8: Изменили права" title="" id="50" name="Picture"/>
            <a:graphic>
              <a:graphicData uri="http://schemas.openxmlformats.org/drawingml/2006/picture">
                <pic:pic>
                  <pic:nvPicPr>
                    <pic:cNvPr descr="images/img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1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8: Изменили права</w:t>
      </w:r>
    </w:p>
    <w:p>
      <w:pPr>
        <w:numPr>
          <w:ilvl w:val="0"/>
          <w:numId w:val="1007"/>
        </w:numPr>
        <w:pStyle w:val="Compact"/>
      </w:pPr>
      <w:r>
        <w:t xml:space="preserve">Выяснили, что атрибут Sticky установлен на директории /tmp, для чего</w:t>
      </w:r>
      <w:r>
        <w:t xml:space="preserve"> </w:t>
      </w:r>
      <w:r>
        <w:t xml:space="preserve">выполните команду ls -l / | grep tmp.</w:t>
      </w:r>
    </w:p>
    <w:p>
      <w:pPr>
        <w:pStyle w:val="CaptionedFigure"/>
      </w:pPr>
      <w:bookmarkStart w:id="56" w:name="fig:009"/>
      <w:r>
        <w:drawing>
          <wp:inline>
            <wp:extent cx="5334000" cy="4174799"/>
            <wp:effectExtent b="0" l="0" r="0" t="0"/>
            <wp:docPr descr="Figure 9: атрибут Sticky на директории /tmp" title="" id="54" name="Picture"/>
            <a:graphic>
              <a:graphicData uri="http://schemas.openxmlformats.org/drawingml/2006/picture">
                <pic:pic>
                  <pic:nvPicPr>
                    <pic:cNvPr descr="images/img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9: атрибут Sticky на директории /tmp</w:t>
      </w:r>
    </w:p>
    <w:p>
      <w:pPr>
        <w:numPr>
          <w:ilvl w:val="0"/>
          <w:numId w:val="1008"/>
        </w:numPr>
      </w:pPr>
      <w:r>
        <w:t xml:space="preserve">От имени пользователя guest создали файл file01.txt в директории /tmp</w:t>
      </w:r>
      <w:r>
        <w:t xml:space="preserve"> </w:t>
      </w:r>
      <w:r>
        <w:t xml:space="preserve">со словом test. Просмотрели атрибуты у только что созданного файла и разрешили чтение и запись для категории пользователей «все остальные».</w:t>
      </w:r>
    </w:p>
    <w:p>
      <w:pPr>
        <w:numPr>
          <w:ilvl w:val="0"/>
          <w:numId w:val="1008"/>
        </w:numPr>
      </w:pPr>
      <w:r>
        <w:t xml:space="preserve">От пользователя guest2 (не являющегося владельцем) попробовали прочитать файл. От пользователя guest2 попробуйте дозаписать в файл /tmp/file01.txt слово test2 командой echo</w:t>
      </w:r>
      <w:r>
        <w:t xml:space="preserve"> </w:t>
      </w:r>
      <w:r>
        <w:t xml:space="preserve">“</w:t>
      </w:r>
      <w:r>
        <w:t xml:space="preserve">test2</w:t>
      </w:r>
      <w:r>
        <w:t xml:space="preserve">”</w:t>
      </w:r>
      <w:r>
        <w:t xml:space="preserve"> </w:t>
      </w:r>
      <w:r>
        <w:t xml:space="preserve">&gt; /tmp/file01.txt. Проверили содержимое файла. Попровобовали удалить файл.</w:t>
      </w:r>
    </w:p>
    <w:p>
      <w:pPr>
        <w:pStyle w:val="CaptionedFigure"/>
      </w:pPr>
      <w:bookmarkStart w:id="60" w:name="fig:010"/>
      <w:r>
        <w:drawing>
          <wp:inline>
            <wp:extent cx="5334000" cy="2856509"/>
            <wp:effectExtent b="0" l="0" r="0" t="0"/>
            <wp:docPr descr="Figure 10: Разрешили чтение и запись для категории пользователей все остальные" title="" id="58" name="Picture"/>
            <a:graphic>
              <a:graphicData uri="http://schemas.openxmlformats.org/drawingml/2006/picture">
                <pic:pic>
                  <pic:nvPicPr>
                    <pic:cNvPr descr="images/img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6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10: Разрешили чтение и запись для категории пользователей все остальные</w:t>
      </w:r>
    </w:p>
    <w:p>
      <w:pPr>
        <w:numPr>
          <w:ilvl w:val="0"/>
          <w:numId w:val="1009"/>
        </w:numPr>
        <w:pStyle w:val="Compact"/>
      </w:pPr>
      <w:r>
        <w:t xml:space="preserve">Повысили свои права до суперпользователя следующей командой su -</w:t>
      </w:r>
      <w:r>
        <w:t xml:space="preserve"> </w:t>
      </w:r>
      <w:r>
        <w:t xml:space="preserve">и выполните после этого команду, снимающую атрибут t (Sticky-бит) с</w:t>
      </w:r>
      <w:r>
        <w:t xml:space="preserve"> </w:t>
      </w:r>
      <w:r>
        <w:t xml:space="preserve">директории /tmp. Повторили предыдущие шаги. Нам теперь удалось удалить файл.</w:t>
      </w:r>
    </w:p>
    <w:p>
      <w:pPr>
        <w:pStyle w:val="CaptionedFigure"/>
      </w:pPr>
      <w:bookmarkStart w:id="64" w:name="fig:011"/>
      <w:r>
        <w:drawing>
          <wp:inline>
            <wp:extent cx="5334000" cy="3337840"/>
            <wp:effectExtent b="0" l="0" r="0" t="0"/>
            <wp:docPr descr="Figure 11: Сняли атрибут Sticky и смогли удалить файл." title="" id="62" name="Picture"/>
            <a:graphic>
              <a:graphicData uri="http://schemas.openxmlformats.org/drawingml/2006/picture">
                <pic:pic>
                  <pic:nvPicPr>
                    <pic:cNvPr descr="images/img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 11: Сняли атрибут Sticky и смогли удалить файл.</w:t>
      </w:r>
    </w:p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механизмов изменения идентификаторов, применения SetUID- и Sticky-битов.</w:t>
      </w:r>
    </w:p>
    <w:bookmarkEnd w:id="66"/>
    <w:bookmarkStart w:id="67" w:name="выводы-1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Получили практических навыков работы в консоли с дополнительными атрибутами. Рассмотрели работы механизма 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bookmarkEnd w:id="67"/>
    <w:bookmarkStart w:id="68" w:name="библиограф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Библиография</w:t>
      </w:r>
    </w:p>
    <w:p>
      <w:pPr>
        <w:numPr>
          <w:ilvl w:val="0"/>
          <w:numId w:val="1010"/>
        </w:numPr>
        <w:pStyle w:val="Compact"/>
      </w:pPr>
      <w:r>
        <w:t xml:space="preserve">Методические материалы курса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8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9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21" Target="media/rId21.png" /><Relationship Type="http://schemas.openxmlformats.org/officeDocument/2006/relationships/image" Id="rId33" Target="media/rId33.png" /><Relationship Type="http://schemas.openxmlformats.org/officeDocument/2006/relationships/image" Id="rId29" Target="media/rId29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9" Target="media/rId49.png" /><Relationship Type="http://schemas.openxmlformats.org/officeDocument/2006/relationships/image" Id="rId45" Target="media/rId45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5. Дискреционное разграничение прав в Linux. Исследование влияния дополнительных атрибутов</dc:title>
  <dc:creator>Лёшьен Стефани, НФИбд-02-19</dc:creator>
  <dc:language>ru-RU</dc:language>
  <cp:keywords/>
  <dcterms:created xsi:type="dcterms:W3CDTF">2022-10-08T20:02:31Z</dcterms:created>
  <dcterms:modified xsi:type="dcterms:W3CDTF">2022-10-08T20:02:31Z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IndexTemplate">
    <vt:lpwstr>(i)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Listing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List of Figures</vt:lpwstr>
  </property>
  <property fmtid="{D5CDD505-2E9C-101B-9397-08002B2CF9AE}" pid="41" name="lolTitle">
    <vt:lpwstr>List of Listings</vt:lpwstr>
  </property>
  <property fmtid="{D5CDD505-2E9C-101B-9397-08002B2CF9AE}" pid="42" name="lot">
    <vt:lpwstr>True</vt:lpwstr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Table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title">
    <vt:lpwstr>Содержание</vt:lpwstr>
  </property>
  <property fmtid="{D5CDD505-2E9C-101B-9397-08002B2CF9AE}" pid="84" name="toc_depth">
    <vt:lpwstr>2</vt:lpwstr>
  </property>
</Properties>
</file>