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C8AC" w14:textId="74A0FFAD" w:rsidR="00B035CA" w:rsidRDefault="000B3177">
      <w:r>
        <w:t>Common factors that contribute to depression</w:t>
      </w:r>
    </w:p>
    <w:p w14:paraId="5F7D8D5A" w14:textId="41EB863A" w:rsidR="000B3177" w:rsidRDefault="000B3177" w:rsidP="000B3177">
      <w:pPr>
        <w:pStyle w:val="ListParagraph"/>
        <w:numPr>
          <w:ilvl w:val="0"/>
          <w:numId w:val="1"/>
        </w:numPr>
      </w:pPr>
      <w:r>
        <w:t>Abuse (physical, sexual, or emotional abuse)</w:t>
      </w:r>
    </w:p>
    <w:p w14:paraId="03892B0D" w14:textId="03EDC8C0" w:rsidR="000B3177" w:rsidRDefault="000B3177" w:rsidP="000B3177">
      <w:pPr>
        <w:pStyle w:val="ListParagraph"/>
        <w:numPr>
          <w:ilvl w:val="0"/>
          <w:numId w:val="1"/>
        </w:numPr>
      </w:pPr>
      <w:r>
        <w:t>Age</w:t>
      </w:r>
    </w:p>
    <w:p w14:paraId="574E029D" w14:textId="1107F2A5" w:rsidR="000B3177" w:rsidRDefault="000B3177" w:rsidP="000B3177">
      <w:pPr>
        <w:pStyle w:val="ListParagraph"/>
        <w:numPr>
          <w:ilvl w:val="0"/>
          <w:numId w:val="1"/>
        </w:numPr>
      </w:pPr>
      <w:r>
        <w:t>Certain medications</w:t>
      </w:r>
    </w:p>
    <w:p w14:paraId="6EA86705" w14:textId="7E845EDF" w:rsidR="000B3177" w:rsidRDefault="000B3177" w:rsidP="000B3177">
      <w:pPr>
        <w:pStyle w:val="ListParagraph"/>
        <w:numPr>
          <w:ilvl w:val="1"/>
          <w:numId w:val="1"/>
        </w:numPr>
      </w:pPr>
      <w:r>
        <w:t>Beta blockers: Toprol XL (</w:t>
      </w:r>
      <w:proofErr w:type="spellStart"/>
      <w:r>
        <w:t>metaprolol</w:t>
      </w:r>
      <w:proofErr w:type="spellEnd"/>
      <w:r>
        <w:t>) and Inderal (propranolol</w:t>
      </w:r>
      <w:proofErr w:type="gramStart"/>
      <w:r>
        <w:t>);</w:t>
      </w:r>
      <w:proofErr w:type="gramEnd"/>
      <w:r>
        <w:t xml:space="preserve"> </w:t>
      </w:r>
    </w:p>
    <w:p w14:paraId="33DAE50C" w14:textId="13115A2B" w:rsidR="000B3177" w:rsidRDefault="000B3177" w:rsidP="000B3177">
      <w:pPr>
        <w:pStyle w:val="ListParagraph"/>
        <w:numPr>
          <w:ilvl w:val="1"/>
          <w:numId w:val="1"/>
        </w:numPr>
      </w:pPr>
      <w:r>
        <w:t>Corticosteroids</w:t>
      </w:r>
    </w:p>
    <w:p w14:paraId="72AC76C0" w14:textId="6107FC61" w:rsidR="000B3177" w:rsidRDefault="000B3177" w:rsidP="000B3177">
      <w:pPr>
        <w:pStyle w:val="ListParagraph"/>
        <w:numPr>
          <w:ilvl w:val="1"/>
          <w:numId w:val="1"/>
        </w:numPr>
      </w:pPr>
      <w:proofErr w:type="spellStart"/>
      <w:r>
        <w:t>Benzodiazephines</w:t>
      </w:r>
      <w:proofErr w:type="spellEnd"/>
    </w:p>
    <w:p w14:paraId="0A6A0449" w14:textId="2A2E0966" w:rsidR="000B3177" w:rsidRDefault="000B3177" w:rsidP="000B3177">
      <w:pPr>
        <w:pStyle w:val="ListParagraph"/>
        <w:numPr>
          <w:ilvl w:val="1"/>
          <w:numId w:val="1"/>
        </w:numPr>
      </w:pPr>
      <w:r>
        <w:t>Parkinson’s Drugs</w:t>
      </w:r>
    </w:p>
    <w:p w14:paraId="432B55B0" w14:textId="15F6F16B" w:rsidR="000B3177" w:rsidRDefault="000B3177" w:rsidP="000B3177">
      <w:pPr>
        <w:pStyle w:val="ListParagraph"/>
        <w:numPr>
          <w:ilvl w:val="1"/>
          <w:numId w:val="1"/>
        </w:numPr>
      </w:pPr>
      <w:r>
        <w:t>Drugs that affect hormones</w:t>
      </w:r>
    </w:p>
    <w:p w14:paraId="3D984633" w14:textId="7F06BA79" w:rsidR="000B3177" w:rsidRDefault="000B3177" w:rsidP="000B3177">
      <w:pPr>
        <w:pStyle w:val="ListParagraph"/>
        <w:numPr>
          <w:ilvl w:val="1"/>
          <w:numId w:val="1"/>
        </w:numPr>
      </w:pPr>
      <w:r>
        <w:t>Stimulants</w:t>
      </w:r>
    </w:p>
    <w:p w14:paraId="402CB103" w14:textId="27B61363" w:rsidR="000B3177" w:rsidRDefault="000B3177" w:rsidP="000B3177">
      <w:pPr>
        <w:pStyle w:val="ListParagraph"/>
        <w:numPr>
          <w:ilvl w:val="1"/>
          <w:numId w:val="1"/>
        </w:numPr>
      </w:pPr>
      <w:r>
        <w:t>Anticonvulsants</w:t>
      </w:r>
    </w:p>
    <w:p w14:paraId="0F1275D7" w14:textId="10086B40" w:rsidR="000B3177" w:rsidRDefault="000B3177" w:rsidP="000B3177">
      <w:pPr>
        <w:pStyle w:val="ListParagraph"/>
        <w:numPr>
          <w:ilvl w:val="1"/>
          <w:numId w:val="1"/>
        </w:numPr>
      </w:pPr>
      <w:r>
        <w:t>Proton pump inhibitors (PPIs) and H2 Blockers</w:t>
      </w:r>
    </w:p>
    <w:p w14:paraId="2E0738F0" w14:textId="711B552D" w:rsidR="000B3177" w:rsidRDefault="000B3177" w:rsidP="000B3177">
      <w:pPr>
        <w:pStyle w:val="ListParagraph"/>
        <w:numPr>
          <w:ilvl w:val="1"/>
          <w:numId w:val="1"/>
        </w:numPr>
      </w:pPr>
      <w:r>
        <w:t>Statins and other cholesterol-lowering drugs</w:t>
      </w:r>
    </w:p>
    <w:p w14:paraId="409FA22C" w14:textId="08CC0E6A" w:rsidR="000B3177" w:rsidRDefault="000B3177" w:rsidP="000B3177">
      <w:pPr>
        <w:pStyle w:val="ListParagraph"/>
        <w:numPr>
          <w:ilvl w:val="1"/>
          <w:numId w:val="1"/>
        </w:numPr>
      </w:pPr>
      <w:r>
        <w:t>Anticholinergic drugs</w:t>
      </w:r>
    </w:p>
    <w:p w14:paraId="1751B7D3" w14:textId="257BD517" w:rsidR="000B3177" w:rsidRDefault="000B3177" w:rsidP="000B3177">
      <w:pPr>
        <w:pStyle w:val="ListParagraph"/>
        <w:numPr>
          <w:ilvl w:val="1"/>
          <w:numId w:val="1"/>
        </w:numPr>
      </w:pPr>
      <w:r>
        <w:t>Acne medications</w:t>
      </w:r>
    </w:p>
    <w:p w14:paraId="1AAA9F8F" w14:textId="694410F0" w:rsidR="000B3177" w:rsidRDefault="000B3177" w:rsidP="000B3177">
      <w:pPr>
        <w:pStyle w:val="ListParagraph"/>
        <w:numPr>
          <w:ilvl w:val="1"/>
          <w:numId w:val="1"/>
        </w:numPr>
      </w:pPr>
      <w:r>
        <w:t>Pain relievers</w:t>
      </w:r>
    </w:p>
    <w:p w14:paraId="734ABDF2" w14:textId="7D56E68A" w:rsidR="000B3177" w:rsidRDefault="000B3177" w:rsidP="000B3177">
      <w:pPr>
        <w:pStyle w:val="ListParagraph"/>
        <w:numPr>
          <w:ilvl w:val="1"/>
          <w:numId w:val="1"/>
        </w:numPr>
      </w:pPr>
      <w:r>
        <w:t>Allergy medications</w:t>
      </w:r>
    </w:p>
    <w:p w14:paraId="09D7469B" w14:textId="75ED1192" w:rsidR="000B3177" w:rsidRDefault="000B3177" w:rsidP="000B3177">
      <w:pPr>
        <w:pStyle w:val="ListParagraph"/>
        <w:numPr>
          <w:ilvl w:val="1"/>
          <w:numId w:val="1"/>
        </w:numPr>
      </w:pPr>
      <w:r>
        <w:t>Thyroid medications</w:t>
      </w:r>
    </w:p>
    <w:p w14:paraId="22C814B0" w14:textId="11DD89D2" w:rsidR="000B3177" w:rsidRDefault="000B3177" w:rsidP="000B3177">
      <w:pPr>
        <w:pStyle w:val="ListParagraph"/>
        <w:numPr>
          <w:ilvl w:val="1"/>
          <w:numId w:val="1"/>
        </w:numPr>
      </w:pPr>
      <w:r>
        <w:t>Antibiotics</w:t>
      </w:r>
    </w:p>
    <w:p w14:paraId="51A4F2ED" w14:textId="323367E7" w:rsidR="000B3177" w:rsidRDefault="000B3177" w:rsidP="000B3177">
      <w:pPr>
        <w:pStyle w:val="ListParagraph"/>
        <w:numPr>
          <w:ilvl w:val="0"/>
          <w:numId w:val="1"/>
        </w:numPr>
      </w:pPr>
      <w:r>
        <w:t xml:space="preserve">Conflict </w:t>
      </w:r>
    </w:p>
    <w:p w14:paraId="7925C8AE" w14:textId="54D349DB" w:rsidR="000B3177" w:rsidRDefault="000B3177" w:rsidP="000B3177">
      <w:pPr>
        <w:pStyle w:val="ListParagraph"/>
        <w:numPr>
          <w:ilvl w:val="0"/>
          <w:numId w:val="1"/>
        </w:numPr>
      </w:pPr>
      <w:r>
        <w:t>Death or a loss</w:t>
      </w:r>
    </w:p>
    <w:p w14:paraId="48C528E8" w14:textId="62ED1376" w:rsidR="000B3177" w:rsidRDefault="000B3177" w:rsidP="000B3177">
      <w:pPr>
        <w:pStyle w:val="ListParagraph"/>
        <w:numPr>
          <w:ilvl w:val="0"/>
          <w:numId w:val="1"/>
        </w:numPr>
      </w:pPr>
      <w:r>
        <w:t>Gender</w:t>
      </w:r>
    </w:p>
    <w:p w14:paraId="3C1080CA" w14:textId="47B5244A" w:rsidR="000B3177" w:rsidRDefault="000B3177" w:rsidP="000B3177">
      <w:pPr>
        <w:pStyle w:val="ListParagraph"/>
        <w:numPr>
          <w:ilvl w:val="0"/>
          <w:numId w:val="1"/>
        </w:numPr>
      </w:pPr>
      <w:r>
        <w:t>Genes</w:t>
      </w:r>
    </w:p>
    <w:p w14:paraId="0B3DF477" w14:textId="519DE145" w:rsidR="000B3177" w:rsidRDefault="000B3177" w:rsidP="000B3177">
      <w:pPr>
        <w:pStyle w:val="ListParagraph"/>
        <w:numPr>
          <w:ilvl w:val="0"/>
          <w:numId w:val="1"/>
        </w:numPr>
      </w:pPr>
      <w:r>
        <w:t xml:space="preserve">Major events </w:t>
      </w:r>
    </w:p>
    <w:sectPr w:rsidR="000B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536F5"/>
    <w:multiLevelType w:val="hybridMultilevel"/>
    <w:tmpl w:val="045C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77"/>
    <w:rsid w:val="00063390"/>
    <w:rsid w:val="000B3177"/>
    <w:rsid w:val="00CB1312"/>
    <w:rsid w:val="00D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65134"/>
  <w15:chartTrackingRefBased/>
  <w15:docId w15:val="{54EAB0AE-0456-0A4B-9DA4-0A3B0316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Yap, Chiu Feng</dc:creator>
  <cp:keywords/>
  <dc:description/>
  <cp:lastModifiedBy>Yap, Chiu Feng</cp:lastModifiedBy>
  <cp:revision>1</cp:revision>
  <dcterms:created xsi:type="dcterms:W3CDTF">2021-08-01T16:04:00Z</dcterms:created>
  <dcterms:modified xsi:type="dcterms:W3CDTF">2021-08-01T16:11:00Z</dcterms:modified>
</cp:coreProperties>
</file>