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EVOLUTIONARY</w:t>
      </w:r>
      <w:r>
        <w:t xml:space="preserve"> </w:t>
      </w:r>
      <w:r>
        <w:t xml:space="preserve">ALGORITHMS</w:t>
      </w:r>
    </w:p>
    <w:p>
      <w:pPr>
        <w:pStyle w:val="Author"/>
      </w:pPr>
      <w:r>
        <w:t xml:space="preserve">MIDTERM</w:t>
      </w:r>
      <w:r>
        <w:t xml:space="preserve"> </w:t>
      </w:r>
      <w:r>
        <w:t xml:space="preserve">PROJECT</w:t>
      </w:r>
    </w:p>
    <w:bookmarkStart w:id="20" w:name="the-traveling-salesman-problem-tsp"/>
    <w:p>
      <w:pPr>
        <w:pStyle w:val="Heading2"/>
      </w:pPr>
      <w:r>
        <w:t xml:space="preserve">The Traveling Salesman Problem (TSP)</w:t>
      </w:r>
    </w:p>
    <w:p>
      <w:pPr>
        <w:pStyle w:val="FirstParagraph"/>
      </w:pPr>
      <w:r>
        <w:t xml:space="preserve">The Traveling Salesman Problem (TSP) is a classic optimization problem in the field of computer science, operations research, and mathematics. It is a combinatorial problem that can be described as follows: Given a set of cities and the distances between each pair of cities, the objective is to find the shortest possible tour that visits each city exactly once and returns to the original city (the salesman’s starting point). In mathematical terms, if there are n cities, the goal is to find a permutation of the cities that minimizes the total distance traveled. The TSP is known to be an NP-hard problem, meaning that there is no known efficient algorithm to solve it optimally in polynomial time for all possible inputs.</w:t>
      </w:r>
    </w:p>
    <w:p>
      <w:pPr>
        <w:pStyle w:val="BodyText"/>
      </w:pPr>
      <w:r>
        <w:t xml:space="preserve">The TSP has various real-world applications, such as route planning, logistics, and manufacturing. Despite its computational complexity, researchers and practitioners have developed approximation algorithms and heuristics to find near-optimal solutions for large instances of the problem. In this project, it is aimed to solve the TSP problem by reading data from text files.</w:t>
      </w:r>
    </w:p>
    <w:p>
      <w:r>
        <w:pict>
          <v:rect style="width:0;height:1.5pt" o:hralign="center" o:hrstd="t" o:hr="t"/>
        </w:pict>
      </w:r>
    </w:p>
    <w:bookmarkEnd w:id="20"/>
    <w:bookmarkStart w:id="21" w:name="initialization"/>
    <w:p>
      <w:pPr>
        <w:pStyle w:val="Heading2"/>
      </w:pPr>
      <w:r>
        <w:t xml:space="preserve">INITIALIZATION</w:t>
      </w:r>
    </w:p>
    <w:p>
      <w:pPr>
        <w:pStyle w:val="Compact"/>
        <w:numPr>
          <w:ilvl w:val="0"/>
          <w:numId w:val="1001"/>
        </w:numPr>
      </w:pPr>
      <w:r>
        <w:t xml:space="preserve">Read data from a text-based TSP File (as depicted in your project).</w:t>
      </w:r>
    </w:p>
    <w:p>
      <w:pPr>
        <w:pStyle w:val="Compact"/>
        <w:numPr>
          <w:ilvl w:val="0"/>
          <w:numId w:val="1001"/>
        </w:numPr>
      </w:pPr>
      <w:r>
        <w:t xml:space="preserve">Construct your chromosome structure for the solution of the problem.</w:t>
      </w:r>
    </w:p>
    <w:p>
      <w:pPr>
        <w:pStyle w:val="Compact"/>
        <w:numPr>
          <w:ilvl w:val="0"/>
          <w:numId w:val="1001"/>
        </w:numPr>
      </w:pPr>
      <w:r>
        <w:t xml:space="preserve">Generate 100 random chromosomes in the first population.</w:t>
      </w:r>
    </w:p>
    <w:bookmarkEnd w:id="21"/>
    <w:bookmarkStart w:id="22" w:name="iterations"/>
    <w:p>
      <w:pPr>
        <w:pStyle w:val="Heading2"/>
      </w:pPr>
      <w:r>
        <w:t xml:space="preserve">ITERATIONS</w:t>
      </w:r>
    </w:p>
    <w:p>
      <w:pPr>
        <w:pStyle w:val="Compact"/>
        <w:numPr>
          <w:ilvl w:val="0"/>
          <w:numId w:val="1002"/>
        </w:numPr>
      </w:pPr>
      <w:r>
        <w:t xml:space="preserve">For the generation of the next population:</w:t>
      </w:r>
    </w:p>
    <w:p>
      <w:pPr>
        <w:pStyle w:val="Compact"/>
        <w:numPr>
          <w:ilvl w:val="0"/>
          <w:numId w:val="1002"/>
        </w:numPr>
      </w:pPr>
      <w:r>
        <w:t xml:space="preserve">Transfer the best solution to the next generation (Elitism).</w:t>
      </w:r>
    </w:p>
    <w:p>
      <w:pPr>
        <w:pStyle w:val="Compact"/>
        <w:numPr>
          <w:ilvl w:val="0"/>
          <w:numId w:val="1002"/>
        </w:numPr>
      </w:pPr>
      <w:r>
        <w:t xml:space="preserve">For the remaining 99 solutions:</w:t>
      </w:r>
    </w:p>
    <w:p>
      <w:pPr>
        <w:pStyle w:val="Compact"/>
        <w:numPr>
          <w:ilvl w:val="1"/>
          <w:numId w:val="1003"/>
        </w:numPr>
      </w:pPr>
      <w:r>
        <w:rPr>
          <w:b/>
          <w:bCs/>
        </w:rPr>
        <w:t xml:space="preserve">Parent Selection Approach:</w:t>
      </w:r>
    </w:p>
    <w:p>
      <w:pPr>
        <w:pStyle w:val="Compact"/>
        <w:numPr>
          <w:ilvl w:val="2"/>
          <w:numId w:val="1004"/>
        </w:numPr>
      </w:pPr>
      <w:r>
        <w:t xml:space="preserve">Use 50% with</w:t>
      </w:r>
      <w:r>
        <w:t xml:space="preserve"> </w:t>
      </w:r>
      <w:r>
        <w:rPr>
          <w:b/>
          <w:bCs/>
        </w:rPr>
        <w:t xml:space="preserve">RANK BASED SELECTION</w:t>
      </w:r>
      <w:r>
        <w:t xml:space="preserve"> </w:t>
      </w:r>
      <w:r>
        <w:t xml:space="preserve">(It should be done as a function).</w:t>
      </w:r>
    </w:p>
    <w:p>
      <w:pPr>
        <w:pStyle w:val="Compact"/>
        <w:numPr>
          <w:ilvl w:val="2"/>
          <w:numId w:val="1004"/>
        </w:numPr>
      </w:pPr>
      <w:r>
        <w:t xml:space="preserve">Use 50% with</w:t>
      </w:r>
      <w:r>
        <w:t xml:space="preserve"> </w:t>
      </w:r>
      <w:r>
        <w:rPr>
          <w:b/>
          <w:bCs/>
        </w:rPr>
        <w:t xml:space="preserve">ROULETTE BASED SELECTION</w:t>
      </w:r>
      <w:r>
        <w:t xml:space="preserve"> </w:t>
      </w:r>
      <w:r>
        <w:t xml:space="preserve">(It should be done as a function).</w:t>
      </w:r>
    </w:p>
    <w:p>
      <w:pPr>
        <w:pStyle w:val="Compact"/>
        <w:numPr>
          <w:ilvl w:val="1"/>
          <w:numId w:val="1003"/>
        </w:numPr>
      </w:pPr>
      <w:r>
        <w:t xml:space="preserve">As a</w:t>
      </w:r>
      <w:r>
        <w:t xml:space="preserve"> </w:t>
      </w:r>
      <w:r>
        <w:rPr>
          <w:b/>
          <w:bCs/>
        </w:rPr>
        <w:t xml:space="preserve">crossover approach</w:t>
      </w:r>
      <w:r>
        <w:t xml:space="preserve">, use the</w:t>
      </w:r>
      <w:r>
        <w:t xml:space="preserve"> </w:t>
      </w:r>
      <w:r>
        <w:rPr>
          <w:b/>
          <w:bCs/>
        </w:rPr>
        <w:t xml:space="preserve">CYCLE CROSSOVER</w:t>
      </w:r>
      <w:r>
        <w:t xml:space="preserve"> </w:t>
      </w:r>
      <w:r>
        <w:t xml:space="preserve">(It should be done as a function).</w:t>
      </w:r>
    </w:p>
    <w:p>
      <w:pPr>
        <w:pStyle w:val="Compact"/>
        <w:numPr>
          <w:ilvl w:val="1"/>
          <w:numId w:val="1003"/>
        </w:numPr>
      </w:pPr>
      <w:r>
        <w:t xml:space="preserve">As a</w:t>
      </w:r>
      <w:r>
        <w:t xml:space="preserve"> </w:t>
      </w:r>
      <w:r>
        <w:rPr>
          <w:b/>
          <w:bCs/>
        </w:rPr>
        <w:t xml:space="preserve">mutation approach</w:t>
      </w:r>
      <w:r>
        <w:t xml:space="preserve">:</w:t>
      </w:r>
    </w:p>
    <w:p>
      <w:pPr>
        <w:pStyle w:val="Compact"/>
        <w:numPr>
          <w:ilvl w:val="2"/>
          <w:numId w:val="1005"/>
        </w:numPr>
      </w:pPr>
      <w:r>
        <w:t xml:space="preserve">Use 50% with</w:t>
      </w:r>
      <w:r>
        <w:t xml:space="preserve"> </w:t>
      </w:r>
      <w:r>
        <w:rPr>
          <w:b/>
          <w:bCs/>
        </w:rPr>
        <w:t xml:space="preserve">INSERT MUTATION</w:t>
      </w:r>
      <w:r>
        <w:t xml:space="preserve"> </w:t>
      </w:r>
      <w:r>
        <w:t xml:space="preserve">(It should be done as a function).</w:t>
      </w:r>
    </w:p>
    <w:p>
      <w:pPr>
        <w:pStyle w:val="Compact"/>
        <w:numPr>
          <w:ilvl w:val="2"/>
          <w:numId w:val="1005"/>
        </w:numPr>
      </w:pPr>
      <w:r>
        <w:t xml:space="preserve">Use 50% with</w:t>
      </w:r>
      <w:r>
        <w:t xml:space="preserve"> </w:t>
      </w:r>
      <w:r>
        <w:rPr>
          <w:b/>
          <w:bCs/>
        </w:rPr>
        <w:t xml:space="preserve">RANDOM SLIDE</w:t>
      </w:r>
      <w:r>
        <w:t xml:space="preserve"> </w:t>
      </w:r>
      <w:r>
        <w:t xml:space="preserve">(It should be done as a function).</w:t>
      </w:r>
    </w:p>
    <w:bookmarkEnd w:id="22"/>
    <w:bookmarkStart w:id="23" w:name="termination"/>
    <w:p>
      <w:pPr>
        <w:pStyle w:val="Heading2"/>
      </w:pPr>
      <w:r>
        <w:t xml:space="preserve">TERMINATION</w:t>
      </w:r>
    </w:p>
    <w:p>
      <w:pPr>
        <w:pStyle w:val="Compact"/>
        <w:numPr>
          <w:ilvl w:val="0"/>
          <w:numId w:val="1006"/>
        </w:numPr>
      </w:pPr>
      <w:r>
        <w:t xml:space="preserve">Do this generation process with two termination criteria (whichever comes first):</w:t>
      </w:r>
    </w:p>
    <w:p>
      <w:pPr>
        <w:pStyle w:val="Compact"/>
        <w:numPr>
          <w:ilvl w:val="1"/>
          <w:numId w:val="1007"/>
        </w:numPr>
      </w:pPr>
      <w:r>
        <w:t xml:space="preserve">After 100 generations.</w:t>
      </w:r>
      <w:r>
        <w:t xml:space="preserve"> </w:t>
      </w:r>
      <w:r>
        <w:rPr>
          <w:b/>
          <w:bCs/>
        </w:rPr>
        <w:t xml:space="preserve">OR</w:t>
      </w:r>
    </w:p>
    <w:p>
      <w:pPr>
        <w:pStyle w:val="Compact"/>
        <w:numPr>
          <w:ilvl w:val="1"/>
          <w:numId w:val="1007"/>
        </w:numPr>
      </w:pPr>
      <w:r>
        <w:t xml:space="preserve">The best solution has not changed for 5 consecutive iterations.</w:t>
      </w:r>
    </w:p>
    <w:p>
      <w:pPr>
        <w:pStyle w:val="FirstParagraph"/>
      </w:pPr>
      <w:r>
        <w:t xml:space="preserve">You need to show the improvements in each generation (e.g., by printing the best fitness of each generation to the console).</w:t>
      </w:r>
    </w:p>
    <w:p>
      <w:pPr>
        <w:pStyle w:val="BodyText"/>
      </w:pPr>
      <w:r>
        <w:t xml:space="preserve">This is a</w:t>
      </w:r>
      <w:r>
        <w:t xml:space="preserve"> </w:t>
      </w:r>
      <w:r>
        <w:rPr>
          <w:b/>
          <w:bCs/>
        </w:rPr>
        <w:t xml:space="preserve">DEMO-based Project</w:t>
      </w:r>
      <w:r>
        <w:t xml:space="preserve">. Therefore, a sample execution/demo should be done for each project by the student.</w:t>
      </w:r>
    </w:p>
    <w:p>
      <w:r>
        <w:pict>
          <v:rect style="width:0;height:1.5pt" o:hralign="center" o:hrstd="t" o:hr="t"/>
        </w:pict>
      </w:r>
    </w:p>
    <w:bookmarkEnd w:id="23"/>
    <w:bookmarkStart w:id="24" w:name="bonus"/>
    <w:p>
      <w:pPr>
        <w:pStyle w:val="Heading2"/>
      </w:pPr>
      <w:r>
        <w:t xml:space="preserve">BONUS</w:t>
      </w:r>
    </w:p>
    <w:p>
      <w:pPr>
        <w:pStyle w:val="Compact"/>
        <w:numPr>
          <w:ilvl w:val="0"/>
          <w:numId w:val="1008"/>
        </w:numPr>
      </w:pPr>
      <w:r>
        <w:t xml:space="preserve">If you create a function to implement the</w:t>
      </w:r>
      <w:r>
        <w:t xml:space="preserve"> </w:t>
      </w:r>
      <w:r>
        <w:rPr>
          <w:b/>
          <w:bCs/>
        </w:rPr>
        <w:t xml:space="preserve">2-opt</w:t>
      </w:r>
      <w:r>
        <w:t xml:space="preserve"> </w:t>
      </w:r>
      <w:r>
        <w:t xml:space="preserve">approach, taking a chromosome as input and returning its optimized form, you will receive a bonus of</w:t>
      </w:r>
      <w:r>
        <w:t xml:space="preserve"> </w:t>
      </w:r>
      <w:r>
        <w:rPr>
          <w:b/>
          <w:bCs/>
        </w:rPr>
        <w:t xml:space="preserve">20 POINTS</w:t>
      </w:r>
      <w:r>
        <w:t xml:space="preserve">.</w:t>
      </w:r>
    </w:p>
    <w:p>
      <w:pPr>
        <w:pStyle w:val="Compact"/>
        <w:numPr>
          <w:ilvl w:val="0"/>
          <w:numId w:val="1008"/>
        </w:numPr>
      </w:pPr>
      <w:r>
        <w:t xml:space="preserve">Furthermore, if you implement the</w:t>
      </w:r>
      <w:r>
        <w:t xml:space="preserve"> </w:t>
      </w:r>
      <w:r>
        <w:rPr>
          <w:b/>
          <w:bCs/>
        </w:rPr>
        <w:t xml:space="preserve">3-opt</w:t>
      </w:r>
      <w:r>
        <w:t xml:space="preserve"> </w:t>
      </w:r>
      <w:r>
        <w:t xml:space="preserve">approach as a function, receiving a chromosome as input and returning its optimized form, you will be eligible for an additional bonus of</w:t>
      </w:r>
      <w:r>
        <w:t xml:space="preserve"> </w:t>
      </w:r>
      <w:r>
        <w:rPr>
          <w:b/>
          <w:bCs/>
        </w:rPr>
        <w:t xml:space="preserve">15 POINTS</w:t>
      </w:r>
      <w:r>
        <w:t xml:space="preserv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EVOLUTIONARY ALGORITHMS</dc:title>
  <dc:creator>MIDTERM PROJECT</dc:creator>
  <cp:keywords/>
  <dcterms:created xsi:type="dcterms:W3CDTF">2025-10-23T21:33:16Z</dcterms:created>
  <dcterms:modified xsi:type="dcterms:W3CDTF">2025-10-23T21:33:16Z</dcterms:modified>
</cp:coreProperties>
</file>

<file path=docProps/custom.xml><?xml version="1.0" encoding="utf-8"?>
<Properties xmlns="http://schemas.openxmlformats.org/officeDocument/2006/custom-properties" xmlns:vt="http://schemas.openxmlformats.org/officeDocument/2006/docPropsVTypes"/>
</file>