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color w:val="1F3864"/>
          <w:sz w:val="72"/>
          <w:szCs w:val="72"/>
        </w:rPr>
        <w:t xml:space="preserve">GrapeHRM</w:t>
      </w:r>
    </w:p>
    <w:p>
      <w:pPr>
        <w:spacing w:after="200"/>
        <w:jc w:val="center"/>
      </w:pPr>
      <w:r>
        <w:rPr>
          <w:color w:val="2E5B9F"/>
          <w:sz w:val="28"/>
          <w:szCs w:val="28"/>
        </w:rPr>
        <w:t xml:space="preserve">HỆ THỐNG QUẢN LÝ NHÂN SỰ CHO DOANH NGHIỆP VỪA VÀ NHỎ</w:t>
      </w:r>
    </w:p>
    <w:p>
      <w:pPr>
        <w:spacing w:after="3600"/>
        <w:jc w:val="center"/>
      </w:pPr>
      <w:r>
        <w:rPr>
          <w:b/>
          <w:bCs/>
          <w:sz w:val="36"/>
          <w:szCs w:val="36"/>
        </w:rPr>
        <w:t xml:space="preserve">TÀI LIỆU HƯỚNG DẪN SỬ DỤNG</w:t>
      </w:r>
    </w:p>
    <w:p>
      <w:pPr>
        <w:jc w:val="center"/>
      </w:pPr>
      <w:r>
        <w:rPr>
          <w:color w:val="666666"/>
          <w:sz w:val="22"/>
          <w:szCs w:val="22"/>
        </w:rPr>
        <w:t xml:space="preserve">Phiên bản 2.0 — Tháng 07/2026</w:t>
      </w:r>
    </w:p>
    <w:p>
      <w:pPr>
        <w:jc w:val="center"/>
      </w:pPr>
      <w:r>
        <w:rPr>
          <w:color w:val="666666"/>
          <w:sz w:val="20"/>
          <w:szCs w:val="20"/>
        </w:rPr>
        <w:t xml:space="preserve">Trọng tâm: Chấm công GPS • Tổng công tháng tự động • Nghỉ phép • Tiền lương</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 hệ thống</w:t>
      </w:r>
    </w:p>
    <w:p>
      <w:pPr>
        <w:spacing w:after="120"/>
      </w:pPr>
      <w:r>
        <w:rPr>
          <w:b w:val="false"/>
          <w:bCs w:val="false"/>
        </w:rPr>
        <w:t xml:space="preserve">GrapeHRM là hệ thống quản lý nhân sự web đa tổ chức (multi-tenant): nhiều công ty dùng chung một hệ thống, dữ liệu của mỗi công ty được cách ly hoàn toàn. Toàn bộ nghiệp vụ xoay quanh </w:t>
      </w:r>
      <w:r>
        <w:rPr>
          <w:b/>
          <w:bCs/>
        </w:rPr>
        <w:t xml:space="preserve">chấm công</w:t>
      </w:r>
      <w:r>
        <w:rPr>
          <w:b w:val="false"/>
          <w:bCs w:val="false"/>
        </w:rPr>
        <w:t xml:space="preserve">: nhân viên chấm công bằng GPS, hệ thống tự nhận diện đi muộn / về sớm / nửa công, tự tổng hợp </w:t>
      </w:r>
      <w:r>
        <w:rPr>
          <w:b/>
          <w:bCs/>
        </w:rPr>
        <w:t xml:space="preserve">tổng công tháng</w:t>
      </w:r>
      <w:r>
        <w:rPr>
          <w:b w:val="false"/>
          <w:bCs w:val="false"/>
        </w:rPr>
        <w:t xml:space="preserve"> và dùng đúng số liệu đó để tính lương — không nhập tay ở bất kỳ khâu nào.</w:t>
      </w:r>
    </w:p>
    <w:p>
      <w:pPr>
        <w:pStyle w:val="Heading2"/>
      </w:pPr>
      <w:r>
        <w:t xml:space="preserve">1.1. Các phân hệ chính</w:t>
      </w:r>
    </w:p>
    <w:p>
      <w:pPr>
        <w:pStyle w:val="ListParagraph"/>
        <w:numPr>
          <w:ilvl w:val="0"/>
          <w:numId w:val="2"/>
        </w:numPr>
        <w:spacing w:after="60"/>
      </w:pPr>
      <w:r>
        <w:rPr>
          <w:b w:val="false"/>
          <w:bCs w:val="false"/>
        </w:rPr>
        <w:t xml:space="preserve"/>
      </w:r>
      <w:r>
        <w:rPr>
          <w:b/>
          <w:bCs/>
        </w:rPr>
        <w:t xml:space="preserve">Chấm công GPS (geofence)</w:t>
      </w:r>
      <w:r>
        <w:rPr>
          <w:b w:val="false"/>
          <w:bCs w:val="false"/>
        </w:rPr>
        <w:t xml:space="preserve"> — check-in/out trong bán kính văn phòng; nhiều ca làm việc, gán ca riêng từng nhân viên.</w:t>
      </w:r>
    </w:p>
    <w:p>
      <w:pPr>
        <w:pStyle w:val="ListParagraph"/>
        <w:numPr>
          <w:ilvl w:val="0"/>
          <w:numId w:val="2"/>
        </w:numPr>
        <w:spacing w:after="60"/>
      </w:pPr>
      <w:r>
        <w:rPr>
          <w:b w:val="false"/>
          <w:bCs w:val="false"/>
        </w:rPr>
        <w:t xml:space="preserve"/>
      </w:r>
      <w:r>
        <w:rPr>
          <w:b/>
          <w:bCs/>
        </w:rPr>
        <w:t xml:space="preserve">Tổng công tháng</w:t>
      </w:r>
      <w:r>
        <w:rPr>
          <w:b w:val="false"/>
          <w:bCs w:val="false"/>
        </w:rPr>
        <w:t xml:space="preserve"> — tự tính từ chấm công + nghỉ phép + tăng ca: ngày đủ công, nửa công, thiếu chấm ra, đi muộn, vắng, OT, tổng công. Xuất CSV mở bằng Excel.</w:t>
      </w:r>
    </w:p>
    <w:p>
      <w:pPr>
        <w:pStyle w:val="ListParagraph"/>
        <w:numPr>
          <w:ilvl w:val="0"/>
          <w:numId w:val="2"/>
        </w:numPr>
        <w:spacing w:after="60"/>
      </w:pPr>
      <w:r>
        <w:rPr>
          <w:b w:val="false"/>
          <w:bCs w:val="false"/>
        </w:rPr>
        <w:t xml:space="preserve"/>
      </w:r>
      <w:r>
        <w:rPr>
          <w:b/>
          <w:bCs/>
        </w:rPr>
        <w:t xml:space="preserve">Nghỉ phép</w:t>
      </w:r>
      <w:r>
        <w:rPr>
          <w:b w:val="false"/>
          <w:bCs w:val="false"/>
        </w:rPr>
        <w:t xml:space="preserve"> — nhân viên nộp đơn, quản lý duyệt; duyệt xong tự sinh chấm công ON_LEAVE (từ chối thì tự gỡ).</w:t>
      </w:r>
    </w:p>
    <w:p>
      <w:pPr>
        <w:pStyle w:val="ListParagraph"/>
        <w:numPr>
          <w:ilvl w:val="0"/>
          <w:numId w:val="2"/>
        </w:numPr>
        <w:spacing w:after="60"/>
      </w:pPr>
      <w:r>
        <w:rPr>
          <w:b w:val="false"/>
          <w:bCs w:val="false"/>
        </w:rPr>
        <w:t xml:space="preserve"/>
      </w:r>
      <w:r>
        <w:rPr>
          <w:b/>
          <w:bCs/>
        </w:rPr>
        <w:t xml:space="preserve">Tăng ca (OT)</w:t>
      </w:r>
      <w:r>
        <w:rPr>
          <w:b w:val="false"/>
          <w:bCs w:val="false"/>
        </w:rPr>
        <w:t xml:space="preserve"> — đăng ký → duyệt → tự cộng tiền vào lương theo hệ số luật lao động (150% / 200% / 300%).</w:t>
      </w:r>
    </w:p>
    <w:p>
      <w:pPr>
        <w:pStyle w:val="ListParagraph"/>
        <w:numPr>
          <w:ilvl w:val="0"/>
          <w:numId w:val="2"/>
        </w:numPr>
        <w:spacing w:after="60"/>
      </w:pPr>
      <w:r>
        <w:rPr>
          <w:b w:val="false"/>
          <w:bCs w:val="false"/>
        </w:rPr>
        <w:t xml:space="preserve"/>
      </w:r>
      <w:r>
        <w:rPr>
          <w:b/>
          <w:bCs/>
        </w:rPr>
        <w:t xml:space="preserve">Tiền lương</w:t>
      </w:r>
      <w:r>
        <w:rPr>
          <w:b w:val="false"/>
          <w:bCs w:val="false"/>
        </w:rPr>
        <w:t xml:space="preserve"> — lương theo ngày công thực tế, phụ cấp, bảo hiểm bắt buộc, thuế TNCN lũy tiến, phiếu lương PDF.</w:t>
      </w:r>
    </w:p>
    <w:p>
      <w:pPr>
        <w:pStyle w:val="ListParagraph"/>
        <w:numPr>
          <w:ilvl w:val="0"/>
          <w:numId w:val="2"/>
        </w:numPr>
        <w:spacing w:after="60"/>
      </w:pPr>
      <w:r>
        <w:rPr>
          <w:b w:val="false"/>
          <w:bCs w:val="false"/>
        </w:rPr>
        <w:t xml:space="preserve"/>
      </w:r>
      <w:r>
        <w:rPr>
          <w:b/>
          <w:bCs/>
        </w:rPr>
        <w:t xml:space="preserve">Quản lý nhân viên</w:t>
      </w:r>
      <w:r>
        <w:rPr>
          <w:b w:val="false"/>
          <w:bCs w:val="false"/>
        </w:rPr>
        <w:t xml:space="preserve"> — hồ sơ, phòng ban, chức vụ, tài khoản đăng nhập, ngày lễ riêng từng công ty, báo cáo &amp; dashboard.</w:t>
      </w:r>
    </w:p>
    <w:p>
      <w:pPr>
        <w:pStyle w:val="Heading2"/>
      </w:pPr>
      <w:r>
        <w:t xml:space="preserve">1.2. Vai trò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Vai trò</w:t>
            </w:r>
          </w:p>
        </w:tc>
        <w:tc>
          <w:tcPr>
            <w:tcW w:type="dxa" w:w="6826"/>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Quyền hạn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Super Admin</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Quản lý các tổ chức (tenant) trong hệ thống; tạo/khóa công ty.</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Admin</w:t>
            </w:r>
          </w:p>
        </w:tc>
        <w:tc>
          <w:tcPr>
            <w:tcW w:type="dxa" w:w="68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Toàn quyền trong công ty của mình: cấu hình hệ thống, lương, email, chính sách.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HR Manager</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Quản lý nhân viên, duyệt nghỉ phép/tăng ca, chấm công, chạy bảng lương, báo cáo.</w:t>
            </w:r>
          </w:p>
        </w:tc>
      </w:tr>
      <w:tr>
        <w:tc>
          <w:tcPr>
            <w:tcW w:type="dxa" w:w="22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Nhân viên</w:t>
            </w:r>
          </w:p>
        </w:tc>
        <w:tc>
          <w:tcPr>
            <w:tcW w:type="dxa" w:w="68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Chấm công GPS, nộp đơn nghỉ phép, đăng ký OT, xem tổng công và phiếu lương của mình.</w:t>
            </w:r>
          </w:p>
        </w:tc>
      </w:tr>
    </w:tbl>
    <w:p>
      <w:pPr>
        <w:pStyle w:val="Heading1"/>
      </w:pPr>
      <w:r>
        <w:t xml:space="preserve">2. Cài đặt và khởi động</w:t>
      </w:r>
    </w:p>
    <w:p>
      <w:pPr>
        <w:pStyle w:val="Heading2"/>
      </w:pPr>
      <w:r>
        <w:t xml:space="preserve">2.1. Yêu cầu</w:t>
      </w:r>
    </w:p>
    <w:p>
      <w:pPr>
        <w:pStyle w:val="ListParagraph"/>
        <w:numPr>
          <w:ilvl w:val="0"/>
          <w:numId w:val="2"/>
        </w:numPr>
        <w:spacing w:after="60"/>
      </w:pPr>
      <w:r>
        <w:rPr>
          <w:b w:val="false"/>
          <w:bCs w:val="false"/>
        </w:rPr>
        <w:t xml:space="preserve">Python 3.10+, Node.js 18+, MySQL 8 (hoặc MariaDB 10.6+).</w:t>
      </w:r>
    </w:p>
    <w:p>
      <w:pPr>
        <w:pStyle w:val="Heading2"/>
      </w:pPr>
      <w:r>
        <w:t xml:space="preserve">2.2. Khởi động lần đầu</w:t>
      </w:r>
    </w:p>
    <w:p>
      <w:pPr>
        <w:pStyle w:val="ListParagraph"/>
        <w:numPr>
          <w:ilvl w:val="0"/>
          <w:numId w:val="3"/>
        </w:numPr>
        <w:spacing w:after="60"/>
      </w:pPr>
      <w:r>
        <w:rPr>
          <w:b w:val="false"/>
          <w:bCs w:val="false"/>
        </w:rPr>
        <w:t xml:space="preserve">Nạp cơ sở dữ liệu (schema + dữ liệu demo) bằng 1 lệnh:</w:t>
      </w:r>
    </w:p>
    <w:p>
      <w:pPr>
        <w:shd w:fill="F2F2F2" w:val="clear"/>
        <w:spacing w:after="60"/>
      </w:pPr>
      <w:r>
        <w:rPr>
          <w:rFonts w:ascii="Consolas" w:cs="Consolas" w:eastAsia="Consolas" w:hAnsi="Consolas"/>
          <w:sz w:val="20"/>
          <w:szCs w:val="20"/>
        </w:rPr>
        <w:t xml:space="preserve">mysql -u root -p &lt; db/grapehrm_full.sql</w:t>
      </w:r>
    </w:p>
    <w:p>
      <w:pPr>
        <w:pStyle w:val="ListParagraph"/>
        <w:numPr>
          <w:ilvl w:val="0"/>
          <w:numId w:val="3"/>
        </w:numPr>
        <w:spacing w:after="60"/>
      </w:pPr>
      <w:r>
        <w:rPr>
          <w:b w:val="false"/>
          <w:bCs w:val="false"/>
        </w:rPr>
        <w:t xml:space="preserve">Chạy backend (schema tự nâng cấp nếu DB cũ):</w:t>
      </w:r>
    </w:p>
    <w:p>
      <w:pPr>
        <w:shd w:fill="F2F2F2" w:val="clear"/>
        <w:spacing w:after="60"/>
      </w:pPr>
      <w:r>
        <w:rPr>
          <w:rFonts w:ascii="Consolas" w:cs="Consolas" w:eastAsia="Consolas" w:hAnsi="Consolas"/>
          <w:sz w:val="20"/>
          <w:szCs w:val="20"/>
        </w:rPr>
        <w:t xml:space="preserve">cd backend &amp;&amp; pip install -r requirements.txt &amp;&amp; python run.py</w:t>
      </w:r>
    </w:p>
    <w:p>
      <w:pPr>
        <w:pStyle w:val="ListParagraph"/>
        <w:numPr>
          <w:ilvl w:val="0"/>
          <w:numId w:val="3"/>
        </w:numPr>
        <w:spacing w:after="60"/>
      </w:pPr>
      <w:r>
        <w:rPr>
          <w:b w:val="false"/>
          <w:bCs w:val="false"/>
        </w:rPr>
        <w:t xml:space="preserve">Chạy frontend (cửa sổ terminal khác):</w:t>
      </w:r>
    </w:p>
    <w:p>
      <w:pPr>
        <w:shd w:fill="F2F2F2" w:val="clear"/>
        <w:spacing w:after="60"/>
      </w:pPr>
      <w:r>
        <w:rPr>
          <w:rFonts w:ascii="Consolas" w:cs="Consolas" w:eastAsia="Consolas" w:hAnsi="Consolas"/>
          <w:sz w:val="20"/>
          <w:szCs w:val="20"/>
        </w:rPr>
        <w:t xml:space="preserve">cd frontend &amp;&amp; npm install &amp;&amp; npm run dev</w:t>
      </w:r>
    </w:p>
    <w:p>
      <w:pPr>
        <w:pStyle w:val="ListParagraph"/>
        <w:numPr>
          <w:ilvl w:val="0"/>
          <w:numId w:val="3"/>
        </w:numPr>
        <w:spacing w:after="60"/>
      </w:pPr>
      <w:r>
        <w:rPr>
          <w:b w:val="false"/>
          <w:bCs w:val="false"/>
        </w:rPr>
        <w:t xml:space="preserve">Mở trình duyệt: http://localhost:5173 — đăng nhập với mã tổ chức grapecorp.</w:t>
      </w:r>
    </w:p>
    <w:p>
      <w:pPr>
        <w:spacing w:after="120"/>
      </w:pPr>
      <w:r>
        <w:rPr>
          <w:b w:val="false"/>
          <w:bCs w:val="false"/>
        </w:rPr>
        <w:t xml:space="preserve">Muốn nạp lại dữ liệu demo bất cứ lúc nào: chạy lại lệnh ở bước 1, hoặc `cd backend &amp;&amp; python seed_demo.py`.</w:t>
      </w:r>
    </w:p>
    <w:p>
      <w:pPr>
        <w:pStyle w:val="Heading2"/>
      </w:pPr>
      <w:r>
        <w:t xml:space="preserve">2.3. Tài khoản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Tài khoản</w:t>
            </w:r>
          </w:p>
        </w:tc>
        <w:tc>
          <w:tcPr>
            <w:tcW w:type="dxa" w:w="2600"/>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Mật khẩu</w:t>
            </w:r>
          </w:p>
        </w:tc>
        <w:tc>
          <w:tcPr>
            <w:tcW w:type="dxa" w:w="3826"/>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Vai trò</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superadmin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super123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Super Admin</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admin</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admin123</w:t>
            </w:r>
          </w:p>
        </w:tc>
        <w:tc>
          <w:tcPr>
            <w:tcW w:type="dxa" w:w="38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Quản trị viên công 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an.nv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Employee@123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HR Manager (Phòng Công nghệ)</w:t>
            </w:r>
          </w:p>
        </w:tc>
      </w:tr>
      <w:tr>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binh.tt / cuong.lv</w:t>
            </w:r>
          </w:p>
        </w:tc>
        <w:tc>
          <w:tcPr>
            <w:tcW w:type="dxa" w:w="26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Employee@123</w:t>
            </w:r>
          </w:p>
        </w:tc>
        <w:tc>
          <w:tcPr>
            <w:tcW w:type="dxa" w:w="38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Nhân viên (Lập trình viên)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dung.pt / em.hv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Employee@123</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Nhân viên kinh doanh (Dung làm Ca sớm)</w:t>
            </w:r>
          </w:p>
        </w:tc>
      </w:tr>
    </w:tbl>
    <w:p>
      <w:pPr>
        <w:spacing w:after="120"/>
      </w:pPr>
      <w:r>
        <w:rPr>
          <w:b w:val="false"/>
          <w:bCs w:val="false"/>
        </w:rPr>
        <w:t xml:space="preserve">Mã tổ chức khi đăng nhập: </w:t>
      </w:r>
      <w:r>
        <w:rPr>
          <w:b/>
          <w:bCs/>
        </w:rPr>
        <w:t xml:space="preserve">grapecorp</w:t>
      </w:r>
      <w:r>
        <w:rPr>
          <w:b w:val="false"/>
          <w:bCs w:val="false"/>
        </w:rPr>
        <w:t xml:space="preserve">.</w:t>
      </w:r>
    </w:p>
    <w:p>
      <w:pPr>
        <w:pStyle w:val="Heading1"/>
      </w:pPr>
      <w:r>
        <w:t xml:space="preserve">3. Thiết lập ban đầu (Admin / HR)</w:t>
      </w:r>
    </w:p>
    <w:p>
      <w:pPr>
        <w:spacing w:after="120"/>
      </w:pPr>
      <w:r>
        <w:rPr>
          <w:b w:val="false"/>
          <w:bCs w:val="false"/>
        </w:rPr>
        <w:t xml:space="preserve">Trình tự khuyến nghị khi triển khai cho một công ty mới:</w:t>
      </w:r>
    </w:p>
    <w:p>
      <w:pPr>
        <w:pStyle w:val="Heading2"/>
      </w:pPr>
      <w:r>
        <w:t xml:space="preserve">3.1. Thông tin tổ chức và cơ cấu</w:t>
      </w:r>
    </w:p>
    <w:p>
      <w:pPr>
        <w:pStyle w:val="ListParagraph"/>
        <w:numPr>
          <w:ilvl w:val="0"/>
          <w:numId w:val="2"/>
        </w:numPr>
        <w:spacing w:after="60"/>
      </w:pPr>
      <w:r>
        <w:rPr>
          <w:b w:val="false"/>
          <w:bCs w:val="false"/>
        </w:rPr>
        <w:t xml:space="preserve"/>
      </w:r>
      <w:r>
        <w:rPr>
          <w:b/>
          <w:bCs/>
        </w:rPr>
        <w:t xml:space="preserve">Hệ thống &amp; Bảo mật</w:t>
      </w:r>
      <w:r>
        <w:rPr>
          <w:b w:val="false"/>
          <w:bCs w:val="false"/>
        </w:rPr>
        <w:t xml:space="preserve"> → cập nhật tên, địa chỉ công ty.</w:t>
      </w:r>
    </w:p>
    <w:p>
      <w:pPr>
        <w:pStyle w:val="ListParagraph"/>
        <w:numPr>
          <w:ilvl w:val="0"/>
          <w:numId w:val="2"/>
        </w:numPr>
        <w:spacing w:after="60"/>
      </w:pPr>
      <w:r>
        <w:rPr>
          <w:b w:val="false"/>
          <w:bCs w:val="false"/>
        </w:rPr>
        <w:t xml:space="preserve"/>
      </w:r>
      <w:r>
        <w:rPr>
          <w:b/>
          <w:bCs/>
        </w:rPr>
        <w:t xml:space="preserve">Quản lý nhân viên</w:t>
      </w:r>
      <w:r>
        <w:rPr>
          <w:b w:val="false"/>
          <w:bCs w:val="false"/>
        </w:rPr>
        <w:t xml:space="preserve"> → tab Phòng ban / Chức vụ → tạo cơ cấu tổ chức.</w:t>
      </w:r>
    </w:p>
    <w:p>
      <w:pPr>
        <w:pStyle w:val="Heading2"/>
      </w:pPr>
      <w:r>
        <w:t xml:space="preserve">3.2. Cấu hình chấm công (quan trọng nhất)</w:t>
      </w:r>
    </w:p>
    <w:p>
      <w:pPr>
        <w:spacing w:after="120"/>
      </w:pPr>
      <w:r>
        <w:rPr>
          <w:b w:val="false"/>
          <w:bCs w:val="false"/>
        </w:rPr>
        <w:t xml:space="preserve">Menu </w:t>
      </w:r>
      <w:r>
        <w:rPr>
          <w:b/>
          <w:bCs/>
        </w:rPr>
        <w:t xml:space="preserve">Cấu hình chấm công</w:t>
      </w:r>
      <w:r>
        <w:rPr>
          <w:b w:val="false"/>
          <w:bCs w:val="false"/>
        </w:rPr>
        <w:t xml:space="preserve"> gồm 3 phần:</w:t>
      </w:r>
    </w:p>
    <w:p>
      <w:pPr>
        <w:pStyle w:val="ListParagraph"/>
        <w:numPr>
          <w:ilvl w:val="0"/>
          <w:numId w:val="4"/>
        </w:numPr>
        <w:spacing w:after="60"/>
      </w:pPr>
      <w:r>
        <w:rPr>
          <w:b w:val="false"/>
          <w:bCs w:val="false"/>
        </w:rPr>
        <w:t xml:space="preserve"/>
      </w:r>
      <w:r>
        <w:rPr>
          <w:b/>
          <w:bCs/>
        </w:rPr>
        <w:t xml:space="preserve">Địa điểm làm việc</w:t>
      </w:r>
      <w:r>
        <w:rPr>
          <w:b w:val="false"/>
          <w:bCs w:val="false"/>
        </w:rPr>
        <w:t xml:space="preserve">: bấm “Lấy vị trí hiện tại” ngay tại văn phòng để lấy đúng tọa độ, đặt bán kính cho phép (ví dụ 300m). Nhân viên chỉ chấm công được khi đứng trong vùng này.</w:t>
      </w:r>
    </w:p>
    <w:p>
      <w:pPr>
        <w:pStyle w:val="ListParagraph"/>
        <w:numPr>
          <w:ilvl w:val="0"/>
          <w:numId w:val="4"/>
        </w:numPr>
        <w:spacing w:after="60"/>
      </w:pPr>
      <w:r>
        <w:rPr>
          <w:b w:val="false"/>
          <w:bCs w:val="false"/>
        </w:rPr>
        <w:t xml:space="preserve"/>
      </w:r>
      <w:r>
        <w:rPr>
          <w:b/>
          <w:bCs/>
        </w:rPr>
        <w:t xml:space="preserve">Ca làm việc</w:t>
      </w:r>
      <w:r>
        <w:rPr>
          <w:b w:val="false"/>
          <w:bCs w:val="false"/>
        </w:rPr>
        <w:t xml:space="preserve">: khai báo giờ vào/ra, phút nghỉ giữa ca, ngưỡng đi muộn (ví dụ 08:30–17:30, nghỉ trưa 60 phút, trễ tối đa 15 phút). Đặt một ca làm </w:t>
      </w:r>
      <w:r>
        <w:rPr>
          <w:b/>
          <w:bCs/>
        </w:rPr>
        <w:t xml:space="preserve">mặc định</w:t>
      </w:r>
      <w:r>
        <w:rPr>
          <w:b w:val="false"/>
          <w:bCs w:val="false"/>
        </w:rPr>
        <w:t xml:space="preserve">. Có thể tạo nhiều ca (Ca sớm, Ca chiều…) và </w:t>
      </w:r>
      <w:r>
        <w:rPr>
          <w:b/>
          <w:bCs/>
        </w:rPr>
        <w:t xml:space="preserve">gán ca riêng cho từng nhân viên</w:t>
      </w:r>
      <w:r>
        <w:rPr>
          <w:b w:val="false"/>
          <w:bCs w:val="false"/>
        </w:rPr>
        <w:t xml:space="preserve"> trong hồ sơ — hệ thống tính muộn/sớm/nửa công theo đúng ca của từng người.</w:t>
      </w:r>
    </w:p>
    <w:p>
      <w:pPr>
        <w:pStyle w:val="ListParagraph"/>
        <w:numPr>
          <w:ilvl w:val="0"/>
          <w:numId w:val="4"/>
        </w:numPr>
        <w:spacing w:after="60"/>
      </w:pPr>
      <w:r>
        <w:rPr>
          <w:b w:val="false"/>
          <w:bCs w:val="false"/>
        </w:rPr>
        <w:t xml:space="preserve"/>
      </w:r>
      <w:r>
        <w:rPr>
          <w:b/>
          <w:bCs/>
        </w:rPr>
        <w:t xml:space="preserve">Ngày lễ</w:t>
      </w:r>
      <w:r>
        <w:rPr>
          <w:b w:val="false"/>
          <w:bCs w:val="false"/>
        </w:rPr>
        <w:t xml:space="preserve">: lịch nghỉ lễ riêng của công ty. Khi tạo công ty mới, hệ thống nạp sẵn lịch nhà nước năm hiện tại; admin tự thêm/bớt. Ngày lễ được loại khỏi ngày công chuẩn khi tính lương và không bị trừ quỹ phép.</w:t>
      </w:r>
    </w:p>
    <w:p>
      <w:pPr>
        <w:pStyle w:val="Heading2"/>
      </w:pPr>
      <w:r>
        <w:t xml:space="preserve">3.3. Chính sách nghỉ phép</w:t>
      </w:r>
    </w:p>
    <w:p>
      <w:pPr>
        <w:pStyle w:val="ListParagraph"/>
        <w:numPr>
          <w:ilvl w:val="0"/>
          <w:numId w:val="2"/>
        </w:numPr>
        <w:spacing w:after="60"/>
      </w:pPr>
      <w:r>
        <w:rPr>
          <w:b w:val="false"/>
          <w:bCs w:val="false"/>
        </w:rPr>
        <w:t xml:space="preserve">Menu </w:t>
      </w:r>
      <w:r>
        <w:rPr>
          <w:b/>
          <w:bCs/>
        </w:rPr>
        <w:t xml:space="preserve">Chính sách phép</w:t>
      </w:r>
      <w:r>
        <w:rPr>
          <w:b w:val="false"/>
          <w:bCs w:val="false"/>
        </w:rPr>
        <w:t xml:space="preserve"> → khai báo loại phép (phép năm, ốm, cưới…) và hạn mức mỗi loại; đặt 1 chính sách mặc định hoặc gán riêng cho nhóm nhân viên.</w:t>
      </w:r>
    </w:p>
    <w:p>
      <w:pPr>
        <w:pStyle w:val="Heading2"/>
      </w:pPr>
      <w:r>
        <w:t xml:space="preserve">3.4. Cấu hình lương</w:t>
      </w:r>
    </w:p>
    <w:p>
      <w:pPr>
        <w:pStyle w:val="ListParagraph"/>
        <w:numPr>
          <w:ilvl w:val="0"/>
          <w:numId w:val="2"/>
        </w:numPr>
        <w:spacing w:after="60"/>
      </w:pPr>
      <w:r>
        <w:rPr>
          <w:b w:val="false"/>
          <w:bCs w:val="false"/>
        </w:rPr>
        <w:t xml:space="preserve">Menu </w:t>
      </w:r>
      <w:r>
        <w:rPr>
          <w:b/>
          <w:bCs/>
        </w:rPr>
        <w:t xml:space="preserve">Cấu hình lương</w:t>
      </w:r>
      <w:r>
        <w:rPr>
          <w:b w:val="false"/>
          <w:bCs w:val="false"/>
        </w:rPr>
        <w:t xml:space="preserve"> → cấu trúc lương, phụ cấp (cố định/%), khấu trừ bảo hiểm (BHXH 8%, BHYT 1.5%, BHTN 1%) → gán mức lương cho từng nhân viên kèm ngày hiệu lực.</w:t>
      </w:r>
    </w:p>
    <w:p>
      <w:pPr>
        <w:pStyle w:val="Heading2"/>
      </w:pPr>
      <w:r>
        <w:t xml:space="preserve">3.5. Tạo nhân viên và tài khoản</w:t>
      </w:r>
    </w:p>
    <w:p>
      <w:pPr>
        <w:pStyle w:val="ListParagraph"/>
        <w:numPr>
          <w:ilvl w:val="0"/>
          <w:numId w:val="5"/>
        </w:numPr>
        <w:spacing w:after="60"/>
      </w:pPr>
      <w:r>
        <w:rPr>
          <w:b w:val="false"/>
          <w:bCs w:val="false"/>
        </w:rPr>
        <w:t xml:space="preserve">Menu </w:t>
      </w:r>
      <w:r>
        <w:rPr>
          <w:b/>
          <w:bCs/>
        </w:rPr>
        <w:t xml:space="preserve">Quản lý nhân viên</w:t>
      </w:r>
      <w:r>
        <w:rPr>
          <w:b w:val="false"/>
          <w:bCs w:val="false"/>
        </w:rPr>
        <w:t xml:space="preserve"> → “Thêm nhân viên”: mã NV tự sinh (NV-001…), nhập họ tên, phòng ban, chức vụ, </w:t>
      </w:r>
      <w:r>
        <w:rPr>
          <w:b/>
          <w:bCs/>
        </w:rPr>
        <w:t xml:space="preserve">ca làm việc</w:t>
      </w:r>
      <w:r>
        <w:rPr>
          <w:b w:val="false"/>
          <w:bCs w:val="false"/>
        </w:rPr>
        <w:t xml:space="preserve">, người phụ thuộc (để tính thuế TNCN).</w:t>
      </w:r>
    </w:p>
    <w:p>
      <w:pPr>
        <w:pStyle w:val="ListParagraph"/>
        <w:numPr>
          <w:ilvl w:val="0"/>
          <w:numId w:val="5"/>
        </w:numPr>
        <w:spacing w:after="60"/>
      </w:pPr>
      <w:r>
        <w:rPr>
          <w:b w:val="false"/>
          <w:bCs w:val="false"/>
        </w:rPr>
        <w:t xml:space="preserve">Hệ thống tự tạo tài khoản đăng nhập (username = mã NV viết liền, mật khẩu mặc định </w:t>
      </w:r>
      <w:r>
        <w:rPr>
          <w:b/>
          <w:bCs/>
        </w:rPr>
        <w:t xml:space="preserve">123456</w:t>
      </w:r>
      <w:r>
        <w:rPr>
          <w:b w:val="false"/>
          <w:bCs w:val="false"/>
        </w:rPr>
        <w:t xml:space="preserve">) — nhắc nhân viên đổi mật khẩu ngay lần đầu.</w:t>
      </w:r>
    </w:p>
    <w:p>
      <w:pPr>
        <w:pStyle w:val="ListParagraph"/>
        <w:numPr>
          <w:ilvl w:val="0"/>
          <w:numId w:val="5"/>
        </w:numPr>
        <w:spacing w:after="60"/>
      </w:pPr>
      <w:r>
        <w:rPr>
          <w:b w:val="false"/>
          <w:bCs w:val="false"/>
        </w:rPr>
        <w:t xml:space="preserve">Hệ thống chặn trùng mã nhân viên và email; nhân viên nghỉ việc thì đặt </w:t>
      </w:r>
      <w:r>
        <w:rPr>
          <w:b/>
          <w:bCs/>
        </w:rPr>
        <w:t xml:space="preserve">ngày kết thúc</w:t>
      </w:r>
      <w:r>
        <w:rPr>
          <w:b w:val="false"/>
          <w:bCs w:val="false"/>
        </w:rPr>
        <w:t xml:space="preserve"> để chuyển trạng thái “Đã nghỉ” — không xóa hồ sơ đã có dữ liệu chấm công/lương.</w:t>
      </w:r>
    </w:p>
    <w:p>
      <w:pPr>
        <w:pStyle w:val="Heading1"/>
      </w:pPr>
      <w:r>
        <w:t xml:space="preserve">4. Dành cho nhân viên</w:t>
      </w:r>
    </w:p>
    <w:p>
      <w:pPr>
        <w:pStyle w:val="Heading2"/>
      </w:pPr>
      <w:r>
        <w:t xml:space="preserve">4.1. Chấm công GPS hằng ngày</w:t>
      </w:r>
    </w:p>
    <w:p>
      <w:pPr>
        <w:pStyle w:val="ListParagraph"/>
        <w:numPr>
          <w:ilvl w:val="0"/>
          <w:numId w:val="6"/>
        </w:numPr>
        <w:spacing w:after="60"/>
      </w:pPr>
      <w:r>
        <w:rPr>
          <w:b w:val="false"/>
          <w:bCs w:val="false"/>
        </w:rPr>
        <w:t xml:space="preserve">Vào menu </w:t>
      </w:r>
      <w:r>
        <w:rPr>
          <w:b/>
          <w:bCs/>
        </w:rPr>
        <w:t xml:space="preserve">Chấm công</w:t>
      </w:r>
      <w:r>
        <w:rPr>
          <w:b w:val="false"/>
          <w:bCs w:val="false"/>
        </w:rPr>
        <w:t xml:space="preserve"> → thẻ “Chấm công hôm nay” → bấm </w:t>
      </w:r>
      <w:r>
        <w:rPr>
          <w:b/>
          <w:bCs/>
        </w:rPr>
        <w:t xml:space="preserve">Chấm vào</w:t>
      </w:r>
      <w:r>
        <w:rPr>
          <w:b w:val="false"/>
          <w:bCs w:val="false"/>
        </w:rPr>
        <w:t xml:space="preserve"> khi đến và </w:t>
      </w:r>
      <w:r>
        <w:rPr>
          <w:b/>
          <w:bCs/>
        </w:rPr>
        <w:t xml:space="preserve">Chấm ra</w:t>
      </w:r>
      <w:r>
        <w:rPr>
          <w:b w:val="false"/>
          <w:bCs w:val="false"/>
        </w:rPr>
        <w:t xml:space="preserve"> khi về (trình duyệt sẽ hỏi quyền định vị — chọn Cho phép).</w:t>
      </w:r>
    </w:p>
    <w:p>
      <w:pPr>
        <w:pStyle w:val="ListParagraph"/>
        <w:numPr>
          <w:ilvl w:val="0"/>
          <w:numId w:val="6"/>
        </w:numPr>
        <w:spacing w:after="60"/>
      </w:pPr>
      <w:r>
        <w:rPr>
          <w:b w:val="false"/>
          <w:bCs w:val="false"/>
        </w:rPr>
        <w:t xml:space="preserve">Hệ thống kiểm tra bạn có trong phạm vi công ty không, và tự xác định trạng thái theo ca của bạn (xem bảng quy tắc ở mục 6).</w:t>
      </w:r>
    </w:p>
    <w:p>
      <w:pPr>
        <w:pStyle w:val="ListParagraph"/>
        <w:numPr>
          <w:ilvl w:val="0"/>
          <w:numId w:val="6"/>
        </w:numPr>
        <w:spacing w:after="60"/>
      </w:pPr>
      <w:r>
        <w:rPr>
          <w:b w:val="false"/>
          <w:bCs w:val="false"/>
        </w:rPr>
        <w:t xml:space="preserve">Xem lịch sử chấm công của mình theo tháng ngay bên dưới; tab </w:t>
      </w:r>
      <w:r>
        <w:rPr>
          <w:b/>
          <w:bCs/>
        </w:rPr>
        <w:t xml:space="preserve">Tổng công tháng</w:t>
      </w:r>
      <w:r>
        <w:rPr>
          <w:b w:val="false"/>
          <w:bCs w:val="false"/>
        </w:rPr>
        <w:t xml:space="preserve"> hiển thị bảng công của chính bạn.</w:t>
      </w:r>
    </w:p>
    <w:p>
      <w:pPr>
        <w:pStyle w:val="Heading2"/>
      </w:pPr>
      <w:r>
        <w:t xml:space="preserve">4.2. Nộp đơn nghỉ phép</w:t>
      </w:r>
    </w:p>
    <w:p>
      <w:pPr>
        <w:pStyle w:val="ListParagraph"/>
        <w:numPr>
          <w:ilvl w:val="0"/>
          <w:numId w:val="7"/>
        </w:numPr>
        <w:spacing w:after="60"/>
      </w:pPr>
      <w:r>
        <w:rPr>
          <w:b w:val="false"/>
          <w:bCs w:val="false"/>
        </w:rPr>
        <w:t xml:space="preserve">Menu </w:t>
      </w:r>
      <w:r>
        <w:rPr>
          <w:b/>
          <w:bCs/>
        </w:rPr>
        <w:t xml:space="preserve">Nghỉ phép</w:t>
      </w:r>
      <w:r>
        <w:rPr>
          <w:b w:val="false"/>
          <w:bCs w:val="false"/>
        </w:rPr>
        <w:t xml:space="preserve"> → “Tạo đơn” → chọn loại phép, từ ngày/đến ngày, lý do. Số ngày nghỉ hệ thống tự tính (bỏ Thứ 7/CN và ngày lễ).</w:t>
      </w:r>
    </w:p>
    <w:p>
      <w:pPr>
        <w:pStyle w:val="ListParagraph"/>
        <w:numPr>
          <w:ilvl w:val="0"/>
          <w:numId w:val="7"/>
        </w:numPr>
        <w:spacing w:after="60"/>
      </w:pPr>
      <w:r>
        <w:rPr>
          <w:b w:val="false"/>
          <w:bCs w:val="false"/>
        </w:rPr>
        <w:t xml:space="preserve">Hệ thống chặn đơn trùng ngày và vượt quỹ phép còn lại. Theo dõi trạng thái Chờ duyệt / Đã duyệt / Từ chối ngay trên danh sách; có thể hủy đơn khi còn chờ duyệt.</w:t>
      </w:r>
    </w:p>
    <w:p>
      <w:pPr>
        <w:pStyle w:val="ListParagraph"/>
        <w:numPr>
          <w:ilvl w:val="0"/>
          <w:numId w:val="7"/>
        </w:numPr>
        <w:spacing w:after="60"/>
      </w:pPr>
      <w:r>
        <w:rPr>
          <w:b w:val="false"/>
          <w:bCs w:val="false"/>
        </w:rPr>
        <w:t xml:space="preserve">Khi đơn được duyệt, các ngày nghỉ tự xuất hiện trong bảng chấm công là “Nghỉ phép” — bạn không phải làm gì thêm.</w:t>
      </w:r>
    </w:p>
    <w:p>
      <w:pPr>
        <w:pStyle w:val="Heading2"/>
      </w:pPr>
      <w:r>
        <w:t xml:space="preserve">4.3. Đăng ký tăng ca</w:t>
      </w:r>
    </w:p>
    <w:p>
      <w:pPr>
        <w:pStyle w:val="ListParagraph"/>
        <w:numPr>
          <w:ilvl w:val="0"/>
          <w:numId w:val="2"/>
        </w:numPr>
        <w:spacing w:after="60"/>
      </w:pPr>
      <w:r>
        <w:rPr>
          <w:b w:val="false"/>
          <w:bCs w:val="false"/>
        </w:rPr>
        <w:t xml:space="preserve">Menu </w:t>
      </w:r>
      <w:r>
        <w:rPr>
          <w:b/>
          <w:bCs/>
        </w:rPr>
        <w:t xml:space="preserve">Tăng ca</w:t>
      </w:r>
      <w:r>
        <w:rPr>
          <w:b w:val="false"/>
          <w:bCs w:val="false"/>
        </w:rPr>
        <w:t xml:space="preserve"> → tạo đơn: ngày, số giờ, loại (ngày thường 150% / cuối tuần 200% / ngày lễ 300%) → chờ HR duyệt. OT đã duyệt tự cộng vào lương tháng.</w:t>
      </w:r>
    </w:p>
    <w:p>
      <w:pPr>
        <w:pStyle w:val="Heading2"/>
      </w:pPr>
      <w:r>
        <w:t xml:space="preserve">4.4. Xem phiếu lương</w:t>
      </w:r>
    </w:p>
    <w:p>
      <w:pPr>
        <w:pStyle w:val="ListParagraph"/>
        <w:numPr>
          <w:ilvl w:val="0"/>
          <w:numId w:val="2"/>
        </w:numPr>
        <w:spacing w:after="60"/>
      </w:pPr>
      <w:r>
        <w:rPr>
          <w:b w:val="false"/>
          <w:bCs w:val="false"/>
        </w:rPr>
        <w:t xml:space="preserve">Menu </w:t>
      </w:r>
      <w:r>
        <w:rPr>
          <w:b/>
          <w:bCs/>
        </w:rPr>
        <w:t xml:space="preserve">Phiếu lương</w:t>
      </w:r>
      <w:r>
        <w:rPr>
          <w:b w:val="false"/>
          <w:bCs w:val="false"/>
        </w:rPr>
        <w:t xml:space="preserve"> → chọn tháng → xem chi tiết: ngày công, lương theo công, phụ cấp, OT, bảo hiểm, thuế TNCN, thực lĩnh. Bấm tải </w:t>
      </w:r>
      <w:r>
        <w:rPr>
          <w:b/>
          <w:bCs/>
        </w:rPr>
        <w:t xml:space="preserve">PDF</w:t>
      </w:r>
      <w:r>
        <w:rPr>
          <w:b w:val="false"/>
          <w:bCs w:val="false"/>
        </w:rPr>
        <w:t xml:space="preserve"> nếu cần bản in.</w:t>
      </w:r>
    </w:p>
    <w:p>
      <w:pPr>
        <w:pStyle w:val="Heading1"/>
      </w:pPr>
      <w:r>
        <w:t xml:space="preserve">5. Dành cho HR / Quản lý</w:t>
      </w:r>
    </w:p>
    <w:p>
      <w:pPr>
        <w:pStyle w:val="Heading2"/>
      </w:pPr>
      <w:r>
        <w:t xml:space="preserve">5.1. Duyệt nghỉ phép</w:t>
      </w:r>
    </w:p>
    <w:p>
      <w:pPr>
        <w:pStyle w:val="ListParagraph"/>
        <w:numPr>
          <w:ilvl w:val="0"/>
          <w:numId w:val="2"/>
        </w:numPr>
        <w:spacing w:after="60"/>
      </w:pPr>
      <w:r>
        <w:rPr>
          <w:b w:val="false"/>
          <w:bCs w:val="false"/>
        </w:rPr>
        <w:t xml:space="preserve">Menu </w:t>
      </w:r>
      <w:r>
        <w:rPr>
          <w:b/>
          <w:bCs/>
        </w:rPr>
        <w:t xml:space="preserve">Nghỉ phép</w:t>
      </w:r>
      <w:r>
        <w:rPr>
          <w:b w:val="false"/>
          <w:bCs w:val="false"/>
        </w:rPr>
        <w:t xml:space="preserve"> → đơn Chờ duyệt → </w:t>
      </w:r>
      <w:r>
        <w:rPr>
          <w:b/>
          <w:bCs/>
        </w:rPr>
        <w:t xml:space="preserve">Duyệt</w:t>
      </w:r>
      <w:r>
        <w:rPr>
          <w:b w:val="false"/>
          <w:bCs w:val="false"/>
        </w:rPr>
        <w:t xml:space="preserve"> hoặc </w:t>
      </w:r>
      <w:r>
        <w:rPr>
          <w:b/>
          <w:bCs/>
        </w:rPr>
        <w:t xml:space="preserve">Từ chối</w:t>
      </w:r>
      <w:r>
        <w:rPr>
          <w:b w:val="false"/>
          <w:bCs w:val="false"/>
        </w:rPr>
        <w:t xml:space="preserve"> (kèm lý do). Duyệt xong hệ thống tự sinh chấm công ON_LEAVE cho các ngày nghỉ và gửi email cho nhân viên; từ chối đơn đã duyệt thì tự gỡ các ngày đó. Không bao giờ nhập nghỉ phép ở 2 nơi.</w:t>
      </w:r>
    </w:p>
    <w:p>
      <w:pPr>
        <w:pStyle w:val="Heading2"/>
      </w:pPr>
      <w:r>
        <w:t xml:space="preserve">5.2. Quản lý bảng chấm công</w:t>
      </w:r>
    </w:p>
    <w:p>
      <w:pPr>
        <w:pStyle w:val="ListParagraph"/>
        <w:numPr>
          <w:ilvl w:val="0"/>
          <w:numId w:val="2"/>
        </w:numPr>
        <w:spacing w:after="60"/>
      </w:pPr>
      <w:r>
        <w:rPr>
          <w:b w:val="false"/>
          <w:bCs w:val="false"/>
        </w:rPr>
        <w:t xml:space="preserve">Tab </w:t>
      </w:r>
      <w:r>
        <w:rPr>
          <w:b/>
          <w:bCs/>
        </w:rPr>
        <w:t xml:space="preserve">Nhật ký</w:t>
      </w:r>
      <w:r>
        <w:rPr>
          <w:b w:val="false"/>
          <w:bCs w:val="false"/>
        </w:rPr>
        <w:t xml:space="preserve">: xem toàn bộ chấm công theo tháng; </w:t>
      </w:r>
      <w:r>
        <w:rPr>
          <w:b/>
          <w:bCs/>
        </w:rPr>
        <w:t xml:space="preserve">Thêm thủ công</w:t>
      </w:r>
      <w:r>
        <w:rPr>
          <w:b w:val="false"/>
          <w:bCs w:val="false"/>
        </w:rPr>
        <w:t xml:space="preserve"> cho trường hợp đặc biệt (trạng thái để “Tự xác định theo ca” hệ thống sẽ tự suy ra muộn/sớm/nửa công); </w:t>
      </w:r>
      <w:r>
        <w:rPr>
          <w:b/>
          <w:bCs/>
        </w:rPr>
        <w:t xml:space="preserve">Sửa</w:t>
      </w:r>
      <w:r>
        <w:rPr>
          <w:b w:val="false"/>
          <w:bCs w:val="false"/>
        </w:rPr>
        <w:t xml:space="preserve"> để bổ sung giờ ra cho người quên chấm; </w:t>
      </w:r>
      <w:r>
        <w:rPr>
          <w:b/>
          <w:bCs/>
        </w:rPr>
        <w:t xml:space="preserve">Xuất CSV</w:t>
      </w:r>
      <w:r>
        <w:rPr>
          <w:b w:val="false"/>
          <w:bCs w:val="false"/>
        </w:rPr>
        <w:t xml:space="preserve"> nhật ký chi tiết.</w:t>
      </w:r>
    </w:p>
    <w:p>
      <w:pPr>
        <w:pStyle w:val="Heading2"/>
      </w:pPr>
      <w:r>
        <w:t xml:space="preserve">5.3. Tổng công tháng</w:t>
      </w:r>
    </w:p>
    <w:p>
      <w:pPr>
        <w:spacing w:after="120"/>
      </w:pPr>
      <w:r>
        <w:rPr>
          <w:b w:val="false"/>
          <w:bCs w:val="false"/>
        </w:rPr>
        <w:t xml:space="preserve">Menu </w:t>
      </w:r>
      <w:r>
        <w:rPr>
          <w:b/>
          <w:bCs/>
        </w:rPr>
        <w:t xml:space="preserve">Chấm công</w:t>
      </w:r>
      <w:r>
        <w:rPr>
          <w:b w:val="false"/>
          <w:bCs w:val="false"/>
        </w:rPr>
        <w:t xml:space="preserve"> → tab </w:t>
      </w:r>
      <w:r>
        <w:rPr>
          <w:b/>
          <w:bCs/>
        </w:rPr>
        <w:t xml:space="preserve">Tổng công tháng</w:t>
      </w:r>
      <w:r>
        <w:rPr>
          <w:b w:val="false"/>
          <w:bCs w:val="false"/>
        </w:rPr>
        <w:t xml:space="preserve"> — bảng công toàn công ty, tự tính 100% từ dữ liệu, dùng đúng số liệu này để chạy lương: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Cột</w:t>
            </w:r>
          </w:p>
        </w:tc>
        <w:tc>
          <w:tcPr>
            <w:tcW w:type="dxa" w:w="6226"/>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Ý nghĩa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Công chuẩn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Số ngày làm việc của tháng (Thứ 2–6, trừ ngày lễ có lương).</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Đủ công</w:t>
            </w:r>
          </w:p>
        </w:tc>
        <w:tc>
          <w:tcPr>
            <w:tcW w:type="dxa" w:w="62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Ngày có mặt trọn ngày (kể cả đi muộn / về sớm).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Nửa công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Ngày làm dưới 50% giờ chuẩn của ca — tính 0.5 công.</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Thiếu ra ⚠</w:t>
            </w:r>
          </w:p>
        </w:tc>
        <w:tc>
          <w:tcPr>
            <w:tcW w:type="dxa" w:w="62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Có chấm vào nhưng quên chấm ra — tạm tính 0.5 công; HR nên bổ sung giờ 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Muộn (lần)</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Số lần đi muộn kèm tổng số phút muộn.</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Phép / Không lương</w:t>
            </w:r>
          </w:p>
        </w:tc>
        <w:tc>
          <w:tcPr>
            <w:tcW w:type="dxa" w:w="62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Ngày nghỉ đã duyệt, tách phép có lương và không lương.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Vắng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Ngày làm việc đã qua mà không chấm công và không có đơn phép.</w:t>
            </w:r>
          </w:p>
        </w:tc>
      </w:tr>
      <w:tr>
        <w:tc>
          <w:tcPr>
            <w:tcW w:type="dxa" w:w="28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OT (giờ)</w:t>
            </w:r>
          </w:p>
        </w:tc>
        <w:tc>
          <w:tcPr>
            <w:tcW w:type="dxa" w:w="62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Tổng giờ tăng ca đã duyệt trong tháng.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TỔNG CÔNG</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 Đủ công + 0.5 × (Nửa công + Thiếu ra) + Phép có lương.</w:t>
            </w:r>
          </w:p>
        </w:tc>
      </w:tr>
    </w:tbl>
    <w:p>
      <w:pPr>
        <w:pStyle w:val="ListParagraph"/>
        <w:numPr>
          <w:ilvl w:val="0"/>
          <w:numId w:val="2"/>
        </w:numPr>
        <w:spacing w:after="60"/>
      </w:pPr>
      <w:r>
        <w:rPr>
          <w:b w:val="false"/>
          <w:bCs w:val="false"/>
        </w:rPr>
        <w:t xml:space="preserve">Bấm </w:t>
      </w:r>
      <w:r>
        <w:rPr>
          <w:b/>
          <w:bCs/>
        </w:rPr>
        <w:t xml:space="preserve">Xuất CSV</w:t>
      </w:r>
      <w:r>
        <w:rPr>
          <w:b w:val="false"/>
          <w:bCs w:val="false"/>
        </w:rPr>
        <w:t xml:space="preserve"> để mở bằng Excel (file UTF-8 hiển thị đúng tiếng Việt).</w:t>
      </w:r>
    </w:p>
    <w:p>
      <w:pPr>
        <w:pStyle w:val="Heading2"/>
      </w:pPr>
      <w:r>
        <w:t xml:space="preserve">5.4. Duyệt tăng ca</w:t>
      </w:r>
    </w:p>
    <w:p>
      <w:pPr>
        <w:pStyle w:val="ListParagraph"/>
        <w:numPr>
          <w:ilvl w:val="0"/>
          <w:numId w:val="2"/>
        </w:numPr>
        <w:spacing w:after="60"/>
      </w:pPr>
      <w:r>
        <w:rPr>
          <w:b w:val="false"/>
          <w:bCs w:val="false"/>
        </w:rPr>
        <w:t xml:space="preserve">Menu </w:t>
      </w:r>
      <w:r>
        <w:rPr>
          <w:b/>
          <w:bCs/>
        </w:rPr>
        <w:t xml:space="preserve">Tăng ca</w:t>
      </w:r>
      <w:r>
        <w:rPr>
          <w:b w:val="false"/>
          <w:bCs w:val="false"/>
        </w:rPr>
        <w:t xml:space="preserve"> → duyệt/từ chối đơn OT. Chỉ OT đã duyệt mới vào tổng công và bảng lương.</w:t>
      </w:r>
    </w:p>
    <w:p>
      <w:pPr>
        <w:pStyle w:val="Heading2"/>
      </w:pPr>
      <w:r>
        <w:t xml:space="preserve">5.5. Chạy bảng lương</w:t>
      </w:r>
    </w:p>
    <w:p>
      <w:pPr>
        <w:pStyle w:val="ListParagraph"/>
        <w:numPr>
          <w:ilvl w:val="0"/>
          <w:numId w:val="8"/>
        </w:numPr>
        <w:spacing w:after="60"/>
      </w:pPr>
      <w:r>
        <w:rPr>
          <w:b w:val="false"/>
          <w:bCs w:val="false"/>
        </w:rPr>
        <w:t xml:space="preserve">Menu </w:t>
      </w:r>
      <w:r>
        <w:rPr>
          <w:b/>
          <w:bCs/>
        </w:rPr>
        <w:t xml:space="preserve">Bảng lương</w:t>
      </w:r>
      <w:r>
        <w:rPr>
          <w:b w:val="false"/>
          <w:bCs w:val="false"/>
        </w:rPr>
        <w:t xml:space="preserve"> → chọn tháng → </w:t>
      </w:r>
      <w:r>
        <w:rPr>
          <w:b/>
          <w:bCs/>
        </w:rPr>
        <w:t xml:space="preserve">Chạy bảng lương</w:t>
      </w:r>
      <w:r>
        <w:rPr>
          <w:b w:val="false"/>
          <w:bCs w:val="false"/>
        </w:rPr>
        <w:t xml:space="preserve">. Hệ thống lấy ngày công từ Tổng công tháng, cộng phụ cấp + OT, trừ bảo hiểm, tính thuế TNCN lũy tiến (có giảm trừ gia cảnh theo người phụ thuộc).</w:t>
      </w:r>
    </w:p>
    <w:p>
      <w:pPr>
        <w:pStyle w:val="ListParagraph"/>
        <w:numPr>
          <w:ilvl w:val="0"/>
          <w:numId w:val="8"/>
        </w:numPr>
        <w:spacing w:after="60"/>
      </w:pPr>
      <w:r>
        <w:rPr>
          <w:b w:val="false"/>
          <w:bCs w:val="false"/>
        </w:rPr>
        <w:t xml:space="preserve">Kiểm tra từng phiếu lương → </w:t>
      </w:r>
      <w:r>
        <w:rPr>
          <w:b/>
          <w:bCs/>
        </w:rPr>
        <w:t xml:space="preserve">Xác nhận</w:t>
      </w:r>
      <w:r>
        <w:rPr>
          <w:b w:val="false"/>
          <w:bCs w:val="false"/>
        </w:rPr>
        <w:t xml:space="preserve"> đợt lương (sau xác nhận nhân viên xem được phiếu) → </w:t>
      </w:r>
      <w:r>
        <w:rPr>
          <w:b/>
          <w:bCs/>
        </w:rPr>
        <w:t xml:space="preserve">Khóa</w:t>
      </w:r>
      <w:r>
        <w:rPr>
          <w:b w:val="false"/>
          <w:bCs w:val="false"/>
        </w:rPr>
        <w:t xml:space="preserve"> khi đã chi trả.</w:t>
      </w:r>
    </w:p>
    <w:p>
      <w:pPr>
        <w:pStyle w:val="ListParagraph"/>
        <w:numPr>
          <w:ilvl w:val="0"/>
          <w:numId w:val="8"/>
        </w:numPr>
        <w:spacing w:after="60"/>
      </w:pPr>
      <w:r>
        <w:rPr>
          <w:b w:val="false"/>
          <w:bCs w:val="false"/>
        </w:rPr>
        <w:t xml:space="preserve">Xuất phiếu lương </w:t>
      </w:r>
      <w:r>
        <w:rPr>
          <w:b/>
          <w:bCs/>
        </w:rPr>
        <w:t xml:space="preserve">PDF</w:t>
      </w:r>
      <w:r>
        <w:rPr>
          <w:b w:val="false"/>
          <w:bCs w:val="false"/>
        </w:rPr>
        <w:t xml:space="preserve"> cho từng nhân viên.</w:t>
      </w:r>
    </w:p>
    <w:p>
      <w:pPr>
        <w:pStyle w:val="Heading2"/>
      </w:pPr>
      <w:r>
        <w:t xml:space="preserve">5.6. Dashboard và báo cáo</w:t>
      </w:r>
    </w:p>
    <w:p>
      <w:pPr>
        <w:pStyle w:val="ListParagraph"/>
        <w:numPr>
          <w:ilvl w:val="0"/>
          <w:numId w:val="2"/>
        </w:numPr>
        <w:spacing w:after="60"/>
      </w:pPr>
      <w:r>
        <w:rPr>
          <w:b w:val="false"/>
          <w:bCs w:val="false"/>
        </w:rPr>
        <w:t xml:space="preserve"/>
      </w:r>
      <w:r>
        <w:rPr>
          <w:b/>
          <w:bCs/>
        </w:rPr>
        <w:t xml:space="preserve">Dashboard</w:t>
      </w:r>
      <w:r>
        <w:rPr>
          <w:b w:val="false"/>
          <w:bCs w:val="false"/>
        </w:rPr>
        <w:t xml:space="preserve">: hôm nay ai đi làm / đi muộn / nghỉ phép / vắng, tỷ lệ đi làm, tổng công và giờ OT của tháng hiện tại, nhân sự theo phòng ban.</w:t>
      </w:r>
    </w:p>
    <w:p>
      <w:pPr>
        <w:pStyle w:val="ListParagraph"/>
        <w:numPr>
          <w:ilvl w:val="0"/>
          <w:numId w:val="2"/>
        </w:numPr>
        <w:spacing w:after="60"/>
      </w:pPr>
      <w:r>
        <w:rPr>
          <w:b w:val="false"/>
          <w:bCs w:val="false"/>
        </w:rPr>
        <w:t xml:space="preserve"/>
      </w:r>
      <w:r>
        <w:rPr>
          <w:b/>
          <w:bCs/>
        </w:rPr>
        <w:t xml:space="preserve">Báo cáo</w:t>
      </w:r>
      <w:r>
        <w:rPr>
          <w:b w:val="false"/>
          <w:bCs w:val="false"/>
        </w:rPr>
        <w:t xml:space="preserve">: nhân sự (biến động, giới tính, độ tuổi), nghỉ phép (theo loại/tháng/top), chấm công (đúng giờ/muộn/vắng theo ngày). Đều xuất được CSV.</w:t>
      </w:r>
    </w:p>
    <w:p>
      <w:pPr>
        <w:pStyle w:val="Heading1"/>
      </w:pPr>
      <w:r>
        <w:t xml:space="preserve">6. Quy tắc nghiệp vụ chấm công</w:t>
      </w:r>
    </w:p>
    <w:p>
      <w:pPr>
        <w:spacing w:after="120"/>
      </w:pPr>
      <w:r>
        <w:rPr>
          <w:b w:val="false"/>
          <w:bCs w:val="false"/>
        </w:rPr>
        <w:t xml:space="preserve">Hệ thống tự xác định trạng thái theo </w:t>
      </w:r>
      <w:r>
        <w:rPr>
          <w:b/>
          <w:bCs/>
        </w:rPr>
        <w:t xml:space="preserve">ca làm việc của từng nhân viên</w:t>
      </w:r>
      <w:r>
        <w:rPr>
          <w:b w:val="false"/>
          <w:bCs w:val="false"/>
        </w:rPr>
        <w:t xml:space="preserve"> (ca gán riêng, nếu không có thì dùng ca mặc định của công 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Trạng thái</w:t>
            </w:r>
          </w:p>
        </w:tc>
        <w:tc>
          <w:tcPr>
            <w:tcW w:type="dxa" w:w="6626"/>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Điều kiện (ví dụ với ca 08:30–17:30, ngưỡng 15 phút, nghỉ trưa 60 phút)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Có mặt</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Chấm vào trước 08:45.</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Đi muộn</w:t>
            </w:r>
          </w:p>
        </w:tc>
        <w:tc>
          <w:tcPr>
            <w:tcW w:type="dxa" w:w="66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Chấm vào sau 08:45 — ghi lại số phút muộn.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Về sớm</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Chấm ra trước 17:15 — ghi lại số phút về sớm.</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Nửa công</w:t>
            </w:r>
          </w:p>
        </w:tc>
        <w:tc>
          <w:tcPr>
            <w:tcW w:type="dxa" w:w="66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Tổng giờ làm (đã trừ nghỉ trưa) dưới 4 giờ (50% của 8 giờ chuẩn).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Nghỉ phép</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Tự sinh khi đơn nghỉ được duyệt — không nhập tay.</w:t>
            </w:r>
          </w:p>
        </w:tc>
      </w:tr>
      <w:tr>
        <w:tc>
          <w:tcPr>
            <w:tcW w:type="dxa" w:w="2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Vắng mặt</w:t>
            </w:r>
          </w:p>
        </w:tc>
        <w:tc>
          <w:tcPr>
            <w:tcW w:type="dxa" w:w="66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Ngày làm việc đã qua, không có bản ghi chấm công, không có đơn phép.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Thiếu chấm ra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Có giờ vào, không có giờ ra — tạm tính 0.5 công + cảnh báo để HR sửa.</w:t>
            </w:r>
          </w:p>
        </w:tc>
      </w:tr>
    </w:tbl>
    <w:p>
      <w:pPr>
        <w:spacing w:after="120"/>
      </w:pPr>
      <w:r>
        <w:rPr>
          <w:b w:val="false"/>
          <w:bCs w:val="false"/>
        </w:rPr>
        <w:t xml:space="preserve">Hệ số tăng ca theo luật lao động: ngày thường </w:t>
      </w:r>
      <w:r>
        <w:rPr>
          <w:b/>
          <w:bCs/>
        </w:rPr>
        <w:t xml:space="preserve">150%</w:t>
      </w:r>
      <w:r>
        <w:rPr>
          <w:b w:val="false"/>
          <w:bCs w:val="false"/>
        </w:rPr>
        <w:t xml:space="preserve">, cuối tuần </w:t>
      </w:r>
      <w:r>
        <w:rPr>
          <w:b/>
          <w:bCs/>
        </w:rPr>
        <w:t xml:space="preserve">200%</w:t>
      </w:r>
      <w:r>
        <w:rPr>
          <w:b w:val="false"/>
          <w:bCs w:val="false"/>
        </w:rPr>
        <w:t xml:space="preserve">, ngày lễ </w:t>
      </w:r>
      <w:r>
        <w:rPr>
          <w:b/>
          <w:bCs/>
        </w:rPr>
        <w:t xml:space="preserve">300%</w:t>
      </w:r>
      <w:r>
        <w:rPr>
          <w:b w:val="false"/>
          <w:bCs w:val="false"/>
        </w:rPr>
        <w:t xml:space="preserve">. Tiền OT = (lương cơ bản ÷ (công chuẩn × 8)) × số giờ × hệ số.</w:t>
      </w:r>
    </w:p>
    <w:p>
      <w:pPr>
        <w:pStyle w:val="Heading1"/>
      </w:pPr>
      <w:r>
        <w:t xml:space="preserve">7. Câu hỏi thường gặp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Tình huống</w:t>
            </w:r>
          </w:p>
        </w:tc>
        <w:tc>
          <w:tcPr>
            <w:tcW w:type="dxa" w:w="5626"/>
            <w:tcBorders>
              <w:top w:val="single" w:color="CCCCCC" w:sz="1"/>
              <w:left w:val="single" w:color="CCCCCC" w:sz="1"/>
              <w:bottom w:val="single" w:color="CCCCCC" w:sz="1"/>
              <w:right w:val="single" w:color="CCCCCC" w:sz="1"/>
            </w:tcBorders>
            <w:shd w:fill="2E5B9F" w:val="clear"/>
            <w:tcMar>
              <w:top w:type="dxa" w:w="80"/>
              <w:left w:type="dxa" w:w="120"/>
              <w:bottom w:type="dxa" w:w="80"/>
              <w:right w:type="dxa" w:w="120"/>
            </w:tcMar>
          </w:tcPr>
          <w:p>
            <w:r>
              <w:rPr>
                <w:b/>
                <w:bCs/>
                <w:color w:val="FFFFFF"/>
              </w:rPr>
              <w:t xml:space="preserve">Cách xử lý</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Không chấm công được, báo “ngoài phạm vi”</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Kiểm tra đã bật định vị và cho phép trình duyệt truy cập vị trí; admin kiểm tra lại tọa độ/bán kính trong Cấu hình chấm công.</w:t>
            </w:r>
          </w:p>
        </w:tc>
      </w:tr>
      <w:tr>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Nhân viên quên chấm ra</w:t>
            </w:r>
          </w:p>
        </w:tc>
        <w:tc>
          <w:tcPr>
            <w:tcW w:type="dxa" w:w="56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HR mở tab Nhật ký → Sửa dòng chấm công → nhập giờ ra; trạng thái và giờ công tự tính lại.</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Nghỉ nửa ngày</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Nộp đơn nghỉ 1 ngày và chọn nửa ngày, hoặc chấm công bình thường — về sớm dưới 50% giờ chuẩn hệ thống tự tính nửa công.</w:t>
            </w:r>
          </w:p>
        </w:tc>
      </w:tr>
      <w:tr>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Đơn phép duyệt nhầm</w:t>
            </w:r>
          </w:p>
        </w:tc>
        <w:tc>
          <w:tcPr>
            <w:tcW w:type="dxa" w:w="56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Từ chối lại đơn (kèm lý do) — các ngày ON_LEAVE đã sinh sẽ tự gỡ.</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Xóa nhân viên báo lỗi 409</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Nhân viên đã có dữ liệu chấm công/lương — đặt ngày nghỉ việc thay vì xóa để giữ lịch sử.</w:t>
            </w:r>
          </w:p>
        </w:tc>
      </w:tr>
      <w:tr>
        <w:tc>
          <w:tcPr>
            <w:tcW w:type="dxa" w:w="3400"/>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Quên mật khẩu admin</w:t>
            </w:r>
          </w:p>
        </w:tc>
        <w:tc>
          <w:tcPr>
            <w:tcW w:type="dxa" w:w="5626"/>
            <w:tcBorders>
              <w:top w:val="single" w:color="CCCCCC" w:sz="1"/>
              <w:left w:val="single" w:color="CCCCCC" w:sz="1"/>
              <w:bottom w:val="single" w:color="CCCCCC" w:sz="1"/>
              <w:right w:val="single" w:color="CCCCCC" w:sz="1"/>
            </w:tcBorders>
            <w:shd w:fill="F2F6FC" w:val="clear"/>
            <w:tcMar>
              <w:top w:type="dxa" w:w="80"/>
              <w:left w:type="dxa" w:w="120"/>
              <w:bottom w:type="dxa" w:w="80"/>
              <w:right w:type="dxa" w:w="120"/>
            </w:tcMar>
          </w:tcPr>
          <w:p>
            <w:r>
              <w:rPr>
                <w:b w:val="false"/>
                <w:bCs w:val="false"/>
              </w:rPr>
              <w:t xml:space="preserve">Dùng tài khoản superadmin đặt lại, hoặc nạp lại DB demo.</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Muốn làm lại từ đầu</w:t>
            </w:r>
          </w:p>
        </w:tc>
        <w:tc>
          <w:tcPr>
            <w:tcW w:type="dxa" w:w="5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mysql -u root -p &lt; db/grapehrm_full.sql — khôi phục schema + dữ liệu demo.</w:t>
            </w:r>
          </w:p>
        </w:tc>
      </w:tr>
    </w:tbl>
    <w:p>
      <w:pPr>
        <w:pStyle w:val="Heading1"/>
      </w:pPr>
      <w:r>
        <w:t xml:space="preserve">8. Phụ lục — Lệnh nhanh</w:t>
      </w:r>
    </w:p>
    <w:p>
      <w:pPr>
        <w:shd w:fill="F2F2F2" w:val="clear"/>
        <w:spacing w:after="60"/>
      </w:pPr>
      <w:r>
        <w:rPr>
          <w:rFonts w:ascii="Consolas" w:cs="Consolas" w:eastAsia="Consolas" w:hAnsi="Consolas"/>
          <w:sz w:val="20"/>
          <w:szCs w:val="20"/>
        </w:rPr>
        <w:t xml:space="preserve">mysql -u root -p &lt; db/grapehrm_full.sql      # Khôi phục DB + demo</w:t>
      </w:r>
    </w:p>
    <w:p>
      <w:pPr>
        <w:shd w:fill="F2F2F2" w:val="clear"/>
        <w:spacing w:after="60"/>
      </w:pPr>
      <w:r>
        <w:rPr>
          <w:rFonts w:ascii="Consolas" w:cs="Consolas" w:eastAsia="Consolas" w:hAnsi="Consolas"/>
          <w:sz w:val="20"/>
          <w:szCs w:val="20"/>
        </w:rPr>
        <w:t xml:space="preserve">cd backend &amp;&amp; python run.py                  # Chạy backend :5000</w:t>
      </w:r>
    </w:p>
    <w:p>
      <w:pPr>
        <w:shd w:fill="F2F2F2" w:val="clear"/>
        <w:spacing w:after="60"/>
      </w:pPr>
      <w:r>
        <w:rPr>
          <w:rFonts w:ascii="Consolas" w:cs="Consolas" w:eastAsia="Consolas" w:hAnsi="Consolas"/>
          <w:sz w:val="20"/>
          <w:szCs w:val="20"/>
        </w:rPr>
        <w:t xml:space="preserve">cd frontend &amp;&amp; npm run dev                   # Chạy frontend :5173</w:t>
      </w:r>
    </w:p>
    <w:p>
      <w:pPr>
        <w:shd w:fill="F2F2F2" w:val="clear"/>
        <w:spacing w:after="60"/>
      </w:pPr>
      <w:r>
        <w:rPr>
          <w:rFonts w:ascii="Consolas" w:cs="Consolas" w:eastAsia="Consolas" w:hAnsi="Consolas"/>
          <w:sz w:val="20"/>
          <w:szCs w:val="20"/>
        </w:rPr>
        <w:t xml:space="preserve">cd backend &amp;&amp; python seed_demo.py            # Nạp lại dữ liệu demo</w:t>
      </w:r>
    </w:p>
    <w:p>
      <w:pPr>
        <w:shd w:fill="F2F2F2" w:val="clear"/>
        <w:spacing w:after="60"/>
      </w:pPr>
      <w:r>
        <w:rPr>
          <w:rFonts w:ascii="Consolas" w:cs="Consolas" w:eastAsia="Consolas" w:hAnsi="Consolas"/>
          <w:sz w:val="20"/>
          <w:szCs w:val="20"/>
        </w:rPr>
        <w:t xml:space="preserve">cd backend &amp;&amp; python test_business.py        # Test nghiệp vụ (không cần MySQL)</w:t>
      </w:r>
    </w:p>
    <w:p>
      <w:pPr>
        <w:shd w:fill="F2F2F2" w:val="clear"/>
        <w:spacing w:after="60"/>
      </w:pPr>
      <w:r>
        <w:rPr>
          <w:rFonts w:ascii="Consolas" w:cs="Consolas" w:eastAsia="Consolas" w:hAnsi="Consolas"/>
          <w:sz w:val="20"/>
          <w:szCs w:val="20"/>
        </w:rPr>
        <w:t xml:space="preserve">cd backend &amp;&amp; python test_full_flow.py       # Test API end-to-end (backend đang chạy)</w:t>
      </w:r>
    </w:p>
    <w:p>
      <w:pPr>
        <w:spacing w:after="120"/>
      </w:pPr>
      <w:r>
        <w:rPr>
          <w:b w:val="false"/>
          <w:bCs w:val="false"/>
        </w:rPr>
        <w:t xml:space="preserve">Tài liệu kỹ thuật chi tiết: README.md, TIEN_DO_DU_AN.md trong thư mục dự án.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9F" w:sz="4" w:space="1"/>
      </w:pBdr>
    </w:pPr>
    <w:r>
      <w:rPr>
        <w:color w:val="666666"/>
        <w:sz w:val="18"/>
        <w:szCs w:val="18"/>
      </w:rPr>
      <w:t xml:space="preserve">GrapeHRM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abstractNum w:abstractNumId="5" w15:restartNumberingAfterBreak="0">
    <w:multiLevelType w:val="hybridMultilevel"/>
    <w:lvl w:ilvl="0" w15:tentative="1">
      <w:start w:val="1"/>
      <w:numFmt w:val="decimal"/>
      <w:lvlText w:val="%1."/>
      <w:lvlJc w:val="left"/>
      <w:pPr>
        <w:ind w:left="620" w:hanging="320"/>
      </w:pPr>
    </w:lvl>
  </w:abstractNum>
  <w:abstractNum w:abstractNumId="6" w15:restartNumberingAfterBreak="0">
    <w:multiLevelType w:val="hybridMultilevel"/>
    <w:lvl w:ilvl="0" w15:tentative="1">
      <w:start w:val="1"/>
      <w:numFmt w:val="decimal"/>
      <w:lvlText w:val="%1."/>
      <w:lvlJc w:val="left"/>
      <w:pPr>
        <w:ind w:left="620" w:hanging="320"/>
      </w:pPr>
    </w:lvl>
  </w:abstractNum>
  <w:abstractNum w:abstractNumId="7" w15:restartNumberingAfterBreak="0">
    <w:multiLevelType w:val="hybridMultilevel"/>
    <w:lvl w:ilvl="0" w15:tentative="1">
      <w:start w:val="1"/>
      <w:numFmt w:val="decimal"/>
      <w:lvlText w:val="%1."/>
      <w:lvlJc w:val="left"/>
      <w:pPr>
        <w:ind w:left="620" w:hanging="320"/>
      </w:pPr>
    </w:lvl>
  </w:abstractNum>
  <w:abstractNum w:abstractNumId="8"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B9F"/>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2026-07-05T10:28:03.335Z</dcterms:created>
  <dcterms:modified xsi:type="dcterms:W3CDTF">2026-07-05T10:28:03.335Z</dcterms:modified>
</cp:coreProperties>
</file>

<file path=docProps/custom.xml><?xml version="1.0" encoding="utf-8"?>
<Properties xmlns="http://schemas.openxmlformats.org/officeDocument/2006/custom-properties" xmlns:vt="http://schemas.openxmlformats.org/officeDocument/2006/docPropsVTypes"/>
</file>