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>Передумови вибору професії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sz w:val="40"/>
          <w:szCs w:val="40"/>
          <w:lang w:val="uk-UA"/>
        </w:rPr>
        <w:t xml:space="preserve">План сітка профорієнтаційних заходів щодо психолого-педагогічного супроводу профільного навчання на 2021-2022 н.р.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допомогти учням у вирішенні важливих питань, пов’язаних з вибором професії.</w:t>
      </w:r>
    </w:p>
    <w:tbl>
      <w:tblPr>
        <w:tblStyle w:val="a3"/>
        <w:tblW w:w="148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"/>
        <w:gridCol w:w="5558"/>
        <w:gridCol w:w="2835"/>
        <w:gridCol w:w="2269"/>
        <w:gridCol w:w="2125"/>
        <w:gridCol w:w="1559"/>
      </w:tblGrid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Тематика заходів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Форма заняття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Відповідальний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Термін проведення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Примітки</w:t>
            </w:r>
          </w:p>
        </w:tc>
      </w:tr>
      <w:tr>
        <w:trPr/>
        <w:tc>
          <w:tcPr>
            <w:tcW w:w="1484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9 клас – вибір професії для навчання в МНВК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«День відкритих дверей».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Екскурсія до Степанівського МНВК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Профорієнтаційний захід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Заст.директора з НВР, методист, психолог, керівники груп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Травень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Тест Д.Голланда на визначення професійної спрямованості особистості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Травень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Методика «Технічне мислення»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Травень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4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Виховна година «Зроби правильний вибір»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бесіда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Травень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484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10 клас – Що потрібно знати для правильного вибору професії. Пізнай себе – зроби свій вибір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5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Ознайомлення з роботою кабінету з профільної та професійної орієнтації.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Значення правильного вибору професії. Типові помилки професійного самовизначення особистості та їх наслідки.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Групове консультування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Корекційно-розвивальна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Вересень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6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Інтерактивна гра «Як чинити зі своїм життям».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Інтерактивна гра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Вересень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7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Профорієнтаційний тренінг «Назустріч майбутньому»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Тренінг, 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Жовтень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8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Поняття «професія», «спеціальність». Типи професій. (Диференційно-діагностичний опитувальник визначення інтересів та схильностей Клімова)  Професіограма – основне інформаційне джерело про світ професій.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Жовтень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9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Професії майбутнього та їх необхідність. Рейтинг професій (старі та нові професії у сучасному світі). Вакансії майбутнього.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Профорієнтаційний захід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Листопад 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10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Темперамент і професійна діяльність. Тест Айзенка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дослідження, бесіда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Листопад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11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Групові та індивідуальні консультації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Консультаційна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Протягом року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12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Образ професіонала. «Поняття професіоналізм». Загальні вимоги до особистості як до професіонала. Психологія успіху. Мотиви досягнення успіху. (Методика визначення мотивації до успіху)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дослідження, бесіда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Грудень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13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Спілкування. Вербальні та невербальні засоби спілкування. Інтерпретація міміки і жестів.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Грудень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14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Тайм-менеджмент. Прості способи управління часом.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Січень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15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Ділова гра «Підприємництво»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Інтерактивна гра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Лютий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15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Перегляд фільмів із серії «Світ професій»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Розвивальна та просвітницька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Протягом року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17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Методика визначення готовності до ризику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Березень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18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Тест для визначення лідерських якостей.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Березень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19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Теорія лідерства. Харизма. Харизматичний лідер. Розвиток лідерських якостей.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начально-практична робота, тренінг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Квітень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4849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uk-UA" w:eastAsia="en-US" w:bidi="ar-SA"/>
              </w:rPr>
              <w:t>11 клас – професійне самовизначення. Вибір навчального закладу</w:t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20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Ознайомлення з роботою кабінету з профільної та професійної орієнтації.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Консультаційна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Вересень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21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Вибір напрямку навчання у ВНЗ за профорієнтаційною методикою «Магелано Університет»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Протягом року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22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Професійна придатність особистості. Вимоги професії до людини. Стан здоровя та професійна придатність.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бесіда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Жовтень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23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Методика «Мотиви вибору професії»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Жовтень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24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Державна служба зайнятості. Функції. Структура. Перелік послуг.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бесіда, 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Листопад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25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Трудове законодавство України та система соціальних гарантій особистості.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Листопад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26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Система професійної освіти в Україні. Рівні освіти. Форми освіти. Освітні стандарти. ВНЗ України. Освіта за кордоном.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бесіда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Грудень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27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Опитувальник для оцінювання мотивації досягнення мети. (Т. Елерса)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Діагностичне дослідження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Грудень 2021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28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 xml:space="preserve">Сайт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Proforientator.info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Групова консультація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Січень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28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Навички самопрезентації. Резюме.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Ділова гра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Січень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30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Документи при влаштуванні на роботу. Заява, автобіографія, контракт.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Лютий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31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Спілкування. Вербальні та невербальні засоби спілкування. Інтерпретація міміки і жестів. Інтервю під час прийому на роботу.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Лютий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32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Психологічна підготовка до ЗНО. Тайм-менеджмент. Прості способи управління часом.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Тренінг, 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Березень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33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Джерела пошуку роботи.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Березень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5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34</w:t>
            </w:r>
          </w:p>
        </w:tc>
        <w:tc>
          <w:tcPr>
            <w:tcW w:w="5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Професійний план.  Етапи формування професійного плану. Основний і резервний професійний план. Шляхи організації власної життєдіяльності.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начально-практична робота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Методист з профорієнтації, практичний психолог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Квітень 2022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orient="landscape" w:w="16838" w:h="11906"/>
      <w:pgMar w:left="1134" w:right="1134" w:gutter="0" w:header="0" w:top="56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76fe5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76f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07c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LibreOffice/7.2.5.2.0$Linux_X86_64 LibreOffice_project/20$Build-2</Application>
  <AppVersion>15.0000</AppVersion>
  <Pages>4</Pages>
  <Words>645</Words>
  <Characters>4741</Characters>
  <CharactersWithSpaces>5212</CharactersWithSpaces>
  <Paragraphs>184</Paragraphs>
  <Company>MNVK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2016-09-09T09:08:00Z</dcterms:created>
  <dc:creator>Учень</dc:creator>
  <dc:description/>
  <dc:language>uk-UA</dc:language>
  <cp:lastModifiedBy/>
  <cp:lastPrinted>2016-09-13T10:06:00Z</cp:lastPrinted>
  <dcterms:modified xsi:type="dcterms:W3CDTF">2022-02-16T10:39:40Z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