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Mikołaj Stępniak 236659</w:t>
      </w:r>
    </w:p>
    <w:p w:rsidR="007A5251" w:rsidRPr="007A5251" w:rsidRDefault="007A5251" w:rsidP="007A5251">
      <w:pPr>
        <w:ind w:left="-567"/>
        <w:rPr>
          <w:rFonts w:ascii="Times New Roman" w:hAnsi="Times New Roman" w:cs="Times New Roman"/>
          <w:sz w:val="24"/>
        </w:rPr>
      </w:pPr>
      <w:r w:rsidRPr="007A5251">
        <w:rPr>
          <w:rFonts w:ascii="Times New Roman" w:hAnsi="Times New Roman" w:cs="Times New Roman"/>
          <w:sz w:val="24"/>
        </w:rPr>
        <w:t>Mateusz Przybył 236630</w:t>
      </w:r>
    </w:p>
    <w:p w:rsidR="00D606C0" w:rsidRDefault="007A5251" w:rsidP="007A5251">
      <w:pPr>
        <w:jc w:val="center"/>
        <w:rPr>
          <w:rFonts w:ascii="Times New Roman" w:hAnsi="Times New Roman" w:cs="Times New Roman"/>
          <w:b/>
          <w:sz w:val="48"/>
        </w:rPr>
      </w:pPr>
      <w:r w:rsidRPr="007A5251">
        <w:rPr>
          <w:rFonts w:ascii="Times New Roman" w:hAnsi="Times New Roman" w:cs="Times New Roman"/>
          <w:b/>
          <w:sz w:val="48"/>
        </w:rPr>
        <w:t>Podstawy Kryptografii</w:t>
      </w:r>
    </w:p>
    <w:p w:rsidR="007A5251" w:rsidRDefault="007A5251" w:rsidP="007A5251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Zestaw I program 1</w:t>
      </w:r>
    </w:p>
    <w:p w:rsidR="007A5251" w:rsidRDefault="007A5251" w:rsidP="007A5251">
      <w:pPr>
        <w:pStyle w:val="Akapitzlist"/>
        <w:numPr>
          <w:ilvl w:val="0"/>
          <w:numId w:val="3"/>
        </w:numPr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Cel zadania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Celem zadania było napisanie programu szyfrującego/deszyfrującego dane wprowadzone przez użytkownika lub z pliku wykorzystując algorytm DES.</w:t>
      </w:r>
    </w:p>
    <w:p w:rsidR="007A5251" w:rsidRDefault="007A5251" w:rsidP="007A525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wykonania zadania posłużyliśmy się językiem Java</w:t>
      </w:r>
      <w:r w:rsidR="00EF4F2E">
        <w:rPr>
          <w:rFonts w:ascii="Times New Roman" w:hAnsi="Times New Roman" w:cs="Times New Roman"/>
          <w:sz w:val="24"/>
        </w:rPr>
        <w:t xml:space="preserve"> (wersja 17)</w:t>
      </w:r>
      <w:r>
        <w:rPr>
          <w:rFonts w:ascii="Times New Roman" w:hAnsi="Times New Roman" w:cs="Times New Roman"/>
          <w:sz w:val="24"/>
        </w:rPr>
        <w:t xml:space="preserve"> w środowisku </w:t>
      </w:r>
      <w:proofErr w:type="spellStart"/>
      <w:r w:rsidR="00EF4F2E">
        <w:rPr>
          <w:rFonts w:ascii="Times New Roman" w:hAnsi="Times New Roman" w:cs="Times New Roman"/>
          <w:sz w:val="24"/>
        </w:rPr>
        <w:t>JetBrains</w:t>
      </w:r>
      <w:proofErr w:type="spellEnd"/>
      <w:r w:rsidR="00EF4F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</w:t>
      </w:r>
      <w:r w:rsidRPr="007A5251">
        <w:rPr>
          <w:rFonts w:ascii="Times New Roman" w:hAnsi="Times New Roman" w:cs="Times New Roman"/>
          <w:sz w:val="24"/>
        </w:rPr>
        <w:t>ntelliJ</w:t>
      </w:r>
      <w:proofErr w:type="spellEnd"/>
      <w:r w:rsidR="00EF4F2E">
        <w:rPr>
          <w:rFonts w:ascii="Times New Roman" w:hAnsi="Times New Roman" w:cs="Times New Roman"/>
          <w:sz w:val="24"/>
        </w:rPr>
        <w:t>.</w:t>
      </w:r>
      <w:r w:rsidRPr="007A525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Użytkownik ma opcję wprowadzenia wartości heksadecymalnej klucza</w:t>
      </w:r>
      <w:r w:rsidR="00470B0F">
        <w:rPr>
          <w:rFonts w:ascii="Times New Roman" w:hAnsi="Times New Roman" w:cs="Times New Roman"/>
          <w:sz w:val="24"/>
        </w:rPr>
        <w:t xml:space="preserve"> (którego rozmiar musi wynosić 64 bity)</w:t>
      </w:r>
      <w:r>
        <w:rPr>
          <w:rFonts w:ascii="Times New Roman" w:hAnsi="Times New Roman" w:cs="Times New Roman"/>
          <w:sz w:val="24"/>
        </w:rPr>
        <w:t xml:space="preserve">, wpisania własnoręcznie </w:t>
      </w:r>
      <w:r w:rsidR="002B2345">
        <w:rPr>
          <w:rFonts w:ascii="Times New Roman" w:hAnsi="Times New Roman" w:cs="Times New Roman"/>
          <w:sz w:val="24"/>
        </w:rPr>
        <w:t>tekstu jawnego poddanego</w:t>
      </w:r>
      <w:r>
        <w:rPr>
          <w:rFonts w:ascii="Times New Roman" w:hAnsi="Times New Roman" w:cs="Times New Roman"/>
          <w:sz w:val="24"/>
        </w:rPr>
        <w:t xml:space="preserve"> później szyfrowaniu</w:t>
      </w:r>
      <w:r w:rsidR="002B234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jak i wybrania opcji pobrania </w:t>
      </w:r>
      <w:r w:rsidR="002B2345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z pliku.</w:t>
      </w:r>
    </w:p>
    <w:p w:rsidR="002B2345" w:rsidRDefault="002B2345" w:rsidP="002B2345">
      <w:pPr>
        <w:pStyle w:val="Akapitzlist"/>
        <w:numPr>
          <w:ilvl w:val="0"/>
          <w:numId w:val="3"/>
        </w:numPr>
        <w:ind w:left="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Algorytm DES</w:t>
      </w:r>
    </w:p>
    <w:p w:rsidR="002B2345" w:rsidRDefault="002B2345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Tekst jawny</w:t>
      </w:r>
      <w:r w:rsidR="00EF4F2E">
        <w:rPr>
          <w:rFonts w:ascii="Times New Roman" w:hAnsi="Times New Roman" w:cs="Times New Roman"/>
          <w:sz w:val="24"/>
        </w:rPr>
        <w:t xml:space="preserve"> zamieniany jest na tablicę bajtów, następnie</w:t>
      </w:r>
      <w:r>
        <w:rPr>
          <w:rFonts w:ascii="Times New Roman" w:hAnsi="Times New Roman" w:cs="Times New Roman"/>
          <w:sz w:val="24"/>
        </w:rPr>
        <w:t xml:space="preserve"> dzielony jest na bloki zawierające po 64 bity, w razie konieczności dopełniane znakiem „~”</w:t>
      </w:r>
      <w:r w:rsidR="00EF4F2E">
        <w:rPr>
          <w:rFonts w:ascii="Times New Roman" w:hAnsi="Times New Roman" w:cs="Times New Roman"/>
          <w:sz w:val="24"/>
        </w:rPr>
        <w:t xml:space="preserve"> zapisanym bitowo</w:t>
      </w:r>
      <w:r>
        <w:rPr>
          <w:rFonts w:ascii="Times New Roman" w:hAnsi="Times New Roman" w:cs="Times New Roman"/>
          <w:sz w:val="24"/>
        </w:rPr>
        <w:t xml:space="preserve"> </w:t>
      </w:r>
      <w:r w:rsidR="0049548E">
        <w:rPr>
          <w:rFonts w:ascii="Times New Roman" w:hAnsi="Times New Roman" w:cs="Times New Roman"/>
          <w:sz w:val="24"/>
        </w:rPr>
        <w:t>(</w:t>
      </w:r>
      <w:r w:rsidR="00EF4F2E">
        <w:rPr>
          <w:rFonts w:ascii="Times New Roman" w:hAnsi="Times New Roman" w:cs="Times New Roman"/>
          <w:sz w:val="24"/>
        </w:rPr>
        <w:t>na początku pierwszego bloku</w:t>
      </w:r>
      <w:r w:rsidR="0049548E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, które są dodawane </w:t>
      </w:r>
      <w:r w:rsidR="00EF4F2E">
        <w:rPr>
          <w:rFonts w:ascii="Times New Roman" w:hAnsi="Times New Roman" w:cs="Times New Roman"/>
          <w:sz w:val="24"/>
        </w:rPr>
        <w:t>do l</w:t>
      </w:r>
      <w:r>
        <w:rPr>
          <w:rFonts w:ascii="Times New Roman" w:hAnsi="Times New Roman" w:cs="Times New Roman"/>
          <w:sz w:val="24"/>
        </w:rPr>
        <w:t>isty.</w:t>
      </w:r>
    </w:p>
    <w:p w:rsidR="002B2345" w:rsidRDefault="00470B0F" w:rsidP="002B2345">
      <w:pPr>
        <w:pStyle w:val="Akapitzlist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Tworzone jest</w:t>
      </w:r>
      <w:r w:rsidR="002B2345">
        <w:rPr>
          <w:rFonts w:ascii="Times New Roman" w:hAnsi="Times New Roman" w:cs="Times New Roman"/>
          <w:sz w:val="24"/>
        </w:rPr>
        <w:t xml:space="preserve"> 16 </w:t>
      </w:r>
      <w:proofErr w:type="spellStart"/>
      <w:r w:rsidR="002B2345">
        <w:rPr>
          <w:rFonts w:ascii="Times New Roman" w:hAnsi="Times New Roman" w:cs="Times New Roman"/>
          <w:sz w:val="24"/>
        </w:rPr>
        <w:t>podkluczy</w:t>
      </w:r>
      <w:proofErr w:type="spellEnd"/>
      <w:r>
        <w:rPr>
          <w:rFonts w:ascii="Times New Roman" w:hAnsi="Times New Roman" w:cs="Times New Roman"/>
          <w:sz w:val="24"/>
        </w:rPr>
        <w:t xml:space="preserve"> 48-bitowych</w:t>
      </w:r>
      <w:r w:rsidR="002B2345">
        <w:rPr>
          <w:rFonts w:ascii="Times New Roman" w:hAnsi="Times New Roman" w:cs="Times New Roman"/>
          <w:sz w:val="24"/>
        </w:rPr>
        <w:t xml:space="preserve"> za pomocą funkcji </w:t>
      </w:r>
      <w:proofErr w:type="spellStart"/>
      <w:r w:rsidR="002B2345" w:rsidRPr="00F60E16">
        <w:rPr>
          <w:rFonts w:ascii="Courier New" w:hAnsi="Courier New" w:cs="Courier New"/>
        </w:rPr>
        <w:t>generateRoundKeys</w:t>
      </w:r>
      <w:proofErr w:type="spellEnd"/>
      <w:r w:rsidR="002B2345" w:rsidRPr="00F60E16">
        <w:rPr>
          <w:rFonts w:ascii="Courier New" w:hAnsi="Courier New" w:cs="Courier New"/>
        </w:rPr>
        <w:t>(</w:t>
      </w:r>
      <w:proofErr w:type="spellStart"/>
      <w:r w:rsidR="002B2345" w:rsidRPr="00F60E16">
        <w:rPr>
          <w:rFonts w:ascii="Courier New" w:hAnsi="Courier New" w:cs="Courier New"/>
        </w:rPr>
        <w:t>key</w:t>
      </w:r>
      <w:proofErr w:type="spellEnd"/>
      <w:r w:rsidR="002B2345" w:rsidRPr="00F60E16">
        <w:rPr>
          <w:rFonts w:ascii="Courier New" w:hAnsi="Courier New" w:cs="Courier New"/>
        </w:rPr>
        <w:t>)</w:t>
      </w:r>
      <w:r w:rsidR="002B2345">
        <w:rPr>
          <w:rFonts w:ascii="Times New Roman" w:hAnsi="Times New Roman" w:cs="Times New Roman"/>
          <w:sz w:val="24"/>
        </w:rPr>
        <w:t xml:space="preserve">, gdzie </w:t>
      </w:r>
      <w:proofErr w:type="spellStart"/>
      <w:r w:rsidR="002B2345">
        <w:rPr>
          <w:rFonts w:ascii="Times New Roman" w:hAnsi="Times New Roman" w:cs="Times New Roman"/>
          <w:sz w:val="24"/>
        </w:rPr>
        <w:t>key</w:t>
      </w:r>
      <w:proofErr w:type="spellEnd"/>
      <w:r w:rsidR="002B2345">
        <w:rPr>
          <w:rFonts w:ascii="Times New Roman" w:hAnsi="Times New Roman" w:cs="Times New Roman"/>
          <w:sz w:val="24"/>
        </w:rPr>
        <w:t xml:space="preserve"> jest kluczem </w:t>
      </w:r>
      <w:r w:rsidR="0049548E">
        <w:rPr>
          <w:rFonts w:ascii="Times New Roman" w:hAnsi="Times New Roman" w:cs="Times New Roman"/>
          <w:sz w:val="24"/>
        </w:rPr>
        <w:t xml:space="preserve">wprowadzonym </w:t>
      </w:r>
      <w:r w:rsidR="002B2345">
        <w:rPr>
          <w:rFonts w:ascii="Times New Roman" w:hAnsi="Times New Roman" w:cs="Times New Roman"/>
          <w:sz w:val="24"/>
        </w:rPr>
        <w:t>przez użytkownika</w:t>
      </w:r>
      <w:r>
        <w:rPr>
          <w:rFonts w:ascii="Times New Roman" w:hAnsi="Times New Roman" w:cs="Times New Roman"/>
          <w:sz w:val="24"/>
        </w:rPr>
        <w:t xml:space="preserve"> zapisanym w systemie binarnym</w:t>
      </w:r>
      <w:r w:rsidR="002B2345">
        <w:rPr>
          <w:rFonts w:ascii="Times New Roman" w:hAnsi="Times New Roman" w:cs="Times New Roman"/>
          <w:sz w:val="24"/>
        </w:rPr>
        <w:t>: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Aby otrzymać 56-bitowy klucz permutujemy 64-bitowy klucz </w:t>
      </w:r>
      <w:r w:rsidR="008F78AB">
        <w:rPr>
          <w:rFonts w:ascii="Times New Roman" w:hAnsi="Times New Roman" w:cs="Times New Roman"/>
          <w:sz w:val="24"/>
        </w:rPr>
        <w:t xml:space="preserve">wprowadzony przez użytkownika </w:t>
      </w:r>
      <w:r>
        <w:rPr>
          <w:rFonts w:ascii="Times New Roman" w:hAnsi="Times New Roman" w:cs="Times New Roman"/>
          <w:sz w:val="24"/>
        </w:rPr>
        <w:t xml:space="preserve">za pomocą tablicy </w:t>
      </w:r>
      <w:r w:rsidRPr="00F60E16">
        <w:rPr>
          <w:rFonts w:ascii="Courier New" w:hAnsi="Courier New" w:cs="Courier New"/>
        </w:rPr>
        <w:t>PC1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 w:rsidRP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 xml:space="preserve"> Choice 1)</w:t>
      </w:r>
      <w:r>
        <w:rPr>
          <w:rFonts w:ascii="Times New Roman" w:hAnsi="Times New Roman" w:cs="Times New Roman"/>
          <w:sz w:val="24"/>
        </w:rPr>
        <w:t>.</w:t>
      </w:r>
    </w:p>
    <w:p w:rsidR="002B2345" w:rsidRDefault="002B2345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56-bitowy klucz dzielimy na dwie części – połowę lewą i połowę prawą</w:t>
      </w:r>
      <w:r w:rsidR="008F78AB">
        <w:rPr>
          <w:rFonts w:ascii="Times New Roman" w:hAnsi="Times New Roman" w:cs="Times New Roman"/>
          <w:sz w:val="24"/>
        </w:rPr>
        <w:t xml:space="preserve"> (każda po 28 bitów)</w:t>
      </w:r>
      <w:r w:rsidR="00470B0F">
        <w:rPr>
          <w:rFonts w:ascii="Times New Roman" w:hAnsi="Times New Roman" w:cs="Times New Roman"/>
          <w:sz w:val="24"/>
        </w:rPr>
        <w:t>.</w:t>
      </w:r>
    </w:p>
    <w:p w:rsidR="008F78AB" w:rsidRDefault="00470B0F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Każda z nich</w:t>
      </w:r>
      <w:r w:rsidR="008F78AB">
        <w:rPr>
          <w:rFonts w:ascii="Times New Roman" w:hAnsi="Times New Roman" w:cs="Times New Roman"/>
          <w:sz w:val="24"/>
        </w:rPr>
        <w:t xml:space="preserve"> przesuwana jest o 1 </w:t>
      </w:r>
      <w:r>
        <w:rPr>
          <w:rFonts w:ascii="Times New Roman" w:hAnsi="Times New Roman" w:cs="Times New Roman"/>
          <w:sz w:val="24"/>
        </w:rPr>
        <w:t xml:space="preserve">lub </w:t>
      </w:r>
      <w:r w:rsidR="008F78AB">
        <w:rPr>
          <w:rFonts w:ascii="Times New Roman" w:hAnsi="Times New Roman" w:cs="Times New Roman"/>
          <w:sz w:val="24"/>
        </w:rPr>
        <w:t xml:space="preserve">2 bity (w zależności od </w:t>
      </w:r>
      <w:r>
        <w:rPr>
          <w:rFonts w:ascii="Times New Roman" w:hAnsi="Times New Roman" w:cs="Times New Roman"/>
          <w:sz w:val="24"/>
        </w:rPr>
        <w:t xml:space="preserve">wartości elementu </w:t>
      </w:r>
      <w:r w:rsidR="008F78AB">
        <w:rPr>
          <w:rFonts w:ascii="Times New Roman" w:hAnsi="Times New Roman" w:cs="Times New Roman"/>
          <w:sz w:val="24"/>
        </w:rPr>
        <w:t xml:space="preserve">tablicy </w:t>
      </w:r>
      <w:proofErr w:type="spellStart"/>
      <w:r w:rsidR="008F78AB" w:rsidRPr="00F60E16">
        <w:rPr>
          <w:rFonts w:ascii="Courier New" w:hAnsi="Courier New" w:cs="Courier New"/>
        </w:rPr>
        <w:t>iterationShift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dla danego 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 w:rsidR="008F78AB">
        <w:rPr>
          <w:rFonts w:ascii="Times New Roman" w:hAnsi="Times New Roman" w:cs="Times New Roman"/>
          <w:sz w:val="24"/>
        </w:rPr>
        <w:t xml:space="preserve">) w lewo, z wyjątkiem </w:t>
      </w:r>
      <w:r>
        <w:rPr>
          <w:rFonts w:ascii="Times New Roman" w:hAnsi="Times New Roman" w:cs="Times New Roman"/>
          <w:sz w:val="24"/>
        </w:rPr>
        <w:t>pierwszego</w:t>
      </w:r>
      <w:r w:rsidR="008F78AB">
        <w:rPr>
          <w:rFonts w:ascii="Times New Roman" w:hAnsi="Times New Roman" w:cs="Times New Roman"/>
          <w:sz w:val="24"/>
        </w:rPr>
        <w:t xml:space="preserve"> bitu (</w:t>
      </w:r>
      <w:r>
        <w:rPr>
          <w:rFonts w:ascii="Times New Roman" w:hAnsi="Times New Roman" w:cs="Times New Roman"/>
          <w:sz w:val="24"/>
        </w:rPr>
        <w:t>lub</w:t>
      </w:r>
      <w:r w:rsidR="008F78AB">
        <w:rPr>
          <w:rFonts w:ascii="Times New Roman" w:hAnsi="Times New Roman" w:cs="Times New Roman"/>
          <w:sz w:val="24"/>
        </w:rPr>
        <w:t xml:space="preserve"> 2 bitu), który jest umieszczany na końcu </w:t>
      </w:r>
      <w:r>
        <w:rPr>
          <w:rFonts w:ascii="Times New Roman" w:hAnsi="Times New Roman" w:cs="Times New Roman"/>
          <w:sz w:val="24"/>
        </w:rPr>
        <w:t>danej połówki</w:t>
      </w:r>
      <w:r w:rsidR="008F78AB">
        <w:rPr>
          <w:rFonts w:ascii="Times New Roman" w:hAnsi="Times New Roman" w:cs="Times New Roman"/>
          <w:sz w:val="24"/>
        </w:rPr>
        <w:t>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Obie części łączymy w jeden 56-bitowy blok.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Dokonujemy permutacji 56-bitowego bloku z tablicą </w:t>
      </w:r>
      <w:r w:rsidRPr="00F60E16">
        <w:rPr>
          <w:rFonts w:ascii="Courier New" w:hAnsi="Courier New" w:cs="Courier New"/>
        </w:rPr>
        <w:t>PC2</w:t>
      </w:r>
      <w:r>
        <w:rPr>
          <w:rFonts w:ascii="Times New Roman" w:hAnsi="Times New Roman" w:cs="Times New Roman"/>
          <w:sz w:val="24"/>
        </w:rPr>
        <w:t xml:space="preserve"> </w:t>
      </w:r>
      <w:r w:rsid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Permuted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Choice 2</w:t>
      </w:r>
      <w:r w:rsidR="004B14FC" w:rsidRPr="004B14FC">
        <w:rPr>
          <w:rFonts w:ascii="Times New Roman" w:hAnsi="Times New Roman" w:cs="Times New Roman"/>
          <w:sz w:val="24"/>
        </w:rPr>
        <w:t>)</w:t>
      </w:r>
      <w:r w:rsidR="00470B0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 celu otrzymania bloku 48-bitowego (</w:t>
      </w:r>
      <w:proofErr w:type="spellStart"/>
      <w:r>
        <w:rPr>
          <w:rFonts w:ascii="Times New Roman" w:hAnsi="Times New Roman" w:cs="Times New Roman"/>
          <w:sz w:val="24"/>
        </w:rPr>
        <w:t>podklucza</w:t>
      </w:r>
      <w:proofErr w:type="spellEnd"/>
      <w:r>
        <w:rPr>
          <w:rFonts w:ascii="Times New Roman" w:hAnsi="Times New Roman" w:cs="Times New Roman"/>
          <w:sz w:val="24"/>
        </w:rPr>
        <w:t>).</w:t>
      </w:r>
    </w:p>
    <w:p w:rsidR="008F78AB" w:rsidRDefault="008F78AB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</w:t>
      </w:r>
      <w:proofErr w:type="spellStart"/>
      <w:r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 xml:space="preserve"> umieszczany jest w tablicy </w:t>
      </w:r>
      <w:proofErr w:type="spellStart"/>
      <w:r w:rsidRPr="00F60E16">
        <w:rPr>
          <w:rFonts w:ascii="Courier New" w:hAnsi="Courier New" w:cs="Courier New"/>
        </w:rPr>
        <w:t>roundKeys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F78AB" w:rsidRDefault="00A65E63" w:rsidP="002B2345">
      <w:pPr>
        <w:pStyle w:val="Akapitzlist"/>
        <w:numPr>
          <w:ilvl w:val="0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Powtarzamy kroki b)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, c), d), e), f)</w:t>
      </w:r>
      <w:r w:rsidR="008F78AB">
        <w:rPr>
          <w:rFonts w:ascii="Times New Roman" w:hAnsi="Times New Roman" w:cs="Times New Roman"/>
          <w:sz w:val="24"/>
        </w:rPr>
        <w:t xml:space="preserve">, jeszcze 15 razy w celu uzyskania </w:t>
      </w:r>
      <w:r w:rsidR="00470B0F">
        <w:rPr>
          <w:rFonts w:ascii="Times New Roman" w:hAnsi="Times New Roman" w:cs="Times New Roman"/>
          <w:sz w:val="24"/>
        </w:rPr>
        <w:t xml:space="preserve">pozostałych </w:t>
      </w:r>
      <w:proofErr w:type="spellStart"/>
      <w:r w:rsidR="00470B0F">
        <w:rPr>
          <w:rFonts w:ascii="Times New Roman" w:hAnsi="Times New Roman" w:cs="Times New Roman"/>
          <w:sz w:val="24"/>
        </w:rPr>
        <w:t>pod</w:t>
      </w:r>
      <w:r w:rsidR="008F78AB">
        <w:rPr>
          <w:rFonts w:ascii="Times New Roman" w:hAnsi="Times New Roman" w:cs="Times New Roman"/>
          <w:sz w:val="24"/>
        </w:rPr>
        <w:t>kluczy</w:t>
      </w:r>
      <w:proofErr w:type="spellEnd"/>
      <w:r w:rsidR="008F78AB">
        <w:rPr>
          <w:rFonts w:ascii="Times New Roman" w:hAnsi="Times New Roman" w:cs="Times New Roman"/>
          <w:sz w:val="24"/>
        </w:rPr>
        <w:t xml:space="preserve"> wymaganych do działania algorytmu.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Bloki poddajemy permutacji z tablicą </w:t>
      </w:r>
      <w:r w:rsidRPr="00F60E16">
        <w:rPr>
          <w:rFonts w:ascii="Courier New" w:hAnsi="Courier New" w:cs="Courier New"/>
        </w:rPr>
        <w:t>IP</w:t>
      </w:r>
      <w:r w:rsidR="004B14FC">
        <w:rPr>
          <w:rFonts w:ascii="Courier New" w:hAnsi="Courier New" w:cs="Courier New"/>
        </w:rPr>
        <w:t xml:space="preserve"> </w:t>
      </w:r>
      <w:r w:rsidR="004B14FC" w:rsidRPr="004B14FC">
        <w:rPr>
          <w:rFonts w:ascii="Times New Roman" w:hAnsi="Times New Roman" w:cs="Times New Roman"/>
          <w:sz w:val="24"/>
        </w:rPr>
        <w:t>(</w:t>
      </w:r>
      <w:proofErr w:type="spellStart"/>
      <w:r w:rsidR="004B14FC">
        <w:rPr>
          <w:rFonts w:ascii="Times New Roman" w:hAnsi="Times New Roman" w:cs="Times New Roman"/>
          <w:sz w:val="24"/>
        </w:rPr>
        <w:t>Initial</w:t>
      </w:r>
      <w:proofErr w:type="spellEnd"/>
      <w:r w:rsidR="004B14F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14FC">
        <w:rPr>
          <w:rFonts w:ascii="Times New Roman" w:hAnsi="Times New Roman" w:cs="Times New Roman"/>
          <w:sz w:val="24"/>
        </w:rPr>
        <w:t>PermutationTable</w:t>
      </w:r>
      <w:proofErr w:type="spellEnd"/>
      <w:r w:rsidR="004B14FC" w:rsidRPr="004B14F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Blok dzielimy na dwie części – lewą i prawą część, każda po 32 bity.</w:t>
      </w:r>
    </w:p>
    <w:p w:rsidR="00271A78" w:rsidRDefault="00271A78" w:rsidP="00271A78">
      <w:pPr>
        <w:pStyle w:val="Akapitzlist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Wykonujemy 16 rund szyfrowania zgodnie z algorytmem DES (przy pomocy 16 </w:t>
      </w:r>
      <w:proofErr w:type="spellStart"/>
      <w:r>
        <w:rPr>
          <w:rFonts w:ascii="Times New Roman" w:hAnsi="Times New Roman" w:cs="Times New Roman"/>
          <w:sz w:val="24"/>
        </w:rPr>
        <w:t>podluczy</w:t>
      </w:r>
      <w:proofErr w:type="spellEnd"/>
      <w:r>
        <w:rPr>
          <w:rFonts w:ascii="Times New Roman" w:hAnsi="Times New Roman" w:cs="Times New Roman"/>
          <w:sz w:val="24"/>
        </w:rPr>
        <w:t>,</w:t>
      </w:r>
      <w:r w:rsidR="00470B0F">
        <w:rPr>
          <w:rFonts w:ascii="Times New Roman" w:hAnsi="Times New Roman" w:cs="Times New Roman"/>
          <w:sz w:val="24"/>
        </w:rPr>
        <w:t xml:space="preserve"> gdzie każda iteracja ma swój własny </w:t>
      </w:r>
      <w:proofErr w:type="spellStart"/>
      <w:r w:rsidR="00470B0F">
        <w:rPr>
          <w:rFonts w:ascii="Times New Roman" w:hAnsi="Times New Roman" w:cs="Times New Roman"/>
          <w:sz w:val="24"/>
        </w:rPr>
        <w:t>podklucz</w:t>
      </w:r>
      <w:proofErr w:type="spellEnd"/>
      <w:r>
        <w:rPr>
          <w:rFonts w:ascii="Times New Roman" w:hAnsi="Times New Roman" w:cs="Times New Roman"/>
          <w:sz w:val="24"/>
        </w:rPr>
        <w:t>):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32-bitową prawą stronę poddajemy </w:t>
      </w:r>
      <w:r w:rsidR="00F20A43">
        <w:rPr>
          <w:rFonts w:ascii="Times New Roman" w:hAnsi="Times New Roman" w:cs="Times New Roman"/>
          <w:sz w:val="24"/>
        </w:rPr>
        <w:t xml:space="preserve">permutacji rozszerzenia (Expansion </w:t>
      </w:r>
      <w:proofErr w:type="spellStart"/>
      <w:r w:rsidR="00F20A43">
        <w:rPr>
          <w:rFonts w:ascii="Times New Roman" w:hAnsi="Times New Roman" w:cs="Times New Roman"/>
          <w:sz w:val="24"/>
        </w:rPr>
        <w:t>Permutation</w:t>
      </w:r>
      <w:proofErr w:type="spellEnd"/>
      <w:r w:rsidR="00F20A43">
        <w:rPr>
          <w:rFonts w:ascii="Times New Roman" w:hAnsi="Times New Roman" w:cs="Times New Roman"/>
          <w:sz w:val="24"/>
        </w:rPr>
        <w:t>), w celu uzyskania 48-bitowego bloku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F20A4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Rozszerzoną </w:t>
      </w:r>
      <w:r w:rsidR="007F2A73">
        <w:rPr>
          <w:rFonts w:ascii="Times New Roman" w:hAnsi="Times New Roman" w:cs="Times New Roman"/>
          <w:sz w:val="24"/>
        </w:rPr>
        <w:t xml:space="preserve">prawą </w:t>
      </w:r>
      <w:r>
        <w:rPr>
          <w:rFonts w:ascii="Times New Roman" w:hAnsi="Times New Roman" w:cs="Times New Roman"/>
          <w:sz w:val="24"/>
        </w:rPr>
        <w:t xml:space="preserve">połówkę </w:t>
      </w:r>
      <w:r w:rsidR="007F2A73">
        <w:rPr>
          <w:rFonts w:ascii="Times New Roman" w:hAnsi="Times New Roman" w:cs="Times New Roman"/>
          <w:sz w:val="24"/>
        </w:rPr>
        <w:t xml:space="preserve">poddajemy operacji XOR z </w:t>
      </w:r>
      <w:proofErr w:type="spellStart"/>
      <w:r w:rsidR="007F2A73">
        <w:rPr>
          <w:rFonts w:ascii="Times New Roman" w:hAnsi="Times New Roman" w:cs="Times New Roman"/>
          <w:sz w:val="24"/>
        </w:rPr>
        <w:t>podkluczem</w:t>
      </w:r>
      <w:proofErr w:type="spellEnd"/>
      <w:r w:rsidR="007F2A73">
        <w:rPr>
          <w:rFonts w:ascii="Times New Roman" w:hAnsi="Times New Roman" w:cs="Times New Roman"/>
          <w:sz w:val="24"/>
        </w:rPr>
        <w:t xml:space="preserve"> 48-bitowym (odpowiednim dla rundy).</w:t>
      </w:r>
    </w:p>
    <w:p w:rsidR="007F2A73" w:rsidRDefault="007F2A73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Dokonujemy permutacji </w:t>
      </w:r>
      <w:r w:rsidR="00F20A43">
        <w:rPr>
          <w:rFonts w:ascii="Times New Roman" w:hAnsi="Times New Roman" w:cs="Times New Roman"/>
          <w:sz w:val="24"/>
        </w:rPr>
        <w:t xml:space="preserve">z tablicą </w:t>
      </w:r>
      <w:r w:rsidR="00F20A43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20A43" w:rsidRPr="00F60E16">
        <w:rPr>
          <w:rFonts w:ascii="Courier New" w:hAnsi="Courier New" w:cs="Courier New"/>
        </w:rPr>
        <w:t>Box</w:t>
      </w:r>
      <w:r>
        <w:rPr>
          <w:rFonts w:ascii="Times New Roman" w:hAnsi="Times New Roman" w:cs="Times New Roman"/>
          <w:sz w:val="24"/>
        </w:rPr>
        <w:t xml:space="preserve"> </w:t>
      </w:r>
      <w:r w:rsidR="00B91380" w:rsidRPr="004B14FC">
        <w:rPr>
          <w:rFonts w:ascii="Times New Roman" w:hAnsi="Times New Roman" w:cs="Times New Roman"/>
          <w:sz w:val="24"/>
        </w:rPr>
        <w:t>(</w:t>
      </w:r>
      <w:r w:rsidR="00B91380">
        <w:rPr>
          <w:rFonts w:ascii="Times New Roman" w:hAnsi="Times New Roman" w:cs="Times New Roman"/>
          <w:sz w:val="24"/>
        </w:rPr>
        <w:t>S-Box</w:t>
      </w:r>
      <w:r w:rsidR="00F20A4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20A43">
        <w:rPr>
          <w:rFonts w:ascii="Times New Roman" w:hAnsi="Times New Roman" w:cs="Times New Roman"/>
          <w:sz w:val="24"/>
        </w:rPr>
        <w:t>Substitution</w:t>
      </w:r>
      <w:proofErr w:type="spellEnd"/>
      <w:r w:rsidR="00B91380" w:rsidRPr="004B14FC">
        <w:rPr>
          <w:rFonts w:ascii="Times New Roman" w:hAnsi="Times New Roman" w:cs="Times New Roman"/>
          <w:sz w:val="24"/>
        </w:rPr>
        <w:t>)</w:t>
      </w:r>
      <w:r w:rsidR="00B91380">
        <w:rPr>
          <w:rFonts w:ascii="Times New Roman" w:hAnsi="Times New Roman" w:cs="Times New Roman"/>
          <w:sz w:val="24"/>
        </w:rPr>
        <w:t xml:space="preserve"> </w:t>
      </w:r>
      <w:r w:rsidR="00CD5883">
        <w:rPr>
          <w:rFonts w:ascii="Times New Roman" w:hAnsi="Times New Roman" w:cs="Times New Roman"/>
          <w:sz w:val="24"/>
        </w:rPr>
        <w:t>zmienioną stroną prawą</w:t>
      </w:r>
      <w:r>
        <w:rPr>
          <w:rFonts w:ascii="Times New Roman" w:hAnsi="Times New Roman" w:cs="Times New Roman"/>
          <w:sz w:val="24"/>
        </w:rPr>
        <w:t xml:space="preserve">, w ten sposób </w:t>
      </w:r>
      <w:r w:rsidR="00F20A43">
        <w:rPr>
          <w:rFonts w:ascii="Times New Roman" w:hAnsi="Times New Roman" w:cs="Times New Roman"/>
          <w:sz w:val="24"/>
        </w:rPr>
        <w:t>uzyskujemy ponownie blok 32-bitowy</w:t>
      </w:r>
      <w:r>
        <w:rPr>
          <w:rFonts w:ascii="Times New Roman" w:hAnsi="Times New Roman" w:cs="Times New Roman"/>
          <w:sz w:val="24"/>
        </w:rPr>
        <w:t>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48 bitowy blok prawej strony </w:t>
      </w:r>
      <w:r w:rsidR="00AF7093">
        <w:rPr>
          <w:rFonts w:ascii="Times New Roman" w:hAnsi="Times New Roman" w:cs="Times New Roman"/>
          <w:sz w:val="24"/>
        </w:rPr>
        <w:t>dzielimy na 8 bloków po 6 bitów</w:t>
      </w:r>
      <w:r w:rsidR="00F72FDA">
        <w:rPr>
          <w:rFonts w:ascii="Times New Roman" w:hAnsi="Times New Roman" w:cs="Times New Roman"/>
          <w:sz w:val="24"/>
        </w:rPr>
        <w:t xml:space="preserve"> (dla każdego bloku istnieje odpowiadająca mu tablica w tablicy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).</w:t>
      </w:r>
    </w:p>
    <w:p w:rsidR="007F2A73" w:rsidRDefault="007F2A73" w:rsidP="007F2A73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Bity położone na zewnątrz (bity skrajne np. </w:t>
      </w:r>
      <w:r w:rsidRPr="00EF4F2E">
        <w:rPr>
          <w:rFonts w:ascii="Times New Roman" w:hAnsi="Times New Roman" w:cs="Times New Roman"/>
          <w:sz w:val="24"/>
          <w:u w:val="single"/>
        </w:rPr>
        <w:t>0</w:t>
      </w:r>
      <w:r>
        <w:rPr>
          <w:rFonts w:ascii="Times New Roman" w:hAnsi="Times New Roman" w:cs="Times New Roman"/>
          <w:sz w:val="24"/>
        </w:rPr>
        <w:t>1100</w:t>
      </w:r>
      <w:r w:rsidRPr="00EF4F2E">
        <w:rPr>
          <w:rFonts w:ascii="Times New Roman" w:hAnsi="Times New Roman" w:cs="Times New Roman"/>
          <w:sz w:val="24"/>
          <w:u w:val="single"/>
        </w:rPr>
        <w:t>1</w:t>
      </w:r>
      <w:r>
        <w:rPr>
          <w:rFonts w:ascii="Times New Roman" w:hAnsi="Times New Roman" w:cs="Times New Roman"/>
          <w:sz w:val="24"/>
        </w:rPr>
        <w:t>)</w:t>
      </w:r>
      <w:r w:rsidR="00F72FDA">
        <w:rPr>
          <w:rFonts w:ascii="Times New Roman" w:hAnsi="Times New Roman" w:cs="Times New Roman"/>
          <w:sz w:val="24"/>
        </w:rPr>
        <w:t xml:space="preserve"> po połączeniu i przeliczeniu na postać dziesiętną będą wskazywać wiersz</w:t>
      </w:r>
      <w:r w:rsidR="00F20A43">
        <w:rPr>
          <w:rFonts w:ascii="Times New Roman" w:hAnsi="Times New Roman" w:cs="Times New Roman"/>
          <w:sz w:val="24"/>
        </w:rPr>
        <w:t xml:space="preserve"> tablicy</w:t>
      </w:r>
      <w:r w:rsidR="00F72FDA">
        <w:rPr>
          <w:rFonts w:ascii="Times New Roman" w:hAnsi="Times New Roman" w:cs="Times New Roman"/>
          <w:sz w:val="24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 xml:space="preserve">, a bity wewnętrzne (np. </w:t>
      </w:r>
      <w:r w:rsidR="00F72FDA" w:rsidRPr="00F72FDA">
        <w:rPr>
          <w:rFonts w:ascii="Times New Roman" w:hAnsi="Times New Roman" w:cs="Times New Roman"/>
          <w:sz w:val="24"/>
        </w:rPr>
        <w:t>0</w:t>
      </w:r>
      <w:r w:rsidR="00F72FDA" w:rsidRPr="00EF4F2E">
        <w:rPr>
          <w:rFonts w:ascii="Times New Roman" w:hAnsi="Times New Roman" w:cs="Times New Roman"/>
          <w:sz w:val="24"/>
          <w:u w:val="single"/>
        </w:rPr>
        <w:t>1100</w:t>
      </w:r>
      <w:r w:rsidR="00F72FDA" w:rsidRPr="00F72FDA">
        <w:rPr>
          <w:rFonts w:ascii="Times New Roman" w:hAnsi="Times New Roman" w:cs="Times New Roman"/>
          <w:sz w:val="24"/>
        </w:rPr>
        <w:t>1</w:t>
      </w:r>
      <w:r w:rsidR="00F72FDA">
        <w:rPr>
          <w:rFonts w:ascii="Times New Roman" w:hAnsi="Times New Roman" w:cs="Times New Roman"/>
          <w:sz w:val="24"/>
        </w:rPr>
        <w:t xml:space="preserve">) po przeliczeniu na wartość dziesiętną będą wskazywać kolumnę </w:t>
      </w:r>
      <w:r w:rsidR="00F20A43">
        <w:rPr>
          <w:rFonts w:ascii="Times New Roman" w:hAnsi="Times New Roman" w:cs="Times New Roman"/>
          <w:sz w:val="24"/>
        </w:rPr>
        <w:t>tablicy</w:t>
      </w:r>
      <w:r w:rsidR="00F20A43">
        <w:rPr>
          <w:rFonts w:ascii="Courier New" w:hAnsi="Courier New" w:cs="Courier New"/>
        </w:rPr>
        <w:t xml:space="preserve"> </w:t>
      </w:r>
      <w:r w:rsidR="00F60E16" w:rsidRPr="00F60E16">
        <w:rPr>
          <w:rFonts w:ascii="Courier New" w:hAnsi="Courier New" w:cs="Courier New"/>
        </w:rPr>
        <w:t>S</w:t>
      </w:r>
      <w:r w:rsidR="00F20A43">
        <w:rPr>
          <w:rFonts w:ascii="Courier New" w:hAnsi="Courier New" w:cs="Courier New"/>
        </w:rPr>
        <w:t>-</w:t>
      </w:r>
      <w:r w:rsidR="00F60E16" w:rsidRPr="00F60E16">
        <w:rPr>
          <w:rFonts w:ascii="Courier New" w:hAnsi="Courier New" w:cs="Courier New"/>
        </w:rPr>
        <w:t>Box</w:t>
      </w:r>
      <w:r w:rsidR="00F72FDA">
        <w:rPr>
          <w:rFonts w:ascii="Times New Roman" w:hAnsi="Times New Roman" w:cs="Times New Roman"/>
          <w:sz w:val="24"/>
        </w:rPr>
        <w:t>.</w:t>
      </w:r>
    </w:p>
    <w:p w:rsidR="00F72FDA" w:rsidRPr="00E8398E" w:rsidRDefault="00F72FDA" w:rsidP="00F72FDA">
      <w:pPr>
        <w:pStyle w:val="Akapitzlist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Na podstawie operacji </w:t>
      </w:r>
      <w:r w:rsidRPr="00E8398E">
        <w:rPr>
          <w:rFonts w:ascii="Courier New" w:hAnsi="Courier New" w:cs="Courier New"/>
        </w:rPr>
        <w:t>(</w:t>
      </w:r>
      <w:proofErr w:type="spellStart"/>
      <w:r w:rsidR="00F20A43" w:rsidRPr="00E8398E">
        <w:rPr>
          <w:rFonts w:ascii="Courier New" w:hAnsi="Courier New" w:cs="Courier New"/>
        </w:rPr>
        <w:t>numer_</w:t>
      </w:r>
      <w:r w:rsidRPr="00E8398E">
        <w:rPr>
          <w:rFonts w:ascii="Courier New" w:hAnsi="Courier New" w:cs="Courier New"/>
        </w:rPr>
        <w:t>wiersz</w:t>
      </w:r>
      <w:r w:rsidR="00F20A43" w:rsidRPr="00E8398E">
        <w:rPr>
          <w:rFonts w:ascii="Courier New" w:hAnsi="Courier New" w:cs="Courier New"/>
        </w:rPr>
        <w:t>a</w:t>
      </w:r>
      <w:proofErr w:type="spellEnd"/>
      <w:r w:rsidRPr="00E8398E">
        <w:rPr>
          <w:rFonts w:ascii="Courier New" w:hAnsi="Courier New" w:cs="Courier New"/>
        </w:rPr>
        <w:t xml:space="preserve"> · 16) + </w:t>
      </w:r>
      <w:proofErr w:type="spellStart"/>
      <w:r w:rsidR="00F20A43" w:rsidRPr="00E8398E">
        <w:rPr>
          <w:rFonts w:ascii="Courier New" w:hAnsi="Courier New" w:cs="Courier New"/>
        </w:rPr>
        <w:t>numer_kolumny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określany jest, który element z tablicy </w:t>
      </w:r>
      <w:proofErr w:type="spellStart"/>
      <w:r w:rsidR="00F60E16" w:rsidRPr="00E8398E">
        <w:rPr>
          <w:rFonts w:ascii="Courier New" w:hAnsi="Courier New" w:cs="Courier New"/>
        </w:rPr>
        <w:t>SBox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ma być przeliczony na postać binarną </w:t>
      </w:r>
      <w:r w:rsidR="00F20A43" w:rsidRPr="00E8398E">
        <w:rPr>
          <w:rFonts w:ascii="Times New Roman" w:hAnsi="Times New Roman" w:cs="Times New Roman"/>
          <w:sz w:val="24"/>
        </w:rPr>
        <w:t>(w razie p</w:t>
      </w:r>
      <w:r w:rsidR="005F7E4D" w:rsidRPr="00E8398E">
        <w:rPr>
          <w:rFonts w:ascii="Times New Roman" w:hAnsi="Times New Roman" w:cs="Times New Roman"/>
          <w:sz w:val="24"/>
        </w:rPr>
        <w:t>otrzeby dopełniony do wartości 4</w:t>
      </w:r>
      <w:r w:rsidR="00F20A43" w:rsidRPr="00E8398E">
        <w:rPr>
          <w:rFonts w:ascii="Times New Roman" w:hAnsi="Times New Roman" w:cs="Times New Roman"/>
          <w:sz w:val="24"/>
        </w:rPr>
        <w:t>-bitowej)</w:t>
      </w:r>
      <w:r w:rsidR="005F7E4D" w:rsidRPr="00E8398E">
        <w:rPr>
          <w:rFonts w:ascii="Times New Roman" w:hAnsi="Times New Roman" w:cs="Times New Roman"/>
          <w:sz w:val="24"/>
        </w:rPr>
        <w:t xml:space="preserve"> i wstawiony w odpowiednie miejsce wyjściowego </w:t>
      </w:r>
      <w:r w:rsidRPr="00E8398E">
        <w:rPr>
          <w:rFonts w:ascii="Times New Roman" w:hAnsi="Times New Roman" w:cs="Times New Roman"/>
          <w:sz w:val="24"/>
        </w:rPr>
        <w:t>bloku</w:t>
      </w:r>
      <w:r w:rsidR="00F20A43" w:rsidRPr="00E8398E">
        <w:rPr>
          <w:rFonts w:ascii="Times New Roman" w:hAnsi="Times New Roman" w:cs="Times New Roman"/>
          <w:sz w:val="24"/>
        </w:rPr>
        <w:t>.</w:t>
      </w:r>
      <w:r w:rsidRPr="00E8398E">
        <w:rPr>
          <w:rFonts w:ascii="Times New Roman" w:hAnsi="Times New Roman" w:cs="Times New Roman"/>
          <w:sz w:val="24"/>
        </w:rPr>
        <w:t xml:space="preserve"> </w:t>
      </w:r>
    </w:p>
    <w:p w:rsidR="007F2A73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Następuje permutacja 32-bitowej strony prawej z tablicą </w:t>
      </w:r>
      <w:r w:rsidR="00F60E16">
        <w:rPr>
          <w:rFonts w:ascii="Courier New" w:hAnsi="Courier New" w:cs="Courier New"/>
        </w:rPr>
        <w:t>P</w:t>
      </w:r>
      <w:r w:rsidR="00B91380">
        <w:rPr>
          <w:rFonts w:ascii="Courier New" w:hAnsi="Courier New" w:cs="Courier New"/>
        </w:rPr>
        <w:t xml:space="preserve"> </w:t>
      </w:r>
      <w:r w:rsidR="00B91380" w:rsidRPr="00B91380">
        <w:rPr>
          <w:rFonts w:ascii="Times New Roman" w:hAnsi="Times New Roman" w:cs="Times New Roman"/>
          <w:sz w:val="24"/>
        </w:rPr>
        <w:t>(P-Box</w:t>
      </w:r>
      <w:r w:rsidR="00B745D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745DE">
        <w:rPr>
          <w:rFonts w:ascii="Times New Roman" w:hAnsi="Times New Roman" w:cs="Times New Roman"/>
          <w:sz w:val="24"/>
        </w:rPr>
        <w:t>Permutation</w:t>
      </w:r>
      <w:proofErr w:type="spellEnd"/>
      <w:r w:rsidR="00B91380" w:rsidRPr="00B9138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:rsidR="00F72FDA" w:rsidRDefault="00F72FDA" w:rsidP="00271A78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Dokonywana jest operacja XOR strony lewej z</w:t>
      </w:r>
      <w:r w:rsidR="00B745DE"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zmienioną przez poprzednie kroki stroną prawą.</w:t>
      </w:r>
    </w:p>
    <w:p w:rsidR="00E8398E" w:rsidRDefault="00F72FDA" w:rsidP="00E8398E">
      <w:pPr>
        <w:pStyle w:val="Akapitzlist"/>
        <w:numPr>
          <w:ilvl w:val="0"/>
          <w:numId w:val="7"/>
        </w:numPr>
        <w:ind w:left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Otrzymany ciąg bitów jest zapisywany w miejscu prawej strony, a niezmieniona postać prawej strony </w:t>
      </w:r>
      <w:r w:rsidR="00CD5883">
        <w:rPr>
          <w:rFonts w:ascii="Times New Roman" w:hAnsi="Times New Roman" w:cs="Times New Roman"/>
          <w:sz w:val="24"/>
        </w:rPr>
        <w:t xml:space="preserve">(z </w:t>
      </w:r>
      <w:r w:rsidR="00B745DE">
        <w:rPr>
          <w:rFonts w:ascii="Times New Roman" w:hAnsi="Times New Roman" w:cs="Times New Roman"/>
          <w:sz w:val="24"/>
        </w:rPr>
        <w:t>początku danej rundy</w:t>
      </w:r>
      <w:r w:rsidR="00CD5883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jest zap</w:t>
      </w:r>
      <w:r w:rsidR="00CD5883">
        <w:rPr>
          <w:rFonts w:ascii="Times New Roman" w:hAnsi="Times New Roman" w:cs="Times New Roman"/>
          <w:sz w:val="24"/>
        </w:rPr>
        <w:t>isywana w miejscu lewej strony.</w:t>
      </w:r>
    </w:p>
    <w:p w:rsidR="00CD5883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 xml:space="preserve">Obie strony łączone są w jeden 64-bitowy blok i poddawane permutacji z tablicą </w:t>
      </w:r>
      <w:proofErr w:type="spellStart"/>
      <w:r w:rsidRPr="00E8398E">
        <w:rPr>
          <w:rFonts w:ascii="Times New Roman" w:hAnsi="Times New Roman" w:cs="Times New Roman"/>
          <w:sz w:val="24"/>
        </w:rPr>
        <w:t>reversedIP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E8398E">
        <w:rPr>
          <w:rFonts w:ascii="Times New Roman" w:hAnsi="Times New Roman" w:cs="Times New Roman"/>
          <w:sz w:val="24"/>
        </w:rPr>
        <w:t>Final</w:t>
      </w:r>
      <w:proofErr w:type="spellEnd"/>
      <w:r w:rsidRPr="00E8398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8398E">
        <w:rPr>
          <w:rFonts w:ascii="Times New Roman" w:hAnsi="Times New Roman" w:cs="Times New Roman"/>
          <w:sz w:val="24"/>
        </w:rPr>
        <w:t>Permutation</w:t>
      </w:r>
      <w:proofErr w:type="spellEnd"/>
      <w:r w:rsidRPr="00E8398E">
        <w:rPr>
          <w:rFonts w:ascii="Times New Roman" w:hAnsi="Times New Roman" w:cs="Times New Roman"/>
          <w:sz w:val="24"/>
        </w:rPr>
        <w:t>).</w:t>
      </w:r>
    </w:p>
    <w:p w:rsidR="00E8398E" w:rsidRPr="00E8398E" w:rsidRDefault="00E8398E" w:rsidP="00E8398E">
      <w:pPr>
        <w:pStyle w:val="Akapitzlis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r w:rsidRPr="00E8398E">
        <w:rPr>
          <w:rFonts w:ascii="Times New Roman" w:hAnsi="Times New Roman" w:cs="Times New Roman"/>
          <w:sz w:val="24"/>
        </w:rPr>
        <w:t>Zaszyfrowane 64-bitowe bloki zamieniamy na tablicę bajtów, które następnie konwertujemy do zapisu szesnastkowego i w rezultacie otrzymujemy wyjściowy zaszyfrowany tekst.</w:t>
      </w:r>
    </w:p>
    <w:p w:rsidR="004E02FE" w:rsidRDefault="00CD5883" w:rsidP="004E02F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Deszyfrowanie odbywa się w sposób analogiczny</w:t>
      </w:r>
      <w:r w:rsidR="00C72B1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C72B14">
        <w:rPr>
          <w:rFonts w:ascii="Times New Roman" w:hAnsi="Times New Roman" w:cs="Times New Roman"/>
          <w:sz w:val="24"/>
        </w:rPr>
        <w:t xml:space="preserve">główna różnica polega na odwróceniu </w:t>
      </w:r>
      <w:r w:rsidR="004E02FE">
        <w:rPr>
          <w:rFonts w:ascii="Times New Roman" w:hAnsi="Times New Roman" w:cs="Times New Roman"/>
          <w:sz w:val="24"/>
        </w:rPr>
        <w:t xml:space="preserve">kolejności </w:t>
      </w:r>
      <w:proofErr w:type="spellStart"/>
      <w:r w:rsidR="004E02FE">
        <w:rPr>
          <w:rFonts w:ascii="Times New Roman" w:hAnsi="Times New Roman" w:cs="Times New Roman"/>
          <w:sz w:val="24"/>
        </w:rPr>
        <w:t>podkluczy</w:t>
      </w:r>
      <w:proofErr w:type="spellEnd"/>
      <w:r w:rsidR="004E02FE">
        <w:rPr>
          <w:rFonts w:ascii="Times New Roman" w:hAnsi="Times New Roman" w:cs="Times New Roman"/>
          <w:sz w:val="24"/>
        </w:rPr>
        <w:t xml:space="preserve"> dla kolejnych rund oraz usunięciu ewentualnego dopełnienia na początku pierwszego bloku. Odszyfrowana tablica bajtów zamieniana jest na tekst jawny zgodny ze standardem UTF-8.</w:t>
      </w:r>
    </w:p>
    <w:p w:rsidR="00CD5883" w:rsidRDefault="00CD5883" w:rsidP="004E02F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Wnioski końcowe</w:t>
      </w:r>
    </w:p>
    <w:p w:rsidR="004E02FE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szyfrowania DES jest możliwość wystąpienia tzw. kluczy słabych, czyli kluczy przy których </w:t>
      </w:r>
      <w:r w:rsidR="004E02FE" w:rsidRPr="004E02FE">
        <w:rPr>
          <w:rFonts w:ascii="Times New Roman" w:hAnsi="Times New Roman" w:cs="Times New Roman"/>
          <w:sz w:val="24"/>
        </w:rPr>
        <w:t xml:space="preserve">wytworzone dla kolejnych rund szyfrowania </w:t>
      </w:r>
      <w:proofErr w:type="spellStart"/>
      <w:r w:rsidRPr="004E02FE">
        <w:rPr>
          <w:rFonts w:ascii="Times New Roman" w:hAnsi="Times New Roman" w:cs="Times New Roman"/>
          <w:sz w:val="24"/>
        </w:rPr>
        <w:t>podklucze</w:t>
      </w:r>
      <w:proofErr w:type="spellEnd"/>
      <w:r w:rsidR="004E02FE" w:rsidRPr="004E02FE">
        <w:rPr>
          <w:rFonts w:ascii="Times New Roman" w:hAnsi="Times New Roman" w:cs="Times New Roman"/>
          <w:sz w:val="24"/>
        </w:rPr>
        <w:t xml:space="preserve"> będą takie same</w:t>
      </w:r>
      <w:r w:rsidRPr="004E02FE">
        <w:rPr>
          <w:rFonts w:ascii="Times New Roman" w:hAnsi="Times New Roman" w:cs="Times New Roman"/>
          <w:sz w:val="24"/>
        </w:rPr>
        <w:t xml:space="preserve"> co ułatwi rozszyfrowanie naszej wiadomości (</w:t>
      </w:r>
      <w:r w:rsidR="004E02FE" w:rsidRPr="004E02FE">
        <w:rPr>
          <w:rFonts w:ascii="Times New Roman" w:hAnsi="Times New Roman" w:cs="Times New Roman"/>
          <w:sz w:val="24"/>
        </w:rPr>
        <w:t xml:space="preserve">np. </w:t>
      </w:r>
      <w:r w:rsidRPr="004E02FE">
        <w:rPr>
          <w:rFonts w:ascii="Times New Roman" w:hAnsi="Times New Roman" w:cs="Times New Roman"/>
          <w:sz w:val="24"/>
        </w:rPr>
        <w:t xml:space="preserve">klucz składający się z samych zer: </w:t>
      </w:r>
      <w:r w:rsidRPr="004E02FE">
        <w:rPr>
          <w:rFonts w:ascii="Times New Roman" w:hAnsi="Times New Roman" w:cs="Times New Roman"/>
          <w:iCs/>
          <w:sz w:val="24"/>
        </w:rPr>
        <w:t>00 00 00 00 00 00 00</w:t>
      </w:r>
      <w:r w:rsidR="004E02FE">
        <w:rPr>
          <w:rFonts w:ascii="Times New Roman" w:hAnsi="Times New Roman" w:cs="Times New Roman"/>
          <w:iCs/>
          <w:sz w:val="24"/>
        </w:rPr>
        <w:t>).</w:t>
      </w:r>
    </w:p>
    <w:p w:rsidR="00C660CD" w:rsidRPr="004E02FE" w:rsidRDefault="00C660CD" w:rsidP="006B5395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 w:rsidRPr="004E02FE">
        <w:rPr>
          <w:rFonts w:ascii="Times New Roman" w:hAnsi="Times New Roman" w:cs="Times New Roman"/>
          <w:sz w:val="24"/>
        </w:rPr>
        <w:t xml:space="preserve">Wadą algorytmu DES jest niewystarczająca 56-bitowa długość klucza, co sprawia, że jest bardzo podatny na ataki siłowe (ang. </w:t>
      </w:r>
      <w:proofErr w:type="spellStart"/>
      <w:r w:rsidRPr="004E02FE">
        <w:rPr>
          <w:rFonts w:ascii="Times New Roman" w:hAnsi="Times New Roman" w:cs="Times New Roman"/>
          <w:sz w:val="24"/>
        </w:rPr>
        <w:t>brute</w:t>
      </w:r>
      <w:proofErr w:type="spellEnd"/>
      <w:r w:rsidRPr="004E02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02FE">
        <w:rPr>
          <w:rFonts w:ascii="Times New Roman" w:hAnsi="Times New Roman" w:cs="Times New Roman"/>
          <w:sz w:val="24"/>
        </w:rPr>
        <w:t>force</w:t>
      </w:r>
      <w:proofErr w:type="spellEnd"/>
      <w:r w:rsidRPr="004E02FE">
        <w:rPr>
          <w:rFonts w:ascii="Times New Roman" w:hAnsi="Times New Roman" w:cs="Times New Roman"/>
          <w:sz w:val="24"/>
        </w:rPr>
        <w:t>)</w:t>
      </w:r>
      <w:r w:rsidR="004E02FE">
        <w:rPr>
          <w:rFonts w:ascii="Times New Roman" w:hAnsi="Times New Roman" w:cs="Times New Roman"/>
          <w:sz w:val="24"/>
        </w:rPr>
        <w:t xml:space="preserve"> – ręczne sprawdzenie wszystkich możliwości</w:t>
      </w:r>
      <w:r w:rsidRPr="004E02FE">
        <w:rPr>
          <w:rFonts w:ascii="Times New Roman" w:hAnsi="Times New Roman" w:cs="Times New Roman"/>
          <w:sz w:val="24"/>
        </w:rPr>
        <w:t>.</w:t>
      </w:r>
    </w:p>
    <w:p w:rsidR="00F60E16" w:rsidRPr="00F60E16" w:rsidRDefault="004E02FE" w:rsidP="00F60E16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Zdecydowaną zaletą </w:t>
      </w:r>
      <w:r w:rsidR="00F60E16">
        <w:rPr>
          <w:rFonts w:ascii="Times New Roman" w:hAnsi="Times New Roman" w:cs="Times New Roman"/>
          <w:sz w:val="24"/>
        </w:rPr>
        <w:t xml:space="preserve">algorytmu szyfrowania DES jest nieskomplikowana implementacja </w:t>
      </w:r>
      <w:r>
        <w:rPr>
          <w:rFonts w:ascii="Times New Roman" w:hAnsi="Times New Roman" w:cs="Times New Roman"/>
          <w:sz w:val="24"/>
        </w:rPr>
        <w:t>oraz szybkie działanie</w:t>
      </w:r>
      <w:r w:rsidR="00F60E16">
        <w:rPr>
          <w:rFonts w:ascii="Times New Roman" w:hAnsi="Times New Roman" w:cs="Times New Roman"/>
          <w:sz w:val="24"/>
        </w:rPr>
        <w:t>.</w:t>
      </w:r>
    </w:p>
    <w:p w:rsidR="00C660CD" w:rsidRDefault="00C660CD" w:rsidP="00CD5883">
      <w:pPr>
        <w:pStyle w:val="Akapitzlist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Algorytm DES </w:t>
      </w:r>
      <w:r w:rsidR="00D77E04">
        <w:rPr>
          <w:rFonts w:ascii="Times New Roman" w:hAnsi="Times New Roman" w:cs="Times New Roman"/>
          <w:sz w:val="24"/>
        </w:rPr>
        <w:t>nadaje się</w:t>
      </w:r>
      <w:r w:rsidR="00F60E16">
        <w:rPr>
          <w:rFonts w:ascii="Times New Roman" w:hAnsi="Times New Roman" w:cs="Times New Roman"/>
          <w:sz w:val="24"/>
        </w:rPr>
        <w:t xml:space="preserve"> </w:t>
      </w:r>
      <w:r w:rsidR="00D77E04">
        <w:rPr>
          <w:rFonts w:ascii="Times New Roman" w:hAnsi="Times New Roman" w:cs="Times New Roman"/>
          <w:sz w:val="24"/>
        </w:rPr>
        <w:t xml:space="preserve">świetnie </w:t>
      </w:r>
      <w:r w:rsidR="00F60E16">
        <w:rPr>
          <w:rFonts w:ascii="Times New Roman" w:hAnsi="Times New Roman" w:cs="Times New Roman"/>
          <w:sz w:val="24"/>
        </w:rPr>
        <w:t>do szyfrowania plików na potrzeby prywatne, lecz szyfrowanie nim ważniejszych plików jest odradzane, ponieważ jest jednym z najlepiej przeanalizowanych algorytmów szyfrujących.</w:t>
      </w:r>
    </w:p>
    <w:p w:rsidR="00327CE2" w:rsidRDefault="00327CE2" w:rsidP="00327CE2">
      <w:pPr>
        <w:pStyle w:val="Akapitzlist"/>
        <w:jc w:val="both"/>
        <w:rPr>
          <w:rFonts w:ascii="Times New Roman" w:hAnsi="Times New Roman" w:cs="Times New Roman"/>
          <w:sz w:val="24"/>
        </w:rPr>
      </w:pPr>
    </w:p>
    <w:sectPr w:rsidR="00327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A38F2"/>
    <w:multiLevelType w:val="hybridMultilevel"/>
    <w:tmpl w:val="2E6A0F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11D46"/>
    <w:multiLevelType w:val="hybridMultilevel"/>
    <w:tmpl w:val="8988C9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150FA"/>
    <w:multiLevelType w:val="hybridMultilevel"/>
    <w:tmpl w:val="052489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27F60"/>
    <w:multiLevelType w:val="hybridMultilevel"/>
    <w:tmpl w:val="D5D04EE0"/>
    <w:lvl w:ilvl="0" w:tplc="CA7CB1D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72FE8"/>
    <w:multiLevelType w:val="hybridMultilevel"/>
    <w:tmpl w:val="13B2E4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E2AAA"/>
    <w:multiLevelType w:val="hybridMultilevel"/>
    <w:tmpl w:val="DAD6045A"/>
    <w:lvl w:ilvl="0" w:tplc="3C308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45F25"/>
    <w:multiLevelType w:val="hybridMultilevel"/>
    <w:tmpl w:val="E75C3DC4"/>
    <w:lvl w:ilvl="0" w:tplc="E9D08592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DD43293"/>
    <w:multiLevelType w:val="hybridMultilevel"/>
    <w:tmpl w:val="D3BEB5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23B59"/>
    <w:multiLevelType w:val="hybridMultilevel"/>
    <w:tmpl w:val="EDC098AA"/>
    <w:lvl w:ilvl="0" w:tplc="E6A86E5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11D46"/>
    <w:multiLevelType w:val="hybridMultilevel"/>
    <w:tmpl w:val="682CFCEE"/>
    <w:lvl w:ilvl="0" w:tplc="B88664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217505"/>
    <w:multiLevelType w:val="hybridMultilevel"/>
    <w:tmpl w:val="FF22512A"/>
    <w:lvl w:ilvl="0" w:tplc="0330845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B040C"/>
    <w:multiLevelType w:val="hybridMultilevel"/>
    <w:tmpl w:val="F1C8226C"/>
    <w:lvl w:ilvl="0" w:tplc="929E5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51"/>
    <w:rsid w:val="00216E9E"/>
    <w:rsid w:val="00271A78"/>
    <w:rsid w:val="002B2345"/>
    <w:rsid w:val="00327CE2"/>
    <w:rsid w:val="00470B0F"/>
    <w:rsid w:val="0049548E"/>
    <w:rsid w:val="004B14FC"/>
    <w:rsid w:val="004E02FE"/>
    <w:rsid w:val="005F7E4D"/>
    <w:rsid w:val="007A5251"/>
    <w:rsid w:val="007F2A73"/>
    <w:rsid w:val="008F78AB"/>
    <w:rsid w:val="00A65E63"/>
    <w:rsid w:val="00AF7093"/>
    <w:rsid w:val="00B745DE"/>
    <w:rsid w:val="00B91380"/>
    <w:rsid w:val="00C660CD"/>
    <w:rsid w:val="00C72B14"/>
    <w:rsid w:val="00CD5883"/>
    <w:rsid w:val="00D606C0"/>
    <w:rsid w:val="00D77E04"/>
    <w:rsid w:val="00E8398E"/>
    <w:rsid w:val="00EF4F2E"/>
    <w:rsid w:val="00F20A43"/>
    <w:rsid w:val="00F60E16"/>
    <w:rsid w:val="00F7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CE8F"/>
  <w15:chartTrackingRefBased/>
  <w15:docId w15:val="{743B7F13-41EB-4CAD-8F9C-70370A831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A5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668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Jaca</dc:creator>
  <cp:keywords/>
  <dc:description/>
  <cp:lastModifiedBy>Jaca</cp:lastModifiedBy>
  <cp:revision>15</cp:revision>
  <cp:lastPrinted>2022-05-18T00:06:00Z</cp:lastPrinted>
  <dcterms:created xsi:type="dcterms:W3CDTF">2022-05-16T23:02:00Z</dcterms:created>
  <dcterms:modified xsi:type="dcterms:W3CDTF">2022-05-18T00:11:00Z</dcterms:modified>
</cp:coreProperties>
</file>