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FEC9" w14:textId="5B2E5863" w:rsidR="00692268" w:rsidRDefault="00C76FE3" w:rsidP="00B1007C">
      <w:pPr>
        <w:pStyle w:val="Overskrift1"/>
      </w:pPr>
      <w:bookmarkStart w:id="0" w:name="_Hlk532378755"/>
      <w:bookmarkStart w:id="1" w:name="_GoBack"/>
      <w:r>
        <w:t>Implementation</w:t>
      </w:r>
      <w:r w:rsidR="00E77B93">
        <w:t xml:space="preserve"> og test</w:t>
      </w:r>
    </w:p>
    <w:p w14:paraId="1C01AD47" w14:textId="7ED3857A" w:rsidR="00BD0805" w:rsidRDefault="00BD0805" w:rsidP="00BD0805">
      <w:r>
        <w:t>Implementeringen</w:t>
      </w:r>
      <w:r w:rsidR="00C779CC">
        <w:t xml:space="preserve"> </w:t>
      </w:r>
      <w:r>
        <w:t xml:space="preserve">og test af </w:t>
      </w:r>
      <w:r w:rsidR="00D8167D">
        <w:t xml:space="preserve">hvert modul </w:t>
      </w:r>
      <w:r>
        <w:t>er beskrevet i hver deres afsnit</w:t>
      </w:r>
      <w:r w:rsidR="00D8167D">
        <w:t>.</w:t>
      </w:r>
    </w:p>
    <w:p w14:paraId="7609EAB7" w14:textId="6DA84D15" w:rsidR="00D8167D" w:rsidRPr="00BD0805" w:rsidRDefault="00D8167D" w:rsidP="00BD0805">
      <w:r>
        <w:t>Implementation</w:t>
      </w:r>
      <w:r w:rsidR="007D722A">
        <w:t xml:space="preserve">en </w:t>
      </w:r>
      <w:r w:rsidR="00AB5261">
        <w:t xml:space="preserve">af kode </w:t>
      </w:r>
      <w:r>
        <w:t xml:space="preserve">er lavet i </w:t>
      </w:r>
      <w:r w:rsidR="00062E6B">
        <w:t xml:space="preserve">Particle </w:t>
      </w:r>
      <w:proofErr w:type="spellStart"/>
      <w:r w:rsidR="00062E6B">
        <w:t>Build</w:t>
      </w:r>
      <w:proofErr w:type="spellEnd"/>
      <w:r w:rsidR="00062E6B">
        <w:t xml:space="preserve"> (IDE) browser-portal.</w:t>
      </w:r>
      <w:r w:rsidR="003C0D88">
        <w:t xml:space="preserve"> Nogle tests er lavet med </w:t>
      </w:r>
      <w:r w:rsidR="007D4003">
        <w:t>P</w:t>
      </w:r>
      <w:r w:rsidR="003C0D88">
        <w:t>article app’en</w:t>
      </w:r>
      <w:r w:rsidR="00F1666E">
        <w:t>.</w:t>
      </w:r>
    </w:p>
    <w:p w14:paraId="5153B09B" w14:textId="17750558" w:rsidR="00B1007C" w:rsidRDefault="00692268" w:rsidP="0018481C">
      <w:r>
        <w:t xml:space="preserve">Der er lavet </w:t>
      </w:r>
      <w:r w:rsidR="00447268">
        <w:t xml:space="preserve">individuelle </w:t>
      </w:r>
      <w:r>
        <w:t>test</w:t>
      </w:r>
      <w:r w:rsidR="00447268">
        <w:t>s</w:t>
      </w:r>
      <w:r>
        <w:t xml:space="preserve"> til hver af de enkelte </w:t>
      </w:r>
      <w:r w:rsidR="00B1007C">
        <w:t>moduler</w:t>
      </w:r>
      <w:r w:rsidR="00EF7979">
        <w:t>,</w:t>
      </w:r>
      <w:r w:rsidR="00B1007C">
        <w:t xml:space="preserve"> </w:t>
      </w:r>
      <w:r>
        <w:t xml:space="preserve">og </w:t>
      </w:r>
      <w:r w:rsidR="00B1007C">
        <w:t xml:space="preserve">til sidst </w:t>
      </w:r>
      <w:r>
        <w:t xml:space="preserve">en samlet test til at </w:t>
      </w:r>
      <w:r w:rsidR="00EF7979">
        <w:t xml:space="preserve">afprøve </w:t>
      </w:r>
      <w:r>
        <w:t>samspillet mellem alle parter.</w:t>
      </w:r>
      <w:r w:rsidR="00B1007C">
        <w:t xml:space="preserve"> </w:t>
      </w:r>
    </w:p>
    <w:p w14:paraId="6065535F" w14:textId="49DE060F" w:rsidR="008F5416" w:rsidRPr="008F5416" w:rsidRDefault="00E77B93" w:rsidP="005B28BE">
      <w:pPr>
        <w:pStyle w:val="Overskrift2"/>
      </w:pPr>
      <w:r>
        <w:t>Servomotor</w:t>
      </w:r>
    </w:p>
    <w:p w14:paraId="6A6F6ED6" w14:textId="7C252F4A" w:rsidR="00097D24" w:rsidRPr="00097D24" w:rsidRDefault="00097D24" w:rsidP="00097D24">
      <w:r w:rsidRPr="00097D24">
        <w:t>https://www.electronicwings.com/particle/servo-motor-interfacing-with-particle-photon</w:t>
      </w:r>
    </w:p>
    <w:p w14:paraId="373F635A" w14:textId="662AE3B6" w:rsidR="00661BF6" w:rsidRDefault="00661BF6" w:rsidP="00661BF6">
      <w:r>
        <w:t xml:space="preserve">Servomotoren styres ved at regulere </w:t>
      </w:r>
      <w:proofErr w:type="spellStart"/>
      <w:r>
        <w:t>dutycycle</w:t>
      </w:r>
      <w:proofErr w:type="spellEnd"/>
      <w:r>
        <w:t>, dog er det ikke nødvendigt at forholde sig til dette pga. de indbyggede biblioteker, der sørger for at vinklen, der ønskes at servomotoren skal have, blot er et tal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mm.), som skrives ud </w:t>
      </w:r>
      <w:r w:rsidR="0018481C">
        <w:t>til</w:t>
      </w:r>
      <w:r>
        <w:t xml:space="preserve"> servomotoren.</w:t>
      </w:r>
    </w:p>
    <w:p w14:paraId="6F6DDD12" w14:textId="1B1078FB" w:rsidR="00CD1DF8" w:rsidRPr="00CD1DF8" w:rsidRDefault="00422E3F" w:rsidP="00661BF6">
      <w:r>
        <w:t xml:space="preserve">Til at styre en servomotor skal der skal først laves en </w:t>
      </w:r>
      <w:proofErr w:type="spellStart"/>
      <w:r>
        <w:t>servoklasse</w:t>
      </w:r>
      <w:proofErr w:type="spellEnd"/>
      <w:r>
        <w:t xml:space="preserve"> med typen </w:t>
      </w:r>
      <w:r w:rsidRPr="00422E3F">
        <w:rPr>
          <w:i/>
        </w:rPr>
        <w:t>Servo</w:t>
      </w:r>
      <w:r>
        <w:rPr>
          <w:i/>
        </w:rPr>
        <w:t>.</w:t>
      </w:r>
      <w:r>
        <w:t xml:space="preserve"> Derefter skal </w:t>
      </w:r>
      <w:proofErr w:type="spellStart"/>
      <w:r>
        <w:t>servo</w:t>
      </w:r>
      <w:r w:rsidR="00CD1DF8">
        <w:t>klassen</w:t>
      </w:r>
      <w:proofErr w:type="spellEnd"/>
      <w:r w:rsidR="00CD1DF8">
        <w:t xml:space="preserve"> knyttes til en pin med kommandoen </w:t>
      </w:r>
      <w:proofErr w:type="spellStart"/>
      <w:r w:rsidR="00CD1DF8" w:rsidRPr="00CD1DF8">
        <w:rPr>
          <w:i/>
        </w:rPr>
        <w:t>servoklasseNavn.attach</w:t>
      </w:r>
      <w:proofErr w:type="spellEnd"/>
      <w:r w:rsidR="00CD1DF8" w:rsidRPr="00CD1DF8">
        <w:rPr>
          <w:i/>
        </w:rPr>
        <w:t>(pin)</w:t>
      </w:r>
      <w:r w:rsidR="00CD1DF8">
        <w:rPr>
          <w:i/>
        </w:rPr>
        <w:t>.</w:t>
      </w:r>
      <w:r w:rsidR="00CD1DF8">
        <w:t xml:space="preserve"> Når man vil </w:t>
      </w:r>
      <w:r w:rsidR="00AA3DFB">
        <w:t xml:space="preserve">skrive til servomotoren, altså ændre vinklen bruger man </w:t>
      </w:r>
      <w:proofErr w:type="spellStart"/>
      <w:r w:rsidR="00AA3DFB" w:rsidRPr="00AA3DFB">
        <w:rPr>
          <w:i/>
        </w:rPr>
        <w:t>servoklasseNavn.write</w:t>
      </w:r>
      <w:proofErr w:type="spellEnd"/>
      <w:r w:rsidR="00AA3DFB" w:rsidRPr="00AA3DFB">
        <w:rPr>
          <w:i/>
        </w:rPr>
        <w:t>(</w:t>
      </w:r>
      <w:proofErr w:type="spellStart"/>
      <w:r w:rsidR="00AA3DFB" w:rsidRPr="00AA3DFB">
        <w:rPr>
          <w:i/>
        </w:rPr>
        <w:t>angel</w:t>
      </w:r>
      <w:proofErr w:type="spellEnd"/>
      <w:r w:rsidR="00AA3DFB" w:rsidRPr="00AA3DFB">
        <w:rPr>
          <w:i/>
        </w:rPr>
        <w:t xml:space="preserve"> in </w:t>
      </w:r>
      <w:proofErr w:type="spellStart"/>
      <w:r w:rsidR="00AA3DFB" w:rsidRPr="00AA3DFB">
        <w:rPr>
          <w:i/>
        </w:rPr>
        <w:t>degrees</w:t>
      </w:r>
      <w:proofErr w:type="spellEnd"/>
      <w:r w:rsidR="00AA3DFB" w:rsidRPr="00AA3DFB">
        <w:rPr>
          <w:i/>
        </w:rPr>
        <w:t>)</w:t>
      </w:r>
      <w:r w:rsidR="00AA3DFB">
        <w:t xml:space="preserve"> kommandoen.</w:t>
      </w:r>
    </w:p>
    <w:p w14:paraId="3A241D97" w14:textId="1B69645D" w:rsidR="00E77B93" w:rsidRDefault="00E77B93" w:rsidP="00E77B93">
      <w:r>
        <w:t>Nedenfor er implementering</w:t>
      </w:r>
      <w:r w:rsidR="00E62C47">
        <w:t>en</w:t>
      </w:r>
      <w:r>
        <w:t xml:space="preserve"> af </w:t>
      </w:r>
      <w:r w:rsidR="00DC20FC">
        <w:t>test</w:t>
      </w:r>
      <w:r w:rsidR="00E62C47">
        <w:t>en</w:t>
      </w:r>
      <w:r w:rsidR="00DC20FC">
        <w:t xml:space="preserve">, som først sætter vinklen til 0 og derefter øger vinklen </w:t>
      </w:r>
      <w:r w:rsidR="001C664A">
        <w:t xml:space="preserve">med </w:t>
      </w:r>
      <w:r w:rsidR="005D6B8E">
        <w:t xml:space="preserve">1 </w:t>
      </w:r>
      <w:proofErr w:type="spellStart"/>
      <w:r w:rsidR="005D6B8E">
        <w:t>integer</w:t>
      </w:r>
      <w:proofErr w:type="spellEnd"/>
      <w:r w:rsidR="005D6B8E">
        <w:t>-værdi</w:t>
      </w:r>
      <w:r w:rsidR="00476D38">
        <w:t>. D</w:t>
      </w:r>
      <w:r w:rsidR="001C664A">
        <w:t xml:space="preserve">enne test viser det range servomotoren skal være i stand til at </w:t>
      </w:r>
      <w:r w:rsidR="00476D38">
        <w:t xml:space="preserve">udføre. </w:t>
      </w:r>
    </w:p>
    <w:p w14:paraId="0CA3974F" w14:textId="77777777" w:rsidR="00466942" w:rsidRDefault="00E558F1" w:rsidP="00466942">
      <w:pPr>
        <w:keepNext/>
        <w:jc w:val="center"/>
      </w:pPr>
      <w:r>
        <w:rPr>
          <w:noProof/>
        </w:rPr>
        <w:drawing>
          <wp:inline distT="0" distB="0" distL="0" distR="0" wp14:anchorId="60BE2521" wp14:editId="79A35553">
            <wp:extent cx="2162175" cy="23717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CD52" w14:textId="5C5C227F" w:rsidR="00E77B93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1</w:t>
      </w:r>
      <w:r w:rsidR="000B40F9">
        <w:rPr>
          <w:noProof/>
        </w:rPr>
        <w:fldChar w:fldCharType="end"/>
      </w:r>
      <w:r>
        <w:t xml:space="preserve"> - Kode til styring af servomotor</w:t>
      </w:r>
    </w:p>
    <w:p w14:paraId="2CB9F11F" w14:textId="4FF690A3" w:rsidR="00093450" w:rsidRDefault="00093450" w:rsidP="00E77B93">
      <w:r>
        <w:t xml:space="preserve">Test af dette </w:t>
      </w:r>
      <w:r w:rsidR="006F42C1">
        <w:t>script fungere</w:t>
      </w:r>
      <w:r w:rsidR="00F862F0">
        <w:t>r</w:t>
      </w:r>
      <w:r w:rsidR="006F42C1">
        <w:t xml:space="preserve"> som forventet; øger vinklen gradvist fra vinklen 0 til 90</w:t>
      </w:r>
      <w:r w:rsidR="00F862F0">
        <w:t>.</w:t>
      </w:r>
    </w:p>
    <w:p w14:paraId="740729AD" w14:textId="167BC57A" w:rsidR="0046739F" w:rsidRDefault="0046739F" w:rsidP="00E77B93">
      <w:r>
        <w:t>Til det endelige program skal servomotoren blot udføre to vinkler</w:t>
      </w:r>
      <w:r w:rsidR="00AE522A">
        <w:t xml:space="preserve"> 0 og 90. 0 </w:t>
      </w:r>
      <w:r w:rsidR="00337602">
        <w:t xml:space="preserve">grader </w:t>
      </w:r>
      <w:r w:rsidR="00AE522A">
        <w:t xml:space="preserve">til at starte med og 90 </w:t>
      </w:r>
      <w:r w:rsidR="00337602">
        <w:t xml:space="preserve">grader </w:t>
      </w:r>
      <w:r w:rsidR="00AE522A">
        <w:t>når der er kommet post.</w:t>
      </w:r>
    </w:p>
    <w:p w14:paraId="3D8672A6" w14:textId="330A82F1" w:rsidR="005330DF" w:rsidRDefault="005330DF" w:rsidP="005330DF">
      <w:pPr>
        <w:pStyle w:val="Overskrift2"/>
      </w:pPr>
      <w:r>
        <w:t>Kontakt</w:t>
      </w:r>
    </w:p>
    <w:p w14:paraId="354E1E82" w14:textId="1D975F75" w:rsidR="005F4459" w:rsidRPr="005F4459" w:rsidRDefault="005F4459" w:rsidP="005F4459">
      <w:r w:rsidRPr="005F4459">
        <w:t>https://arduinotech.dk/shop/magnetisk-kontakt-aflang/</w:t>
      </w:r>
    </w:p>
    <w:p w14:paraId="260F36A3" w14:textId="7A1B9228" w:rsidR="00097D24" w:rsidRPr="00097D24" w:rsidRDefault="00097D24" w:rsidP="00097D24">
      <w:r w:rsidRPr="00097D24">
        <w:t>https://www.instructables.com/id/Magnetic-Door-Sensor-and-Arduino/</w:t>
      </w:r>
    </w:p>
    <w:p w14:paraId="54534229" w14:textId="3C3FF8E1" w:rsidR="005F4459" w:rsidRDefault="005F4459" w:rsidP="006167FF">
      <w:r>
        <w:lastRenderedPageBreak/>
        <w:t>Kontak</w:t>
      </w:r>
      <w:r w:rsidR="00432E64">
        <w:t xml:space="preserve">ten er testet med Particle app’en, </w:t>
      </w:r>
      <w:r w:rsidR="000C084A">
        <w:t>hvor der er læst fra pin A4, som er den læsbare pin fra kontakten (den anden ledning går i GND).</w:t>
      </w:r>
      <w:r w:rsidR="00293BAE">
        <w:t xml:space="preserve"> </w:t>
      </w:r>
      <w:r w:rsidR="00104CA7">
        <w:t xml:space="preserve">Når de to dele til kontakten </w:t>
      </w:r>
      <w:r w:rsidR="008A2C7B">
        <w:t xml:space="preserve">er forbundet, er outputtet 0, men når de fjernes fra </w:t>
      </w:r>
      <w:r w:rsidR="005613BF">
        <w:t>hinanden,</w:t>
      </w:r>
      <w:r w:rsidR="008A2C7B">
        <w:t xml:space="preserve"> </w:t>
      </w:r>
      <w:r w:rsidR="001548B5">
        <w:t xml:space="preserve">aflæses der </w:t>
      </w:r>
      <w:r w:rsidR="002A2106">
        <w:t>en betydelig højere</w:t>
      </w:r>
      <w:r w:rsidR="00397D71">
        <w:t xml:space="preserve"> værdi fra den analoge pin.</w:t>
      </w:r>
    </w:p>
    <w:p w14:paraId="1A1F8F6E" w14:textId="77777777" w:rsidR="00397D71" w:rsidRDefault="00FC0CA9" w:rsidP="00A33A04">
      <w:pPr>
        <w:keepNext/>
        <w:jc w:val="center"/>
      </w:pPr>
      <w:r>
        <w:rPr>
          <w:noProof/>
        </w:rPr>
        <w:drawing>
          <wp:inline distT="0" distB="0" distL="0" distR="0" wp14:anchorId="5B0DC96F" wp14:editId="7E40AF7E">
            <wp:extent cx="1824381" cy="2828290"/>
            <wp:effectExtent l="0" t="0" r="444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4"/>
                    <a:stretch/>
                  </pic:blipFill>
                  <pic:spPr bwMode="auto">
                    <a:xfrm>
                      <a:off x="0" y="0"/>
                      <a:ext cx="1840437" cy="28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E4042" w14:textId="1D3361A0" w:rsidR="00397D71" w:rsidRDefault="00397D71" w:rsidP="00A33A04">
      <w:pPr>
        <w:pStyle w:val="Billedtekst"/>
        <w:jc w:val="center"/>
      </w:pPr>
      <w:r>
        <w:t xml:space="preserve">Figur </w:t>
      </w:r>
      <w:r w:rsidR="001A0963">
        <w:rPr>
          <w:noProof/>
        </w:rPr>
        <w:fldChar w:fldCharType="begin"/>
      </w:r>
      <w:r w:rsidR="001A0963">
        <w:rPr>
          <w:noProof/>
        </w:rPr>
        <w:instrText xml:space="preserve"> SEQ Figur \* ARABIC </w:instrText>
      </w:r>
      <w:r w:rsidR="001A0963">
        <w:rPr>
          <w:noProof/>
        </w:rPr>
        <w:fldChar w:fldCharType="separate"/>
      </w:r>
      <w:r w:rsidR="00466942">
        <w:rPr>
          <w:noProof/>
        </w:rPr>
        <w:t>2</w:t>
      </w:r>
      <w:r w:rsidR="001A0963">
        <w:rPr>
          <w:noProof/>
        </w:rPr>
        <w:fldChar w:fldCharType="end"/>
      </w:r>
      <w:r>
        <w:t xml:space="preserve"> - Konta</w:t>
      </w:r>
      <w:r w:rsidR="005613BF">
        <w:t>k</w:t>
      </w:r>
      <w:r>
        <w:t>ten er afbrudt</w:t>
      </w:r>
    </w:p>
    <w:p w14:paraId="1551C51A" w14:textId="77777777" w:rsidR="005613BF" w:rsidRDefault="00FC0CA9" w:rsidP="00A33A04">
      <w:pPr>
        <w:keepNext/>
        <w:jc w:val="center"/>
      </w:pPr>
      <w:r>
        <w:rPr>
          <w:noProof/>
        </w:rPr>
        <w:drawing>
          <wp:inline distT="0" distB="0" distL="0" distR="0" wp14:anchorId="3AF58C41" wp14:editId="2EEE5795">
            <wp:extent cx="1822804" cy="281940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3"/>
                    <a:stretch/>
                  </pic:blipFill>
                  <pic:spPr bwMode="auto">
                    <a:xfrm>
                      <a:off x="0" y="0"/>
                      <a:ext cx="1847408" cy="28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555A6" w14:textId="4593A579" w:rsidR="00E77B93" w:rsidRDefault="005613BF" w:rsidP="00A33A04">
      <w:pPr>
        <w:pStyle w:val="Billedtekst"/>
        <w:jc w:val="center"/>
      </w:pPr>
      <w:r>
        <w:t xml:space="preserve">Figur </w:t>
      </w:r>
      <w:r w:rsidR="001A0963">
        <w:rPr>
          <w:noProof/>
        </w:rPr>
        <w:fldChar w:fldCharType="begin"/>
      </w:r>
      <w:r w:rsidR="001A0963">
        <w:rPr>
          <w:noProof/>
        </w:rPr>
        <w:instrText xml:space="preserve"> SEQ Figur \* ARABIC </w:instrText>
      </w:r>
      <w:r w:rsidR="001A0963">
        <w:rPr>
          <w:noProof/>
        </w:rPr>
        <w:fldChar w:fldCharType="separate"/>
      </w:r>
      <w:r w:rsidR="00466942">
        <w:rPr>
          <w:noProof/>
        </w:rPr>
        <w:t>3</w:t>
      </w:r>
      <w:r w:rsidR="001A0963">
        <w:rPr>
          <w:noProof/>
        </w:rPr>
        <w:fldChar w:fldCharType="end"/>
      </w:r>
      <w:r>
        <w:t xml:space="preserve">  - Kontakten er forbundet</w:t>
      </w:r>
    </w:p>
    <w:p w14:paraId="4B2BAE5E" w14:textId="33B0D423" w:rsidR="00C76FE3" w:rsidRDefault="005613BF" w:rsidP="000E5882">
      <w:r>
        <w:t xml:space="preserve">Ud fra dette kan der konkluderes at </w:t>
      </w:r>
      <w:r w:rsidR="00CD58E1">
        <w:t>der kan skelnes mellem forbundet og afbrudt forbindelse.</w:t>
      </w:r>
      <w:r w:rsidR="00BE45E5">
        <w:t xml:space="preserve"> </w:t>
      </w:r>
      <w:r w:rsidR="00D50659">
        <w:t xml:space="preserve">Denne kontakt skal </w:t>
      </w:r>
      <w:r w:rsidR="0046739F">
        <w:t xml:space="preserve">til det endelige program </w:t>
      </w:r>
      <w:r w:rsidR="00D50659">
        <w:t>vække Photon’en fra sleepmod</w:t>
      </w:r>
      <w:r w:rsidR="00F60F4B">
        <w:t xml:space="preserve">e, enten ved at </w:t>
      </w:r>
      <w:r w:rsidR="00F60F4B" w:rsidRPr="00F60F4B">
        <w:t>detektere</w:t>
      </w:r>
      <w:r w:rsidR="00F60F4B">
        <w:t xml:space="preserve"> at denne analoge værdi øges eller falder</w:t>
      </w:r>
      <w:r w:rsidR="006E1390">
        <w:t>.</w:t>
      </w:r>
    </w:p>
    <w:p w14:paraId="02ADFCB0" w14:textId="64E0FC74" w:rsidR="00475B66" w:rsidRDefault="00C76FE3" w:rsidP="006F383F">
      <w:pPr>
        <w:pStyle w:val="Overskrift2"/>
      </w:pPr>
      <w:r w:rsidRPr="00E77B93">
        <w:t>SM</w:t>
      </w:r>
      <w:r w:rsidR="006204E9">
        <w:t>S-</w:t>
      </w:r>
      <w:r w:rsidR="00E539E9">
        <w:t>service</w:t>
      </w:r>
    </w:p>
    <w:p w14:paraId="7927007F" w14:textId="66EC0AFA" w:rsidR="00CD3207" w:rsidRPr="00CD3207" w:rsidRDefault="00CD3207" w:rsidP="00CD3207">
      <w:r w:rsidRPr="00E77B93">
        <w:t>https://www.twilio.com/docs/sms/tutorials/how-to-send-sms-messages-particle-photon</w:t>
      </w:r>
    </w:p>
    <w:p w14:paraId="181A20A8" w14:textId="2EB21C5B" w:rsidR="006F383F" w:rsidRDefault="006F383F" w:rsidP="006F383F">
      <w:r w:rsidRPr="006526BD">
        <w:lastRenderedPageBreak/>
        <w:t xml:space="preserve">Implementation af </w:t>
      </w:r>
      <w:r>
        <w:t>SMS-</w:t>
      </w:r>
      <w:r w:rsidRPr="006526BD">
        <w:t>servicen er</w:t>
      </w:r>
      <w:r>
        <w:t xml:space="preserve"> lavet i samspil </w:t>
      </w:r>
      <w:r w:rsidR="0054609A">
        <w:t>mellem forskellige services</w:t>
      </w:r>
      <w:r>
        <w:t>.</w:t>
      </w:r>
      <w:r w:rsidR="0054609A">
        <w:t xml:space="preserve"> Følgende steps er udført for denne implementation.</w:t>
      </w:r>
    </w:p>
    <w:p w14:paraId="3D63969C" w14:textId="404EA380" w:rsidR="006F383F" w:rsidRDefault="006F383F" w:rsidP="006F383F">
      <w:pPr>
        <w:pStyle w:val="Listeafsnit"/>
        <w:numPr>
          <w:ilvl w:val="0"/>
          <w:numId w:val="1"/>
        </w:numPr>
      </w:pPr>
      <w:r>
        <w:t>Køb</w:t>
      </w:r>
      <w:r w:rsidR="00592079">
        <w:t xml:space="preserve"> af</w:t>
      </w:r>
      <w:r>
        <w:t xml:space="preserve"> telefonnummer, som skal bruges som afsender.</w:t>
      </w:r>
    </w:p>
    <w:p w14:paraId="3095C6C0" w14:textId="77777777" w:rsidR="006F383F" w:rsidRDefault="006F383F" w:rsidP="006F383F">
      <w:pPr>
        <w:pStyle w:val="Listeafsnit"/>
        <w:numPr>
          <w:ilvl w:val="1"/>
          <w:numId w:val="1"/>
        </w:numPr>
      </w:pPr>
      <w:r>
        <w:t>Købt hos Twilio.com</w:t>
      </w:r>
    </w:p>
    <w:p w14:paraId="7CF672B0" w14:textId="638FE0B1" w:rsidR="006F383F" w:rsidRDefault="006F383F" w:rsidP="006F383F">
      <w:pPr>
        <w:pStyle w:val="Listeafsnit"/>
        <w:numPr>
          <w:ilvl w:val="0"/>
          <w:numId w:val="1"/>
        </w:numPr>
      </w:pPr>
      <w:r>
        <w:t xml:space="preserve">Opsæt Webhook, som mellemled mellem Twilio </w:t>
      </w:r>
      <w:r w:rsidR="0054609A">
        <w:t>og Photon</w:t>
      </w:r>
    </w:p>
    <w:p w14:paraId="21ABD63F" w14:textId="3807720C" w:rsidR="0054609A" w:rsidRDefault="005C30C8" w:rsidP="006F383F">
      <w:pPr>
        <w:pStyle w:val="Listeafsnit"/>
        <w:numPr>
          <w:ilvl w:val="0"/>
          <w:numId w:val="1"/>
        </w:numPr>
      </w:pPr>
      <w:r>
        <w:t xml:space="preserve">Kode der </w:t>
      </w:r>
      <w:r w:rsidR="001B2E84">
        <w:t>aktiverer</w:t>
      </w:r>
      <w:r>
        <w:t xml:space="preserve"> Webhook’en og sender en SMS</w:t>
      </w:r>
    </w:p>
    <w:p w14:paraId="4ED68E33" w14:textId="3CCAE0F6" w:rsidR="006F383F" w:rsidRPr="006F383F" w:rsidRDefault="001B2E84" w:rsidP="001F3E06">
      <w:pPr>
        <w:pStyle w:val="Overskrift3"/>
      </w:pPr>
      <w:r>
        <w:t>Twilio service</w:t>
      </w:r>
    </w:p>
    <w:p w14:paraId="09C96ED4" w14:textId="77777777" w:rsidR="00466942" w:rsidRDefault="00B064F9" w:rsidP="00466942">
      <w:pPr>
        <w:keepNext/>
      </w:pPr>
      <w:r>
        <w:rPr>
          <w:noProof/>
        </w:rPr>
        <w:drawing>
          <wp:inline distT="0" distB="0" distL="0" distR="0" wp14:anchorId="2D28334B" wp14:editId="6A33C798">
            <wp:extent cx="6120130" cy="20637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AF35" w14:textId="56252831" w:rsidR="00AE2A08" w:rsidRPr="00AE183B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4</w:t>
      </w:r>
      <w:r w:rsidR="000B40F9">
        <w:rPr>
          <w:noProof/>
        </w:rPr>
        <w:fldChar w:fldCharType="end"/>
      </w:r>
      <w:r>
        <w:t xml:space="preserve"> - Køb af telefonnummer</w:t>
      </w:r>
    </w:p>
    <w:p w14:paraId="5F189CF5" w14:textId="3E0F44DC" w:rsidR="00AE2A08" w:rsidRPr="00E77B93" w:rsidRDefault="006167FF">
      <w:r w:rsidRPr="00E77B93">
        <w:t>Efter at have oprettet</w:t>
      </w:r>
      <w:r w:rsidR="00C86954">
        <w:t xml:space="preserve"> en Twilio-konto, kan man med en trial konto </w:t>
      </w:r>
      <w:r w:rsidR="004047CD">
        <w:t xml:space="preserve">oprette et telefonnummer. Der er lidt begrænsninger ved en trial konto, men </w:t>
      </w:r>
      <w:r w:rsidR="00C91F91">
        <w:t xml:space="preserve">det er </w:t>
      </w:r>
      <w:r w:rsidR="004047CD">
        <w:t xml:space="preserve">muligt at anskaffe et nummer der </w:t>
      </w:r>
      <w:r w:rsidR="00B166BF">
        <w:t xml:space="preserve">kan </w:t>
      </w:r>
      <w:r w:rsidR="004047CD">
        <w:t>klare sms</w:t>
      </w:r>
      <w:r w:rsidR="00B84819">
        <w:t>’er.</w:t>
      </w:r>
      <w:r w:rsidR="00A505E4">
        <w:t xml:space="preserve"> Dog </w:t>
      </w:r>
      <w:r w:rsidR="005F1142">
        <w:t xml:space="preserve">følger der i sms’en en lille </w:t>
      </w:r>
      <w:proofErr w:type="spellStart"/>
      <w:r w:rsidR="005F1142">
        <w:t>trail</w:t>
      </w:r>
      <w:proofErr w:type="spellEnd"/>
      <w:r w:rsidR="005F1142">
        <w:t xml:space="preserve"> reklame med</w:t>
      </w:r>
      <w:r w:rsidR="001E667E">
        <w:t xml:space="preserve"> (kan ses i et senere afsnit)</w:t>
      </w:r>
      <w:r w:rsidR="005F1142">
        <w:t>.</w:t>
      </w:r>
    </w:p>
    <w:p w14:paraId="1F5B1F4C" w14:textId="66A275DF" w:rsidR="00C76FE3" w:rsidRPr="00E77B93" w:rsidRDefault="00423B9E" w:rsidP="001B2E84">
      <w:pPr>
        <w:pStyle w:val="Overskrift3"/>
      </w:pPr>
      <w:r>
        <w:t>Webhook</w:t>
      </w:r>
    </w:p>
    <w:p w14:paraId="04DDAAB7" w14:textId="1652BD97" w:rsidR="00D236F2" w:rsidRPr="00E77B93" w:rsidRDefault="00D236F2" w:rsidP="00D236F2">
      <w:r w:rsidRPr="00E77B93">
        <w:t>https://www.twilio.com/docs/sms/tutorials/how-to-send-sms-messages-particle-photon</w:t>
      </w:r>
    </w:p>
    <w:p w14:paraId="5886EDC7" w14:textId="59C0EB8F" w:rsidR="00D236F2" w:rsidRPr="002536EB" w:rsidRDefault="002536EB" w:rsidP="00C76FE3">
      <w:r w:rsidRPr="002536EB">
        <w:t xml:space="preserve">Der </w:t>
      </w:r>
      <w:r>
        <w:t xml:space="preserve">er blevet </w:t>
      </w:r>
      <w:r w:rsidRPr="002536EB">
        <w:t>oprette</w:t>
      </w:r>
      <w:r>
        <w:t>t</w:t>
      </w:r>
      <w:r w:rsidRPr="002536EB">
        <w:t xml:space="preserve"> en</w:t>
      </w:r>
      <w:r w:rsidR="00D236F2">
        <w:t xml:space="preserve"> Webhook</w:t>
      </w:r>
      <w:r w:rsidRPr="002536EB">
        <w:t xml:space="preserve"> integration </w:t>
      </w:r>
      <w:r>
        <w:t xml:space="preserve">på </w:t>
      </w:r>
      <w:proofErr w:type="spellStart"/>
      <w:r>
        <w:t>console.particle</w:t>
      </w:r>
      <w:proofErr w:type="spellEnd"/>
      <w:r>
        <w:t xml:space="preserve"> med følende data</w:t>
      </w:r>
      <w:r w:rsidR="00D236F2">
        <w:t xml:space="preserve">, som gør det muligt at sende data fra </w:t>
      </w:r>
      <w:r w:rsidR="001A0963">
        <w:t>P</w:t>
      </w:r>
      <w:r w:rsidR="00D236F2">
        <w:t>article enheder til en anden web service.</w:t>
      </w:r>
    </w:p>
    <w:p w14:paraId="2E6B80B5" w14:textId="77777777" w:rsidR="00466942" w:rsidRDefault="00AE2A08" w:rsidP="00466942">
      <w:pPr>
        <w:keepNext/>
      </w:pPr>
      <w:r>
        <w:rPr>
          <w:noProof/>
        </w:rPr>
        <w:drawing>
          <wp:inline distT="0" distB="0" distL="0" distR="0" wp14:anchorId="3D3F774E" wp14:editId="3428280F">
            <wp:extent cx="6120130" cy="2696845"/>
            <wp:effectExtent l="0" t="0" r="0" b="825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CE8" w14:textId="68BA2939" w:rsidR="00AE2A08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5</w:t>
      </w:r>
      <w:r w:rsidR="000B40F9">
        <w:rPr>
          <w:noProof/>
        </w:rPr>
        <w:fldChar w:fldCharType="end"/>
      </w:r>
      <w:r>
        <w:t xml:space="preserve"> - Opsætning af Webhook</w:t>
      </w:r>
    </w:p>
    <w:p w14:paraId="4049EDB4" w14:textId="64E02B5C" w:rsidR="008437D5" w:rsidRDefault="006B0920" w:rsidP="00C76FE3">
      <w:r>
        <w:lastRenderedPageBreak/>
        <w:t xml:space="preserve">Event navn: </w:t>
      </w:r>
      <w:r w:rsidR="00D236F2">
        <w:t>Der er valgt et navn til denne Webhook integration</w:t>
      </w:r>
      <w:r w:rsidR="008437D5">
        <w:t>.</w:t>
      </w:r>
    </w:p>
    <w:p w14:paraId="51C28674" w14:textId="5A2A9386" w:rsidR="007F6CF7" w:rsidRPr="0020418A" w:rsidRDefault="006B0920" w:rsidP="00C76FE3">
      <w:r>
        <w:t xml:space="preserve">URL: </w:t>
      </w:r>
      <w:r w:rsidR="007F6CF7">
        <w:t>En URL på den API-service hvor data skal sendes til når den her Webhook bliver udløst.</w:t>
      </w:r>
      <w:r w:rsidR="00116505">
        <w:t xml:space="preserve"> </w:t>
      </w:r>
      <w:r w:rsidR="00C7568F">
        <w:t xml:space="preserve">URL’en indeholder </w:t>
      </w:r>
      <w:r w:rsidR="00C7568F" w:rsidRPr="00C7568F">
        <w:t xml:space="preserve">Twilio </w:t>
      </w:r>
      <w:proofErr w:type="spellStart"/>
      <w:r w:rsidR="00C7568F" w:rsidRPr="00C7568F">
        <w:t>Account</w:t>
      </w:r>
      <w:proofErr w:type="spellEnd"/>
      <w:r w:rsidR="00C7568F" w:rsidRPr="00C7568F">
        <w:t xml:space="preserve"> SID</w:t>
      </w:r>
      <w:r w:rsidR="00A7183D">
        <w:t xml:space="preserve">, </w:t>
      </w:r>
      <w:r w:rsidR="004F48EC">
        <w:t>så</w:t>
      </w:r>
      <w:r w:rsidR="00A7183D">
        <w:t xml:space="preserve"> den korrekte konto findes</w:t>
      </w:r>
      <w:r w:rsidR="001139F0">
        <w:t>.</w:t>
      </w:r>
    </w:p>
    <w:p w14:paraId="6D6BD05B" w14:textId="364D6A4E" w:rsidR="008437D5" w:rsidRDefault="001311B6" w:rsidP="00C76FE3">
      <w:proofErr w:type="spellStart"/>
      <w:r>
        <w:t>R</w:t>
      </w:r>
      <w:r w:rsidR="008437D5">
        <w:t>e</w:t>
      </w:r>
      <w:r>
        <w:t>quest</w:t>
      </w:r>
      <w:proofErr w:type="spellEnd"/>
      <w:r>
        <w:t xml:space="preserve"> type</w:t>
      </w:r>
      <w:r w:rsidR="006B0920">
        <w:t>:</w:t>
      </w:r>
      <w:r>
        <w:t xml:space="preserve"> </w:t>
      </w:r>
      <w:r w:rsidR="006B0920">
        <w:t>V</w:t>
      </w:r>
      <w:r>
        <w:t>alg</w:t>
      </w:r>
      <w:r w:rsidR="009952B5">
        <w:t>t</w:t>
      </w:r>
      <w:r>
        <w:t xml:space="preserve"> til at være POST</w:t>
      </w:r>
      <w:r w:rsidR="006578A0">
        <w:t>, som sender data ud til Twilio</w:t>
      </w:r>
      <w:r w:rsidR="008437D5">
        <w:t xml:space="preserve"> servicen.</w:t>
      </w:r>
    </w:p>
    <w:p w14:paraId="27201E16" w14:textId="5638C26D" w:rsidR="00342809" w:rsidRPr="0002156C" w:rsidRDefault="00342809" w:rsidP="00C76FE3">
      <w:proofErr w:type="spellStart"/>
      <w:r w:rsidRPr="0002156C">
        <w:t>Request</w:t>
      </w:r>
      <w:proofErr w:type="spellEnd"/>
      <w:r w:rsidRPr="0002156C">
        <w:t xml:space="preserve"> format</w:t>
      </w:r>
      <w:r w:rsidR="009952B5">
        <w:t>:</w:t>
      </w:r>
      <w:r w:rsidRPr="0002156C">
        <w:t xml:space="preserve"> </w:t>
      </w:r>
      <w:r w:rsidR="009952B5">
        <w:t xml:space="preserve">Valgt til at være </w:t>
      </w:r>
      <w:r w:rsidR="0002156C" w:rsidRPr="0002156C">
        <w:t>W</w:t>
      </w:r>
      <w:r w:rsidRPr="0002156C">
        <w:t xml:space="preserve">eb </w:t>
      </w:r>
      <w:r w:rsidR="0002156C" w:rsidRPr="0002156C">
        <w:t>F</w:t>
      </w:r>
      <w:r w:rsidRPr="0002156C">
        <w:t>orm</w:t>
      </w:r>
      <w:r w:rsidR="006B0920">
        <w:t>, som er det format Webhook’en vil videregive data</w:t>
      </w:r>
      <w:r w:rsidR="001A2AE6">
        <w:t>.</w:t>
      </w:r>
    </w:p>
    <w:p w14:paraId="53263960" w14:textId="3FF934DA" w:rsidR="002536EB" w:rsidRDefault="009952B5" w:rsidP="00C76FE3">
      <w:r>
        <w:t xml:space="preserve">Device: </w:t>
      </w:r>
      <w:r w:rsidR="001E5C3E">
        <w:t>Navn på de</w:t>
      </w:r>
      <w:r>
        <w:t xml:space="preserve">n enhed, </w:t>
      </w:r>
      <w:r w:rsidR="001E5C3E">
        <w:t>der kan benytte denne integration.</w:t>
      </w:r>
    </w:p>
    <w:p w14:paraId="566D6C2E" w14:textId="77777777" w:rsidR="00CA71F9" w:rsidRDefault="00CA71F9" w:rsidP="00C76FE3"/>
    <w:p w14:paraId="529DFE79" w14:textId="66130977" w:rsidR="00AE2A08" w:rsidRDefault="00AE2A08" w:rsidP="001F3E06">
      <w:pPr>
        <w:rPr>
          <w:b/>
        </w:rPr>
      </w:pPr>
      <w:r w:rsidRPr="00CA71F9">
        <w:rPr>
          <w:b/>
        </w:rPr>
        <w:t>Dynamisk Data</w:t>
      </w:r>
    </w:p>
    <w:p w14:paraId="035F16D7" w14:textId="691B9C7A" w:rsidR="00AE183B" w:rsidRPr="00AE183B" w:rsidRDefault="00AE183B" w:rsidP="001F3E06">
      <w:r>
        <w:t xml:space="preserve">Disse data bliver sendt afsted sammen </w:t>
      </w:r>
      <w:r w:rsidR="0049532E">
        <w:t>med Webhooken</w:t>
      </w:r>
    </w:p>
    <w:p w14:paraId="48CDE8D4" w14:textId="77777777" w:rsidR="00466942" w:rsidRDefault="00AE2A08" w:rsidP="00466942">
      <w:pPr>
        <w:keepNext/>
        <w:jc w:val="center"/>
      </w:pPr>
      <w:r>
        <w:rPr>
          <w:noProof/>
        </w:rPr>
        <w:drawing>
          <wp:inline distT="0" distB="0" distL="0" distR="0" wp14:anchorId="62CEA71D" wp14:editId="0C1445AB">
            <wp:extent cx="6120130" cy="177292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A00A" w14:textId="00BF52A3" w:rsidR="00AE2A08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6</w:t>
      </w:r>
      <w:r w:rsidR="000B40F9">
        <w:rPr>
          <w:noProof/>
        </w:rPr>
        <w:fldChar w:fldCharType="end"/>
      </w:r>
      <w:r>
        <w:t xml:space="preserve"> - Opsætning af dynamiske data</w:t>
      </w:r>
    </w:p>
    <w:p w14:paraId="172E8865" w14:textId="51DC5F04" w:rsidR="00AE2A08" w:rsidRDefault="00DC63CC" w:rsidP="00C76FE3">
      <w:r>
        <w:t xml:space="preserve">To - </w:t>
      </w:r>
      <w:r w:rsidR="00AE2A08">
        <w:t xml:space="preserve">Til hvilket nummer </w:t>
      </w:r>
      <w:r w:rsidR="00B92AD0">
        <w:t>– Brugers nummer</w:t>
      </w:r>
    </w:p>
    <w:p w14:paraId="0FB048E7" w14:textId="5409A0FE" w:rsidR="00DC63CC" w:rsidRDefault="00DC63CC" w:rsidP="00C76FE3">
      <w:r>
        <w:t xml:space="preserve">From </w:t>
      </w:r>
      <w:r w:rsidR="00B92AD0">
        <w:t>–</w:t>
      </w:r>
      <w:r>
        <w:t xml:space="preserve"> </w:t>
      </w:r>
      <w:r w:rsidR="00B92AD0">
        <w:t>Fra hvilket nummer - Twilio-nummeret</w:t>
      </w:r>
    </w:p>
    <w:p w14:paraId="1A2FE0D6" w14:textId="513643F2" w:rsidR="00E77B93" w:rsidRDefault="00DC63CC">
      <w:r>
        <w:t xml:space="preserve">Body </w:t>
      </w:r>
      <w:r w:rsidR="00B92AD0">
        <w:t>–</w:t>
      </w:r>
      <w:r>
        <w:t xml:space="preserve"> </w:t>
      </w:r>
      <w:r w:rsidR="00B92AD0">
        <w:t xml:space="preserve">Indholdet som skal sendes </w:t>
      </w:r>
      <w:r w:rsidR="002536EB">
        <w:t>i SMS’en</w:t>
      </w:r>
      <w:r w:rsidR="006D25C7">
        <w:t xml:space="preserve">, som er den </w:t>
      </w:r>
    </w:p>
    <w:p w14:paraId="29D978A7" w14:textId="6537C91B" w:rsidR="00337002" w:rsidRDefault="00337002">
      <w:r>
        <w:t>Dette er data som Twilio-servicen kan forstå</w:t>
      </w:r>
      <w:r w:rsidR="00B34EFC">
        <w:t>.</w:t>
      </w:r>
    </w:p>
    <w:p w14:paraId="697A777B" w14:textId="23ADCA2A" w:rsidR="00423B9E" w:rsidRDefault="00423B9E" w:rsidP="00423B9E">
      <w:pPr>
        <w:pStyle w:val="Overskrift2"/>
      </w:pPr>
      <w:r>
        <w:t>Photon – Kode</w:t>
      </w:r>
    </w:p>
    <w:p w14:paraId="5D3179AF" w14:textId="5D571CCE" w:rsidR="00786898" w:rsidRPr="00786898" w:rsidRDefault="00786898" w:rsidP="00786898">
      <w:r>
        <w:t xml:space="preserve">Koden er meget simpel, den skal blot trigger </w:t>
      </w:r>
      <w:r w:rsidR="0015303D">
        <w:t>den Webhook, som går under navnet ”</w:t>
      </w:r>
      <w:proofErr w:type="spellStart"/>
      <w:r w:rsidR="0015303D">
        <w:t>twilio_sms</w:t>
      </w:r>
      <w:proofErr w:type="spellEnd"/>
      <w:r w:rsidR="0015303D">
        <w:t>”. Den tekst der skal sendes</w:t>
      </w:r>
      <w:r w:rsidR="007319D8">
        <w:t xml:space="preserve"> som sms, </w:t>
      </w:r>
      <w:r w:rsidR="0015303D">
        <w:t xml:space="preserve">er argument </w:t>
      </w:r>
      <w:r w:rsidR="007319D8">
        <w:t xml:space="preserve">to, som i dette tilfælde er en </w:t>
      </w:r>
      <w:proofErr w:type="spellStart"/>
      <w:r w:rsidR="007319D8">
        <w:t>string</w:t>
      </w:r>
      <w:proofErr w:type="spellEnd"/>
      <w:r w:rsidR="000F75DC">
        <w:t>, der har følgende data: ”</w:t>
      </w:r>
      <w:proofErr w:type="spellStart"/>
      <w:r w:rsidR="000F75DC">
        <w:t>You</w:t>
      </w:r>
      <w:proofErr w:type="spellEnd"/>
      <w:r w:rsidR="000F75DC">
        <w:t xml:space="preserve"> </w:t>
      </w:r>
      <w:proofErr w:type="spellStart"/>
      <w:r w:rsidR="000F75DC">
        <w:t>got</w:t>
      </w:r>
      <w:proofErr w:type="spellEnd"/>
      <w:r w:rsidR="000F75DC">
        <w:t xml:space="preserve"> mail!”</w:t>
      </w:r>
      <w:r w:rsidR="000A3220">
        <w:t>.</w:t>
      </w:r>
    </w:p>
    <w:p w14:paraId="4E60EEA3" w14:textId="77777777" w:rsidR="00466942" w:rsidRDefault="0015303D" w:rsidP="00466942">
      <w:pPr>
        <w:keepNext/>
        <w:jc w:val="center"/>
      </w:pPr>
      <w:r>
        <w:rPr>
          <w:noProof/>
        </w:rPr>
        <w:drawing>
          <wp:inline distT="0" distB="0" distL="0" distR="0" wp14:anchorId="796A8B94" wp14:editId="077998D1">
            <wp:extent cx="2952750" cy="1457325"/>
            <wp:effectExtent l="0" t="0" r="0" b="9525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3F3" w14:textId="1F508757" w:rsidR="00270389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7</w:t>
      </w:r>
      <w:r w:rsidR="000B40F9">
        <w:rPr>
          <w:noProof/>
        </w:rPr>
        <w:fldChar w:fldCharType="end"/>
      </w:r>
      <w:r>
        <w:t xml:space="preserve"> - Kode der sender en sms</w:t>
      </w:r>
    </w:p>
    <w:p w14:paraId="6150CFE6" w14:textId="7C2D8194" w:rsidR="00AE58CC" w:rsidRDefault="00D13521" w:rsidP="00423B9E">
      <w:hyperlink r:id="rId12" w:history="1">
        <w:r w:rsidR="00AE58CC" w:rsidRPr="00E0447D">
          <w:rPr>
            <w:rStyle w:val="Hyperlink"/>
          </w:rPr>
          <w:t>https://docs.particle.io/reference/device-os/firmware/photon/</w:t>
        </w:r>
      </w:hyperlink>
    </w:p>
    <w:p w14:paraId="4EE75AFC" w14:textId="4DE264D1" w:rsidR="00DC5EF3" w:rsidRDefault="00A653FD" w:rsidP="00423B9E">
      <w:pPr>
        <w:rPr>
          <w:i/>
        </w:rPr>
      </w:pPr>
      <w:r>
        <w:t xml:space="preserve">Funktionen </w:t>
      </w:r>
      <w:proofErr w:type="spellStart"/>
      <w:r w:rsidRPr="00AE58CC">
        <w:rPr>
          <w:i/>
        </w:rPr>
        <w:t>Particle.publish</w:t>
      </w:r>
      <w:proofErr w:type="spellEnd"/>
      <w:r w:rsidR="00AE58CC">
        <w:rPr>
          <w:i/>
        </w:rPr>
        <w:t xml:space="preserve"> </w:t>
      </w:r>
      <w:r w:rsidR="00AC1FF0">
        <w:t xml:space="preserve">bruges til at </w:t>
      </w:r>
      <w:proofErr w:type="spellStart"/>
      <w:r w:rsidR="00F6462D">
        <w:t>publish</w:t>
      </w:r>
      <w:proofErr w:type="spellEnd"/>
      <w:r w:rsidR="00F6462D">
        <w:t xml:space="preserve"> (offentliggøre) en event </w:t>
      </w:r>
      <w:r w:rsidR="001E633B">
        <w:t xml:space="preserve">til lyttere og i dette tilfælde Webhooken. </w:t>
      </w:r>
      <w:r w:rsidR="006E12C4">
        <w:t>Der er muligt også at sende nogle parametre med.</w:t>
      </w:r>
      <w:r w:rsidR="00B236B7">
        <w:t xml:space="preserve"> Første parameter er navnet på den event der skal </w:t>
      </w:r>
      <w:r w:rsidR="00AC03FA">
        <w:t>der skal udløses (Webhooken</w:t>
      </w:r>
      <w:r w:rsidR="006744D9">
        <w:t>:</w:t>
      </w:r>
      <w:r w:rsidR="00AC03FA">
        <w:t xml:space="preserve"> </w:t>
      </w:r>
      <w:proofErr w:type="spellStart"/>
      <w:r w:rsidR="00AC03FA" w:rsidRPr="006744D9">
        <w:rPr>
          <w:i/>
        </w:rPr>
        <w:t>twilio_sms</w:t>
      </w:r>
      <w:proofErr w:type="spellEnd"/>
      <w:r w:rsidR="006744D9">
        <w:t>)</w:t>
      </w:r>
      <w:r w:rsidR="000E2A50">
        <w:t>, den anden parameter er data der kan sendes med</w:t>
      </w:r>
      <w:r w:rsidR="006744D9">
        <w:t xml:space="preserve">. Den fulde </w:t>
      </w:r>
      <w:proofErr w:type="spellStart"/>
      <w:r w:rsidR="006744D9">
        <w:t>syntax</w:t>
      </w:r>
      <w:proofErr w:type="spellEnd"/>
      <w:r w:rsidR="006744D9">
        <w:t xml:space="preserve"> er her: </w:t>
      </w:r>
      <w:r w:rsidR="006744D9">
        <w:br/>
      </w:r>
      <w:proofErr w:type="spellStart"/>
      <w:r w:rsidR="006744D9" w:rsidRPr="006744D9">
        <w:rPr>
          <w:i/>
        </w:rPr>
        <w:t>Particle.publish</w:t>
      </w:r>
      <w:proofErr w:type="spellEnd"/>
      <w:r w:rsidR="006744D9" w:rsidRPr="006744D9">
        <w:rPr>
          <w:i/>
        </w:rPr>
        <w:t>(</w:t>
      </w:r>
      <w:proofErr w:type="spellStart"/>
      <w:r w:rsidR="006744D9" w:rsidRPr="006744D9">
        <w:rPr>
          <w:i/>
        </w:rPr>
        <w:t>String</w:t>
      </w:r>
      <w:proofErr w:type="spellEnd"/>
      <w:r w:rsidR="006744D9" w:rsidRPr="006744D9">
        <w:rPr>
          <w:i/>
        </w:rPr>
        <w:t xml:space="preserve"> </w:t>
      </w:r>
      <w:proofErr w:type="spellStart"/>
      <w:r w:rsidR="006744D9" w:rsidRPr="006744D9">
        <w:rPr>
          <w:i/>
        </w:rPr>
        <w:t>eventName</w:t>
      </w:r>
      <w:proofErr w:type="spellEnd"/>
      <w:r w:rsidR="006744D9" w:rsidRPr="006744D9">
        <w:rPr>
          <w:i/>
        </w:rPr>
        <w:t xml:space="preserve">, </w:t>
      </w:r>
      <w:proofErr w:type="spellStart"/>
      <w:r w:rsidR="006744D9" w:rsidRPr="006744D9">
        <w:rPr>
          <w:i/>
        </w:rPr>
        <w:t>String</w:t>
      </w:r>
      <w:proofErr w:type="spellEnd"/>
      <w:r w:rsidR="006744D9" w:rsidRPr="006744D9">
        <w:rPr>
          <w:i/>
        </w:rPr>
        <w:t xml:space="preserve"> data)</w:t>
      </w:r>
    </w:p>
    <w:p w14:paraId="01427428" w14:textId="6634EDEB" w:rsidR="00DC5EF3" w:rsidRPr="007C4C7A" w:rsidRDefault="00DC5EF3" w:rsidP="00423B9E">
      <w:r>
        <w:t xml:space="preserve">Det er muligt at undlade denne </w:t>
      </w:r>
      <w:r w:rsidR="0092637D">
        <w:t>dataparameter</w:t>
      </w:r>
      <w:r w:rsidR="00D83006">
        <w:t>,</w:t>
      </w:r>
      <w:r>
        <w:t xml:space="preserve"> og blot specificere </w:t>
      </w:r>
      <w:r w:rsidR="0092637D">
        <w:t xml:space="preserve">den ønskede </w:t>
      </w:r>
      <w:r>
        <w:t>sms-teks</w:t>
      </w:r>
      <w:r w:rsidR="0092637D">
        <w:t>t</w:t>
      </w:r>
      <w:r>
        <w:t xml:space="preserve"> i Webhooken</w:t>
      </w:r>
      <w:r w:rsidR="00D83006">
        <w:t xml:space="preserve"> i feltet </w:t>
      </w:r>
      <w:r w:rsidR="007C4C7A" w:rsidRPr="007C4C7A">
        <w:rPr>
          <w:i/>
        </w:rPr>
        <w:t>Body</w:t>
      </w:r>
      <w:r w:rsidR="007C4C7A">
        <w:t>.</w:t>
      </w:r>
      <w:r w:rsidR="00154F29">
        <w:t xml:space="preserve"> Men body er </w:t>
      </w:r>
      <w:r w:rsidR="00A72D95">
        <w:t xml:space="preserve">en </w:t>
      </w:r>
      <w:proofErr w:type="spellStart"/>
      <w:r w:rsidR="00154F29">
        <w:t>particle_event_value</w:t>
      </w:r>
      <w:proofErr w:type="spellEnd"/>
      <w:r w:rsidR="00154F29">
        <w:t xml:space="preserve">, som netop er denne </w:t>
      </w:r>
      <w:r w:rsidR="00A72D95">
        <w:t>parameter data, som sendes med.</w:t>
      </w:r>
    </w:p>
    <w:p w14:paraId="44D0ADA6" w14:textId="3DC28F4B" w:rsidR="005F1142" w:rsidRDefault="00A70092" w:rsidP="00423B9E">
      <w:r>
        <w:t>Det er vigtigt at funktion</w:t>
      </w:r>
      <w:r w:rsidR="008C69BC">
        <w:t>en</w:t>
      </w:r>
      <w:r>
        <w:t xml:space="preserve"> til at udløse </w:t>
      </w:r>
      <w:r w:rsidR="00B24B21">
        <w:t>sms’en ikke forekommer for ofte</w:t>
      </w:r>
      <w:r w:rsidR="009650C1">
        <w:t xml:space="preserve"> og slet ikke i en evig loop</w:t>
      </w:r>
      <w:r w:rsidR="00B24B21">
        <w:t xml:space="preserve">, da det kan crashe </w:t>
      </w:r>
      <w:r w:rsidR="00393B71">
        <w:t>T</w:t>
      </w:r>
      <w:r w:rsidR="00B24B21">
        <w:t>wilio</w:t>
      </w:r>
      <w:r w:rsidR="00393B71">
        <w:t>-</w:t>
      </w:r>
      <w:r w:rsidR="00B24B21">
        <w:t>services.</w:t>
      </w:r>
    </w:p>
    <w:p w14:paraId="6BFFFE52" w14:textId="702A17C6" w:rsidR="005F1142" w:rsidRDefault="00650BCD" w:rsidP="00650BCD">
      <w:pPr>
        <w:pStyle w:val="Overskrift3"/>
      </w:pPr>
      <w:r>
        <w:t>Test</w:t>
      </w:r>
    </w:p>
    <w:p w14:paraId="19DF01E4" w14:textId="1F6A3375" w:rsidR="00650BCD" w:rsidRDefault="00650BCD" w:rsidP="00650BCD">
      <w:r>
        <w:t xml:space="preserve">Testen udføres blot ved at </w:t>
      </w:r>
      <w:proofErr w:type="spellStart"/>
      <w:r w:rsidR="00A463D3">
        <w:t>flashe</w:t>
      </w:r>
      <w:proofErr w:type="spellEnd"/>
      <w:r w:rsidR="00A463D3">
        <w:t xml:space="preserve"> </w:t>
      </w:r>
      <w:r>
        <w:t xml:space="preserve">testkoden </w:t>
      </w:r>
      <w:r w:rsidR="00A463D3">
        <w:t>til ens Particle Photon. SMS’en bliver modtaget efter få sekunder og ser således ud:</w:t>
      </w:r>
    </w:p>
    <w:p w14:paraId="58F382C0" w14:textId="77777777" w:rsidR="00466942" w:rsidRDefault="00A463D3" w:rsidP="00466942">
      <w:pPr>
        <w:keepNext/>
        <w:jc w:val="center"/>
      </w:pPr>
      <w:r>
        <w:rPr>
          <w:noProof/>
        </w:rPr>
        <w:drawing>
          <wp:inline distT="0" distB="0" distL="0" distR="0" wp14:anchorId="54251C99" wp14:editId="5ABE6443">
            <wp:extent cx="4943475" cy="9239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26" b="24845"/>
                    <a:stretch/>
                  </pic:blipFill>
                  <pic:spPr bwMode="auto"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4CBAC" w14:textId="01C06978" w:rsidR="00A463D3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8</w:t>
      </w:r>
      <w:r w:rsidR="000B40F9">
        <w:rPr>
          <w:noProof/>
        </w:rPr>
        <w:fldChar w:fldCharType="end"/>
      </w:r>
      <w:r>
        <w:t xml:space="preserve"> - Sms modtaget fra Twilio</w:t>
      </w:r>
    </w:p>
    <w:p w14:paraId="10D2414C" w14:textId="7F98DED3" w:rsidR="00A463D3" w:rsidRDefault="00A463D3" w:rsidP="00650BCD">
      <w:r>
        <w:t xml:space="preserve">Som det kan </w:t>
      </w:r>
      <w:r w:rsidR="00D024D2">
        <w:t>ses,</w:t>
      </w:r>
      <w:r>
        <w:t xml:space="preserve"> er den </w:t>
      </w:r>
      <w:r w:rsidR="00D024D2">
        <w:t xml:space="preserve">body der blev sendt med </w:t>
      </w:r>
      <w:proofErr w:type="spellStart"/>
      <w:r w:rsidR="00D024D2">
        <w:t>Publish</w:t>
      </w:r>
      <w:proofErr w:type="spellEnd"/>
      <w:r w:rsidR="00D024D2">
        <w:t xml:space="preserve"> funktionen, sendt med i SMS’en. Og som nævnt tidligere følger der også en </w:t>
      </w:r>
      <w:r w:rsidR="00C31764">
        <w:t xml:space="preserve">automatisk starttekst med, pga. </w:t>
      </w:r>
      <w:proofErr w:type="spellStart"/>
      <w:r w:rsidR="00C31764">
        <w:t>trail</w:t>
      </w:r>
      <w:proofErr w:type="spellEnd"/>
      <w:r w:rsidR="00C31764">
        <w:t xml:space="preserve"> kontoen.</w:t>
      </w:r>
    </w:p>
    <w:p w14:paraId="089EE39A" w14:textId="77777777" w:rsidR="00A463D3" w:rsidRPr="00650BCD" w:rsidRDefault="00A463D3" w:rsidP="00650BCD"/>
    <w:p w14:paraId="7CD0BC17" w14:textId="6167317F" w:rsidR="00E77B93" w:rsidRDefault="00E77B93" w:rsidP="00423B9E">
      <w:pPr>
        <w:pStyle w:val="Overskrift1"/>
      </w:pPr>
      <w:r>
        <w:t>Verification</w:t>
      </w:r>
    </w:p>
    <w:p w14:paraId="4EE2B9EA" w14:textId="7CD2D85A" w:rsidR="00D27639" w:rsidRDefault="00E14FC8" w:rsidP="00D27639">
      <w:r>
        <w:t xml:space="preserve">Efter at have testet og alle dele hver for sig er næste step at samle alle funktionerne til </w:t>
      </w:r>
      <w:r w:rsidR="004F6004">
        <w:t>et samlet system. Systemet skal kunne styre en servomotor, modtage data fra en kontakt, udløse Webhooken.</w:t>
      </w:r>
    </w:p>
    <w:p w14:paraId="0D68F421" w14:textId="61FAAE0F" w:rsidR="00AE760D" w:rsidRPr="00D27639" w:rsidRDefault="004F6004" w:rsidP="00D27639">
      <w:r>
        <w:t xml:space="preserve">Til det samlede system er der dog </w:t>
      </w:r>
      <w:r w:rsidR="00AE760D">
        <w:t>tilføjelser. S</w:t>
      </w:r>
      <w:r w:rsidR="00693E29">
        <w:t xml:space="preserve">ystemet </w:t>
      </w:r>
      <w:r w:rsidR="00784D22">
        <w:t>sættes</w:t>
      </w:r>
      <w:r w:rsidR="00693E29">
        <w:t xml:space="preserve"> i sleepmode, og reagere på en </w:t>
      </w:r>
      <w:r w:rsidR="00AE760D">
        <w:t xml:space="preserve">faldende værdi af </w:t>
      </w:r>
      <w:r w:rsidR="00693E29">
        <w:t>kontakten</w:t>
      </w:r>
      <w:r w:rsidR="00784D22">
        <w:t xml:space="preserve">. Det vil mindske strømforbruget af </w:t>
      </w:r>
      <w:r w:rsidR="00AE760D">
        <w:t>systemet.</w:t>
      </w:r>
    </w:p>
    <w:p w14:paraId="5DEDC36D" w14:textId="77777777" w:rsidR="00466942" w:rsidRDefault="00D27639" w:rsidP="004669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45B72C" wp14:editId="5B90E9D3">
            <wp:extent cx="5000625" cy="286702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54D" w14:textId="6F660F2D" w:rsidR="00E77B93" w:rsidRDefault="00466942" w:rsidP="00466942">
      <w:pPr>
        <w:pStyle w:val="Billedtekst"/>
        <w:jc w:val="center"/>
      </w:pPr>
      <w:r>
        <w:t xml:space="preserve">Figur </w:t>
      </w:r>
      <w:r w:rsidR="000B40F9">
        <w:rPr>
          <w:noProof/>
        </w:rPr>
        <w:fldChar w:fldCharType="begin"/>
      </w:r>
      <w:r w:rsidR="000B40F9">
        <w:rPr>
          <w:noProof/>
        </w:rPr>
        <w:instrText xml:space="preserve"> SEQ Figur \* ARABIC </w:instrText>
      </w:r>
      <w:r w:rsidR="000B40F9">
        <w:rPr>
          <w:noProof/>
        </w:rPr>
        <w:fldChar w:fldCharType="separate"/>
      </w:r>
      <w:r>
        <w:rPr>
          <w:noProof/>
        </w:rPr>
        <w:t>9</w:t>
      </w:r>
      <w:r w:rsidR="000B40F9">
        <w:rPr>
          <w:noProof/>
        </w:rPr>
        <w:fldChar w:fldCharType="end"/>
      </w:r>
      <w:r>
        <w:t xml:space="preserve"> - Kode til systemet</w:t>
      </w:r>
    </w:p>
    <w:bookmarkEnd w:id="0"/>
    <w:bookmarkEnd w:id="1"/>
    <w:p w14:paraId="042E989B" w14:textId="77777777" w:rsidR="00466942" w:rsidRPr="00C76FE3" w:rsidRDefault="00466942" w:rsidP="00C76FE3"/>
    <w:sectPr w:rsidR="00466942" w:rsidRPr="00C76F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1AF"/>
    <w:multiLevelType w:val="hybridMultilevel"/>
    <w:tmpl w:val="81028E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C8"/>
    <w:rsid w:val="00003C21"/>
    <w:rsid w:val="00004C8A"/>
    <w:rsid w:val="0002156C"/>
    <w:rsid w:val="00052E41"/>
    <w:rsid w:val="00062E6B"/>
    <w:rsid w:val="00093450"/>
    <w:rsid w:val="00097D24"/>
    <w:rsid w:val="000A3220"/>
    <w:rsid w:val="000B40F9"/>
    <w:rsid w:val="000C084A"/>
    <w:rsid w:val="000E2A50"/>
    <w:rsid w:val="000E5882"/>
    <w:rsid w:val="000F75DC"/>
    <w:rsid w:val="00104CA7"/>
    <w:rsid w:val="001139F0"/>
    <w:rsid w:val="00116505"/>
    <w:rsid w:val="00124B69"/>
    <w:rsid w:val="001311B6"/>
    <w:rsid w:val="0014118E"/>
    <w:rsid w:val="0015303D"/>
    <w:rsid w:val="001548B5"/>
    <w:rsid w:val="00154F29"/>
    <w:rsid w:val="0018481C"/>
    <w:rsid w:val="00184AA5"/>
    <w:rsid w:val="001871ED"/>
    <w:rsid w:val="001A0963"/>
    <w:rsid w:val="001A2AE6"/>
    <w:rsid w:val="001B2E84"/>
    <w:rsid w:val="001C664A"/>
    <w:rsid w:val="001E091D"/>
    <w:rsid w:val="001E5C3E"/>
    <w:rsid w:val="001E633B"/>
    <w:rsid w:val="001E667E"/>
    <w:rsid w:val="001F3E06"/>
    <w:rsid w:val="0020418A"/>
    <w:rsid w:val="00205693"/>
    <w:rsid w:val="00224A50"/>
    <w:rsid w:val="002536EB"/>
    <w:rsid w:val="00270389"/>
    <w:rsid w:val="00293BAE"/>
    <w:rsid w:val="002A2106"/>
    <w:rsid w:val="002D787E"/>
    <w:rsid w:val="002E5AAD"/>
    <w:rsid w:val="002F3389"/>
    <w:rsid w:val="00303635"/>
    <w:rsid w:val="00337002"/>
    <w:rsid w:val="00337602"/>
    <w:rsid w:val="00342809"/>
    <w:rsid w:val="00346910"/>
    <w:rsid w:val="00393B71"/>
    <w:rsid w:val="00397D71"/>
    <w:rsid w:val="003C0D88"/>
    <w:rsid w:val="003D071B"/>
    <w:rsid w:val="004047CD"/>
    <w:rsid w:val="00422E3F"/>
    <w:rsid w:val="00423B9E"/>
    <w:rsid w:val="00432E64"/>
    <w:rsid w:val="00447268"/>
    <w:rsid w:val="00466942"/>
    <w:rsid w:val="0046739F"/>
    <w:rsid w:val="00475B66"/>
    <w:rsid w:val="00476D38"/>
    <w:rsid w:val="0047731C"/>
    <w:rsid w:val="0048440B"/>
    <w:rsid w:val="00487B78"/>
    <w:rsid w:val="004916A5"/>
    <w:rsid w:val="0049341B"/>
    <w:rsid w:val="0049532E"/>
    <w:rsid w:val="004A34B0"/>
    <w:rsid w:val="004F48EC"/>
    <w:rsid w:val="004F6004"/>
    <w:rsid w:val="00513FFE"/>
    <w:rsid w:val="0051437F"/>
    <w:rsid w:val="00531EB5"/>
    <w:rsid w:val="005330DF"/>
    <w:rsid w:val="0054609A"/>
    <w:rsid w:val="005613BF"/>
    <w:rsid w:val="005659E7"/>
    <w:rsid w:val="00592079"/>
    <w:rsid w:val="005976E1"/>
    <w:rsid w:val="00597E26"/>
    <w:rsid w:val="005B28BE"/>
    <w:rsid w:val="005C1369"/>
    <w:rsid w:val="005C30C8"/>
    <w:rsid w:val="005C6468"/>
    <w:rsid w:val="005D6B8E"/>
    <w:rsid w:val="005F1142"/>
    <w:rsid w:val="005F4459"/>
    <w:rsid w:val="006167FF"/>
    <w:rsid w:val="006204E9"/>
    <w:rsid w:val="00650BCD"/>
    <w:rsid w:val="006526BD"/>
    <w:rsid w:val="006578A0"/>
    <w:rsid w:val="00661BF6"/>
    <w:rsid w:val="00673D6B"/>
    <w:rsid w:val="006744D9"/>
    <w:rsid w:val="00692268"/>
    <w:rsid w:val="00693E29"/>
    <w:rsid w:val="006B0920"/>
    <w:rsid w:val="006C1ED2"/>
    <w:rsid w:val="006C3742"/>
    <w:rsid w:val="006D00CB"/>
    <w:rsid w:val="006D25C7"/>
    <w:rsid w:val="006E12C4"/>
    <w:rsid w:val="006E1390"/>
    <w:rsid w:val="006F383F"/>
    <w:rsid w:val="006F42C1"/>
    <w:rsid w:val="007062BD"/>
    <w:rsid w:val="00725259"/>
    <w:rsid w:val="007319D8"/>
    <w:rsid w:val="00776D6A"/>
    <w:rsid w:val="007774AA"/>
    <w:rsid w:val="00784D22"/>
    <w:rsid w:val="00786898"/>
    <w:rsid w:val="007C2552"/>
    <w:rsid w:val="007C3AC8"/>
    <w:rsid w:val="007C4C7A"/>
    <w:rsid w:val="007D4003"/>
    <w:rsid w:val="007D722A"/>
    <w:rsid w:val="007E3EE7"/>
    <w:rsid w:val="007F6CF7"/>
    <w:rsid w:val="008437D5"/>
    <w:rsid w:val="008A2C7B"/>
    <w:rsid w:val="008C69BC"/>
    <w:rsid w:val="008F5416"/>
    <w:rsid w:val="008F761E"/>
    <w:rsid w:val="0092637D"/>
    <w:rsid w:val="009650C1"/>
    <w:rsid w:val="009952B5"/>
    <w:rsid w:val="00A11959"/>
    <w:rsid w:val="00A33A04"/>
    <w:rsid w:val="00A46031"/>
    <w:rsid w:val="00A463D3"/>
    <w:rsid w:val="00A505E4"/>
    <w:rsid w:val="00A653FD"/>
    <w:rsid w:val="00A70092"/>
    <w:rsid w:val="00A7183D"/>
    <w:rsid w:val="00A72D95"/>
    <w:rsid w:val="00AA3DFB"/>
    <w:rsid w:val="00AB3AE7"/>
    <w:rsid w:val="00AB5261"/>
    <w:rsid w:val="00AC03FA"/>
    <w:rsid w:val="00AC1FF0"/>
    <w:rsid w:val="00AE183B"/>
    <w:rsid w:val="00AE2A08"/>
    <w:rsid w:val="00AE522A"/>
    <w:rsid w:val="00AE58CC"/>
    <w:rsid w:val="00AE760D"/>
    <w:rsid w:val="00B064F9"/>
    <w:rsid w:val="00B1007C"/>
    <w:rsid w:val="00B166BF"/>
    <w:rsid w:val="00B1789D"/>
    <w:rsid w:val="00B236B7"/>
    <w:rsid w:val="00B24B21"/>
    <w:rsid w:val="00B34EFC"/>
    <w:rsid w:val="00B539F9"/>
    <w:rsid w:val="00B54BF9"/>
    <w:rsid w:val="00B55923"/>
    <w:rsid w:val="00B80C84"/>
    <w:rsid w:val="00B84819"/>
    <w:rsid w:val="00B92AD0"/>
    <w:rsid w:val="00BD0805"/>
    <w:rsid w:val="00BE422F"/>
    <w:rsid w:val="00BE45E5"/>
    <w:rsid w:val="00C025B9"/>
    <w:rsid w:val="00C05A4E"/>
    <w:rsid w:val="00C31764"/>
    <w:rsid w:val="00C37D9A"/>
    <w:rsid w:val="00C42FC3"/>
    <w:rsid w:val="00C7568F"/>
    <w:rsid w:val="00C76FE3"/>
    <w:rsid w:val="00C779CC"/>
    <w:rsid w:val="00C86954"/>
    <w:rsid w:val="00C91F91"/>
    <w:rsid w:val="00C951D7"/>
    <w:rsid w:val="00CA71F9"/>
    <w:rsid w:val="00CD1DF8"/>
    <w:rsid w:val="00CD3207"/>
    <w:rsid w:val="00CD58E1"/>
    <w:rsid w:val="00D024D2"/>
    <w:rsid w:val="00D13521"/>
    <w:rsid w:val="00D236F2"/>
    <w:rsid w:val="00D27639"/>
    <w:rsid w:val="00D50659"/>
    <w:rsid w:val="00D8167D"/>
    <w:rsid w:val="00D83006"/>
    <w:rsid w:val="00DC20FC"/>
    <w:rsid w:val="00DC5EF3"/>
    <w:rsid w:val="00DC63CC"/>
    <w:rsid w:val="00DF36F7"/>
    <w:rsid w:val="00E0057E"/>
    <w:rsid w:val="00E14FC8"/>
    <w:rsid w:val="00E276F1"/>
    <w:rsid w:val="00E539E9"/>
    <w:rsid w:val="00E558F1"/>
    <w:rsid w:val="00E62C47"/>
    <w:rsid w:val="00E77B93"/>
    <w:rsid w:val="00EC7590"/>
    <w:rsid w:val="00EF7979"/>
    <w:rsid w:val="00F1666E"/>
    <w:rsid w:val="00F60F4B"/>
    <w:rsid w:val="00F6462D"/>
    <w:rsid w:val="00F65F64"/>
    <w:rsid w:val="00F8618F"/>
    <w:rsid w:val="00F862F0"/>
    <w:rsid w:val="00FC0CA9"/>
    <w:rsid w:val="00F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9ED4"/>
  <w15:chartTrackingRefBased/>
  <w15:docId w15:val="{15CA1B8A-389A-40FC-945A-E75049F9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2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52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2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52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6C1ED2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97D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AE58C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E58C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0B40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ocs.particle.io/reference/device-os/firmware/phot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6</Pages>
  <Words>853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70</cp:revision>
  <dcterms:created xsi:type="dcterms:W3CDTF">2018-10-31T14:04:00Z</dcterms:created>
  <dcterms:modified xsi:type="dcterms:W3CDTF">2018-12-12T10:51:00Z</dcterms:modified>
</cp:coreProperties>
</file>