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Essay 1: Johnson–Lindenstrauss and Fast JL Transforms</w:t>
      </w:r>
    </w:p>
    <w:p>
      <w:r>
        <w:br/>
        <w:t>Johnson–Lindenstrauss Lemma and Fast JL Transforms</w:t>
        <w:br/>
        <w:t>--------------------------------------------------</w:t>
        <w:br/>
        <w:br/>
        <w:t>The Johnson–Lindenstrauss (JL) lemma is a foundational result in high-dimensional geometry. It states that a set of n points in a high-dimensional Euclidean space can be embedded into a lower-dimensional space of dimension m = O(ε⁻² log n), such that all pairwise Euclidean distances are preserved up to (1±ε).</w:t>
        <w:br/>
        <w:br/>
        <w:t xml:space="preserve">**Mathematical Statement**  </w:t>
        <w:br/>
        <w:t>Let 0 &lt; ε &lt; 1/2 and let X be a set of n points in R^D. There exists a linear map f : R^D → R^m with m = O(ε⁻² log n), such that for all u,v in X:</w:t>
        <w:br/>
        <w:br/>
        <w:t>(1-ε) ||u-v||² ≤ ||f(u)-f(v)||² ≤ (1+ε) ||u-v||².</w:t>
        <w:br/>
        <w:br/>
        <w:t xml:space="preserve">**Random Projection Proof Sketch**  </w:t>
        <w:br/>
        <w:t>Choose an m×D random matrix R with entries sampled from N(0,1/m). For any fixed vector x:</w:t>
        <w:br/>
        <w:br/>
        <w:t xml:space="preserve">E[||Rx||²] = ||x||².  </w:t>
        <w:br/>
        <w:t>By concentration inequalities (Chernoff/Johnson-Lindenstrauss tail bounds), with high probability, ||Rx||² is close to ||x||². A union bound across all n² pairs ensures distance preservation.</w:t>
        <w:br/>
        <w:br/>
        <w:t xml:space="preserve">**Variants**  </w:t>
        <w:br/>
        <w:t xml:space="preserve">- *Gaussian JL:* R_ij ~ N(0,1/m).  </w:t>
        <w:br/>
        <w:t xml:space="preserve">- *Rademacher JL:* R_ij ∈ {±1/√m}.  </w:t>
        <w:br/>
        <w:t xml:space="preserve">- *Sparse JL (Achlioptas):* most entries zero, a few ±1/√s.  </w:t>
        <w:br/>
        <w:br/>
        <w:t xml:space="preserve">**Fast JL Transform (FJLT)**  </w:t>
        <w:br/>
        <w:t xml:space="preserve">JL is expensive when D is large. The FJLT accelerates embedding by combining:  </w:t>
        <w:br/>
        <w:t xml:space="preserve">1. Random sign flips (diagonal ±1).  </w:t>
        <w:br/>
        <w:t xml:space="preserve">2. A fast orthogonal transform (Hadamard or DCT) in O(D log D).  </w:t>
        <w:br/>
        <w:t>3. Subsampling m coordinates.</w:t>
        <w:br/>
        <w:br/>
        <w:t>Thus embedding cost reduces from O(nDm) to O(nD log m). The theoretical guarantee remains similar: distances preserved up to ε with m = O(ε⁻² log n).</w:t>
        <w:br/>
        <w:br/>
        <w:t xml:space="preserve">**Applications**  </w:t>
        <w:br/>
        <w:t xml:space="preserve">- Approximate nearest neighbors.  </w:t>
        <w:br/>
        <w:t xml:space="preserve">- Reducing dimensionality in machine learning.  </w:t>
        <w:br/>
        <w:t>- Compressed sensing and randomized linear algebra.</w:t>
        <w:br/>
        <w:br/>
        <w:t>The JL lemma shows that high-dimensional data is not inherently fragile: geometry can be preserved under surprisingly aggressive dimensionality reduction.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