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The Mondrian Problem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Mondrian problem is a beautiful open problem in combinatorics and number theory, named after the painter Piet Mondrian, known for his grid-based artwork.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Problem Setup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Given an N × N square:</w:t>
        <w:br w:type="textWrapping"/>
        <w:t xml:space="preserve">1. Tile it completely with finitely many rectangles.</w:t>
        <w:br w:type="textWrapping"/>
        <w:t xml:space="preserve">2. Each rectangle must have integer side lengths.</w:t>
        <w:br w:type="textWrapping"/>
        <w:t xml:space="preserve">3. Rectangles must be pairwise non-congruent (i.e., no two rectangles can have the same dimensions up to rotation).</w:t>
        <w:br w:type="textWrapping"/>
        <w:t xml:space="preserve">4. No overlap, no gaps, no overhangs: the rectangles must exactly fill the N × N square.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Definition of M(N)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a valid tiling of an N × N square:</w:t>
        <w:br w:type="textWrapping"/>
        <w:t xml:space="preserve">• Let A_max = the maximum area among the rectangles.</w:t>
        <w:br w:type="textWrapping"/>
        <w:t xml:space="preserve">• Let A_min = the minimum area among the rectangles.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br w:type="textWrapping"/>
        <w:t xml:space="preserve">Define the defect of the tiling as: defect = A_max – A_min.</w:t>
        <w:br w:type="textWrapping"/>
        <w:br w:type="textWrapping"/>
        <w:t xml:space="preserve">Then M(N) is defined as the minimal possible defect over all valid tilings of the N × N square:</w:t>
        <w:br w:type="textWrapping"/>
        <w:br w:type="textWrapping"/>
        <w:t xml:space="preserve">    M(N) = min_over_valid_tilings (A_max) – A_min).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The rectangles do not need to have equal areas. In fact, the problem is interesting precisely because of the tension between non-congruence and integer side constraints.</w:t>
        <w:br w:type="textWrapping"/>
        <w:t xml:space="preserve">• The search for tilings that minimize the defect is computationally challenging as N grows.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Open Problem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central open question of the Mondrian problem is:</w:t>
        <w:br w:type="textWrapping"/>
        <w:br w:type="textWrapping"/>
        <w:t xml:space="preserve">    Does there exist any N such that M(N) = 0?</w:t>
        <w:br w:type="textWrapping"/>
        <w:br w:type="textWrapping"/>
        <w:t xml:space="preserve">That is, is it possible to tile an N × N square with pairwise non-congruent, integer-sided rectangles, with no overlap, no gaps, no overhangs, such that all rectangles have exactly the same area?</w:t>
        <w:br w:type="textWrapping"/>
        <w:br w:type="textWrapping"/>
        <w:t xml:space="preserve">Despite extensive computational searches, no such N has been found to date. It remains an open problem whether such an N exists.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fa7ns629roic" w:id="0"/>
      <w:bookmarkEnd w:id="0"/>
      <w:r w:rsidDel="00000000" w:rsidR="00000000" w:rsidRPr="00000000">
        <w:rPr>
          <w:rtl w:val="0"/>
        </w:rPr>
        <w:t xml:space="preserve">Auxiliary notes and codebase goals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Solving the Mondrian problem for largeish N is in itself a hard challenge without several optimisations. In this code base, we aim to use R + Rcpp (and as needed a jump to C) to provide fast, accurate solutions for the problem that given an N, output M(N) and also output all configurations that have this M(N) value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