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CE77" w14:textId="5BE867AF" w:rsidR="002E5EBE" w:rsidRDefault="005E1815" w:rsidP="002E5EBE">
      <w:pPr>
        <w:jc w:val="center"/>
      </w:pPr>
      <w:r>
        <w:rPr>
          <w:b/>
          <w:bCs/>
          <w:sz w:val="40"/>
          <w:szCs w:val="40"/>
        </w:rPr>
        <w:t xml:space="preserve">MICHAL   </w:t>
      </w:r>
      <w:proofErr w:type="gramStart"/>
      <w:r>
        <w:rPr>
          <w:b/>
          <w:bCs/>
          <w:sz w:val="40"/>
          <w:szCs w:val="40"/>
        </w:rPr>
        <w:t>VIEWEGH  :</w:t>
      </w:r>
      <w:proofErr w:type="gramEnd"/>
      <w:r>
        <w:rPr>
          <w:b/>
          <w:bCs/>
          <w:sz w:val="40"/>
          <w:szCs w:val="40"/>
        </w:rPr>
        <w:t xml:space="preserve">   </w:t>
      </w:r>
      <w:r w:rsidR="009B3E25">
        <w:rPr>
          <w:b/>
          <w:bCs/>
          <w:sz w:val="40"/>
          <w:szCs w:val="40"/>
        </w:rPr>
        <w:t>VÝCHOVA   DÍVEK   V   ČECHÁCH</w:t>
      </w:r>
    </w:p>
    <w:p w14:paraId="1FD3DD44" w14:textId="2D4A4510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54832D6" w14:textId="77777777" w:rsidR="00311F41" w:rsidRDefault="00311F41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086B7BA" w14:textId="7132BCB7" w:rsidR="00312EAC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75DB0F42" w14:textId="5BEFCAE4" w:rsidR="00312EAC" w:rsidRPr="00AC6921" w:rsidRDefault="00AC6921" w:rsidP="00AC692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Česká </w:t>
      </w:r>
      <w:r w:rsidRPr="006069CE">
        <w:rPr>
          <w:rStyle w:val="normaltextrun"/>
          <w:rFonts w:ascii="Calibri" w:hAnsi="Calibri" w:cs="Calibri"/>
          <w:b/>
          <w:bCs/>
          <w:sz w:val="28"/>
          <w:szCs w:val="28"/>
        </w:rPr>
        <w:t>literatura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</w:t>
      </w:r>
      <w:r w:rsidR="005E1815">
        <w:rPr>
          <w:rStyle w:val="normaltextrun"/>
          <w:rFonts w:ascii="Calibri" w:hAnsi="Calibri" w:cs="Calibri"/>
          <w:b/>
          <w:bCs/>
          <w:sz w:val="28"/>
          <w:szCs w:val="28"/>
        </w:rPr>
        <w:t>2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. pol. 20 st. </w:t>
      </w:r>
      <w:r w:rsidR="005E1815">
        <w:rPr>
          <w:rStyle w:val="normaltextrun"/>
          <w:rFonts w:ascii="Calibri" w:hAnsi="Calibri" w:cs="Calibri"/>
          <w:b/>
          <w:bCs/>
          <w:sz w:val="28"/>
          <w:szCs w:val="28"/>
        </w:rPr>
        <w:t>/ Současná literatura</w:t>
      </w:r>
    </w:p>
    <w:p w14:paraId="39D5A304" w14:textId="7B6E06BB" w:rsidR="001F56E0" w:rsidRDefault="00312EAC" w:rsidP="00496053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496053">
        <w:rPr>
          <w:rFonts w:ascii="Calibri" w:hAnsi="Calibri" w:cs="Calibri"/>
        </w:rPr>
        <w:t>Československá socialistická republika, doba komunismu, 17. 11. 1989 – Sametová revoluce, pád komunismu, začátek demokracie, konec politické cenzury</w:t>
      </w:r>
    </w:p>
    <w:p w14:paraId="2F997E6C" w14:textId="0A4975AA" w:rsidR="00496053" w:rsidRPr="009B3E25" w:rsidRDefault="000974FB" w:rsidP="00496053">
      <w:pPr>
        <w:pStyle w:val="paragraph"/>
        <w:spacing w:after="0"/>
        <w:ind w:left="1080"/>
        <w:textAlignment w:val="baseline"/>
        <w:rPr>
          <w:rFonts w:asciiTheme="minorHAnsi" w:hAnsiTheme="minorHAnsi" w:cstheme="minorHAnsi"/>
          <w:color w:val="0A0A0A"/>
          <w:shd w:val="clear" w:color="auto" w:fill="FFFFFF"/>
        </w:rPr>
      </w:pPr>
      <w:r w:rsidRPr="009B3E25">
        <w:rPr>
          <w:rStyle w:val="Siln"/>
          <w:rFonts w:asciiTheme="minorHAnsi" w:hAnsiTheme="minorHAnsi" w:cstheme="minorHAnsi"/>
          <w:color w:val="0A0A0A"/>
          <w:shd w:val="clear" w:color="auto" w:fill="FFFFFF"/>
        </w:rPr>
        <w:t>- Po roce 1989:</w:t>
      </w:r>
      <w:r w:rsidRPr="009B3E25">
        <w:rPr>
          <w:rFonts w:asciiTheme="minorHAnsi" w:hAnsiTheme="minorHAnsi" w:cstheme="minorHAnsi"/>
          <w:color w:val="0A0A0A"/>
          <w:shd w:val="clear" w:color="auto" w:fill="FFFFFF"/>
        </w:rPr>
        <w:t> Konec rozdělení literatury, návrat autorů z exilu, svobodná tvorba – autoři se vracejí k době po válce, komunistické době</w:t>
      </w:r>
      <w:r w:rsidR="007E58A3" w:rsidRPr="009B3E25">
        <w:rPr>
          <w:rFonts w:asciiTheme="minorHAnsi" w:hAnsiTheme="minorHAnsi" w:cstheme="minorHAnsi"/>
          <w:color w:val="0A0A0A"/>
          <w:shd w:val="clear" w:color="auto" w:fill="FFFFFF"/>
        </w:rPr>
        <w:t>, objev</w:t>
      </w:r>
      <w:r w:rsidR="001D17BB" w:rsidRPr="009B3E25">
        <w:rPr>
          <w:rFonts w:asciiTheme="minorHAnsi" w:hAnsiTheme="minorHAnsi" w:cstheme="minorHAnsi"/>
          <w:color w:val="0A0A0A"/>
          <w:shd w:val="clear" w:color="auto" w:fill="FFFFFF"/>
        </w:rPr>
        <w:t>u</w:t>
      </w:r>
      <w:r w:rsidR="007E58A3" w:rsidRPr="009B3E25">
        <w:rPr>
          <w:rFonts w:asciiTheme="minorHAnsi" w:hAnsiTheme="minorHAnsi" w:cstheme="minorHAnsi"/>
          <w:color w:val="0A0A0A"/>
          <w:shd w:val="clear" w:color="auto" w:fill="FFFFFF"/>
        </w:rPr>
        <w:t>je se nízká kultura literatury (psaní vtipných esejů, vzpomínek slavných umělců</w:t>
      </w:r>
      <w:r w:rsidR="001D17BB" w:rsidRPr="009B3E25">
        <w:rPr>
          <w:rFonts w:asciiTheme="minorHAnsi" w:hAnsiTheme="minorHAnsi" w:cstheme="minorHAnsi"/>
          <w:color w:val="0A0A0A"/>
          <w:shd w:val="clear" w:color="auto" w:fill="FFFFFF"/>
        </w:rPr>
        <w:t xml:space="preserve">), vznik </w:t>
      </w:r>
      <w:r w:rsidR="001D17BB" w:rsidRPr="009B3E25">
        <w:rPr>
          <w:rFonts w:asciiTheme="minorHAnsi" w:hAnsiTheme="minorHAnsi" w:cstheme="minorHAnsi"/>
          <w:b/>
          <w:bCs/>
          <w:color w:val="0A0A0A"/>
          <w:shd w:val="clear" w:color="auto" w:fill="FFFFFF"/>
        </w:rPr>
        <w:t xml:space="preserve">bestsellerů, </w:t>
      </w:r>
      <w:r w:rsidR="001D17BB" w:rsidRPr="009B3E25">
        <w:rPr>
          <w:rFonts w:asciiTheme="minorHAnsi" w:hAnsiTheme="minorHAnsi" w:cstheme="minorHAnsi"/>
          <w:color w:val="0A0A0A"/>
          <w:shd w:val="clear" w:color="auto" w:fill="FFFFFF"/>
        </w:rPr>
        <w:t>vznik soukromých nakladatelství</w:t>
      </w:r>
    </w:p>
    <w:p w14:paraId="2A4C7182" w14:textId="0E783A6A" w:rsidR="001F56E0" w:rsidRPr="009B3E25" w:rsidRDefault="001D17BB" w:rsidP="009B3E25">
      <w:pPr>
        <w:pStyle w:val="paragraph"/>
        <w:spacing w:after="0"/>
        <w:ind w:left="1080"/>
        <w:textAlignment w:val="baseline"/>
        <w:rPr>
          <w:rStyle w:val="normaltextrun"/>
          <w:rFonts w:ascii="Calibri" w:hAnsi="Calibri" w:cs="Calibri"/>
        </w:rPr>
      </w:pPr>
      <w:r>
        <w:rPr>
          <w:rStyle w:val="Siln"/>
          <w:rFonts w:ascii="Arial" w:hAnsi="Arial" w:cs="Arial"/>
          <w:color w:val="0A0A0A"/>
          <w:shd w:val="clear" w:color="auto" w:fill="FFFFFF"/>
        </w:rPr>
        <w:t>-</w:t>
      </w:r>
      <w:r>
        <w:rPr>
          <w:rStyle w:val="normaltextrun"/>
          <w:rFonts w:ascii="Calibri" w:hAnsi="Calibri" w:cs="Calibri"/>
        </w:rPr>
        <w:t xml:space="preserve"> pokles zájmu o literaturu – rozšíření internetu, audioknihy</w:t>
      </w:r>
    </w:p>
    <w:p w14:paraId="20BDF8EB" w14:textId="3745DFC1" w:rsidR="00A24A9A" w:rsidRPr="00312EAC" w:rsidRDefault="00A7780B" w:rsidP="00A24A9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Další autoři této </w:t>
      </w:r>
      <w:r w:rsidR="00496053">
        <w:rPr>
          <w:rStyle w:val="normaltextrun"/>
          <w:rFonts w:ascii="Calibri" w:hAnsi="Calibri" w:cs="Calibri"/>
          <w:b/>
          <w:bCs/>
          <w:sz w:val="32"/>
          <w:szCs w:val="32"/>
        </w:rPr>
        <w:t>doby</w:t>
      </w: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</w:p>
    <w:p w14:paraId="7DDCBBBB" w14:textId="77777777" w:rsidR="00EA4C2E" w:rsidRDefault="00EA4C2E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EE071CB" w14:textId="77777777" w:rsidR="001D17BB" w:rsidRDefault="001D17BB" w:rsidP="00496053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J</w:t>
      </w:r>
      <w:r w:rsidRPr="001D17BB">
        <w:rPr>
          <w:rFonts w:ascii="Calibri" w:hAnsi="Calibri" w:cs="Calibri"/>
          <w:b/>
          <w:bCs/>
        </w:rPr>
        <w:t>áchym Topol</w:t>
      </w:r>
    </w:p>
    <w:p w14:paraId="2658078F" w14:textId="77777777" w:rsidR="001D17BB" w:rsidRDefault="001D17BB" w:rsidP="00496053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1D17BB">
        <w:rPr>
          <w:rFonts w:ascii="Calibri" w:hAnsi="Calibri" w:cs="Calibri"/>
          <w:b/>
          <w:bCs/>
        </w:rPr>
        <w:t xml:space="preserve">Michal </w:t>
      </w:r>
      <w:proofErr w:type="spellStart"/>
      <w:r w:rsidRPr="001D17BB">
        <w:rPr>
          <w:rFonts w:ascii="Calibri" w:hAnsi="Calibri" w:cs="Calibri"/>
          <w:b/>
          <w:bCs/>
        </w:rPr>
        <w:t>Ajvaz</w:t>
      </w:r>
      <w:proofErr w:type="spellEnd"/>
    </w:p>
    <w:p w14:paraId="5B954D58" w14:textId="24BECABC" w:rsidR="00A24A9A" w:rsidRDefault="001D17BB" w:rsidP="00496053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1D17BB">
        <w:rPr>
          <w:rFonts w:ascii="Calibri" w:hAnsi="Calibri" w:cs="Calibri"/>
          <w:b/>
          <w:bCs/>
        </w:rPr>
        <w:t>Kateřina Tučková</w:t>
      </w:r>
      <w:r w:rsidR="007F553D">
        <w:rPr>
          <w:rFonts w:ascii="Calibri" w:hAnsi="Calibri" w:cs="Calibri"/>
          <w:b/>
          <w:bCs/>
        </w:rPr>
        <w:t xml:space="preserve">: </w:t>
      </w:r>
      <w:proofErr w:type="spellStart"/>
      <w:r w:rsidR="007F553D">
        <w:rPr>
          <w:rFonts w:ascii="Calibri" w:hAnsi="Calibri" w:cs="Calibri"/>
          <w:b/>
          <w:bCs/>
        </w:rPr>
        <w:t>Žítkovské</w:t>
      </w:r>
      <w:proofErr w:type="spellEnd"/>
      <w:r w:rsidR="007F553D">
        <w:rPr>
          <w:rFonts w:ascii="Calibri" w:hAnsi="Calibri" w:cs="Calibri"/>
          <w:b/>
          <w:bCs/>
        </w:rPr>
        <w:t xml:space="preserve"> bohyně</w:t>
      </w:r>
    </w:p>
    <w:p w14:paraId="4E6F5A77" w14:textId="650289F4" w:rsidR="001D17BB" w:rsidRDefault="001D17BB" w:rsidP="00496053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Alena </w:t>
      </w:r>
      <w:proofErr w:type="spellStart"/>
      <w:r>
        <w:rPr>
          <w:rFonts w:ascii="Calibri" w:hAnsi="Calibri" w:cs="Calibri"/>
          <w:b/>
          <w:bCs/>
        </w:rPr>
        <w:t>Mornštajnová</w:t>
      </w:r>
      <w:proofErr w:type="spellEnd"/>
      <w:r>
        <w:rPr>
          <w:rFonts w:ascii="Calibri" w:hAnsi="Calibri" w:cs="Calibri"/>
          <w:b/>
          <w:bCs/>
        </w:rPr>
        <w:t xml:space="preserve"> – Čas vos, Hana</w:t>
      </w:r>
    </w:p>
    <w:p w14:paraId="75AA337C" w14:textId="68818819" w:rsidR="007F553D" w:rsidRPr="00496053" w:rsidRDefault="007F553D" w:rsidP="00496053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Karin Lednická: Šikmý kostel</w:t>
      </w:r>
    </w:p>
    <w:p w14:paraId="1575A438" w14:textId="77777777" w:rsidR="001F56E0" w:rsidRDefault="001F56E0" w:rsidP="00A7780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49ED0843" w14:textId="77777777" w:rsidR="00A24A9A" w:rsidRDefault="00A24A9A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7E37C69" w14:textId="0D35BD46" w:rsidR="00A7780B" w:rsidRDefault="00A7780B" w:rsidP="00A7780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Autor: </w:t>
      </w:r>
      <w:r w:rsidR="00E63274">
        <w:rPr>
          <w:rFonts w:ascii="Calibri" w:hAnsi="Calibri" w:cs="Calibri"/>
          <w:b/>
          <w:bCs/>
          <w:sz w:val="28"/>
          <w:szCs w:val="28"/>
        </w:rPr>
        <w:t>Michal Viewegh</w:t>
      </w:r>
      <w:r w:rsidR="00312EAC" w:rsidRPr="00312EAC">
        <w:rPr>
          <w:rFonts w:ascii="Calibri" w:hAnsi="Calibri" w:cs="Calibri"/>
          <w:b/>
          <w:bCs/>
          <w:sz w:val="28"/>
          <w:szCs w:val="28"/>
        </w:rPr>
        <w:t xml:space="preserve"> (19</w:t>
      </w:r>
      <w:r w:rsidR="00E63274">
        <w:rPr>
          <w:rFonts w:ascii="Calibri" w:hAnsi="Calibri" w:cs="Calibri"/>
          <w:b/>
          <w:bCs/>
          <w:sz w:val="28"/>
          <w:szCs w:val="28"/>
        </w:rPr>
        <w:t>62</w:t>
      </w:r>
      <w:r w:rsidR="00312EAC" w:rsidRPr="00312EAC">
        <w:rPr>
          <w:rFonts w:ascii="Calibri" w:hAnsi="Calibri" w:cs="Calibri"/>
        </w:rPr>
        <w:t>)</w:t>
      </w:r>
    </w:p>
    <w:p w14:paraId="3562C77C" w14:textId="77777777" w:rsidR="00312EAC" w:rsidRDefault="00312EAC" w:rsidP="00A7780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</w:p>
    <w:p w14:paraId="19C6D5D3" w14:textId="6260A304" w:rsidR="002F00F7" w:rsidRPr="00E63274" w:rsidRDefault="00E63274" w:rsidP="00E63274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prozaik</w:t>
      </w:r>
      <w:r w:rsidR="00312EAC" w:rsidRPr="00312EAC">
        <w:rPr>
          <w:rFonts w:ascii="Calibri" w:hAnsi="Calibri" w:cs="Calibri"/>
        </w:rPr>
        <w:t>, fejetonista</w:t>
      </w:r>
      <w:r>
        <w:rPr>
          <w:rFonts w:ascii="Calibri" w:hAnsi="Calibri" w:cs="Calibri"/>
        </w:rPr>
        <w:t>, publicista</w:t>
      </w:r>
    </w:p>
    <w:p w14:paraId="05CC1B97" w14:textId="39A5B245" w:rsidR="002F00F7" w:rsidRDefault="00E63274" w:rsidP="00312EAC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3 roky </w:t>
      </w:r>
      <w:r w:rsidR="00312EAC" w:rsidRPr="00312EAC">
        <w:rPr>
          <w:rFonts w:ascii="Calibri" w:hAnsi="Calibri" w:cs="Calibri"/>
        </w:rPr>
        <w:t xml:space="preserve">pracoval jako </w:t>
      </w:r>
      <w:r>
        <w:rPr>
          <w:rFonts w:ascii="Calibri" w:hAnsi="Calibri" w:cs="Calibri"/>
        </w:rPr>
        <w:t xml:space="preserve">učitel na ZŠ </w:t>
      </w:r>
    </w:p>
    <w:p w14:paraId="28B89FEE" w14:textId="4159A8B8" w:rsidR="00E433A8" w:rsidRDefault="00E433A8" w:rsidP="00312EAC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Pracoval </w:t>
      </w:r>
      <w:r w:rsidR="00E63274">
        <w:rPr>
          <w:rFonts w:ascii="Calibri" w:hAnsi="Calibri" w:cs="Calibri"/>
        </w:rPr>
        <w:t>jako redaktor v nakladatelství, pak se věnoval jenom psaní</w:t>
      </w:r>
    </w:p>
    <w:p w14:paraId="7CC2B76A" w14:textId="77777777" w:rsidR="00E63274" w:rsidRDefault="00312EAC" w:rsidP="00E63274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 xml:space="preserve">Ve své další tvorbě nepřekonal </w:t>
      </w:r>
      <w:r w:rsidR="00E63274">
        <w:rPr>
          <w:rFonts w:ascii="Calibri" w:hAnsi="Calibri" w:cs="Calibri"/>
        </w:rPr>
        <w:t>kvalitu této knihy</w:t>
      </w:r>
      <w:r w:rsidRPr="00E63274">
        <w:rPr>
          <w:rFonts w:ascii="Calibri" w:hAnsi="Calibri" w:cs="Calibri"/>
        </w:rPr>
        <w:t>.</w:t>
      </w:r>
    </w:p>
    <w:p w14:paraId="1D376849" w14:textId="7E9277FF" w:rsidR="009330DC" w:rsidRDefault="00312EAC" w:rsidP="001F396F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 w:rsidRPr="00E63274">
        <w:rPr>
          <w:rFonts w:ascii="Calibri" w:hAnsi="Calibri" w:cs="Calibri"/>
        </w:rPr>
        <w:t xml:space="preserve">Jeho dílo je typické pro humor, </w:t>
      </w:r>
      <w:r w:rsidR="00E63274">
        <w:rPr>
          <w:rFonts w:ascii="Calibri" w:hAnsi="Calibri" w:cs="Calibri"/>
        </w:rPr>
        <w:t>svěží, lehké a poutavé vyprávění, dramatické situace se prolínají s komickými, náměty z osobního života</w:t>
      </w:r>
    </w:p>
    <w:p w14:paraId="625B5A37" w14:textId="2B3D3635" w:rsidR="00E63274" w:rsidRDefault="00E63274" w:rsidP="001F396F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Cena Jiřího Ortena za dílo Báječná léta pod psa</w:t>
      </w:r>
    </w:p>
    <w:p w14:paraId="71945E98" w14:textId="2A4179DE" w:rsidR="00E63274" w:rsidRDefault="00E63274" w:rsidP="001F396F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Hodně knih zfilmováno</w:t>
      </w:r>
    </w:p>
    <w:p w14:paraId="16F64CCC" w14:textId="77777777" w:rsidR="002F00F7" w:rsidRDefault="002F00F7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92E50A2" w14:textId="70D81B09" w:rsidR="00AC6921" w:rsidRDefault="007B0C1D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díla:</w:t>
      </w:r>
    </w:p>
    <w:p w14:paraId="14770951" w14:textId="77777777" w:rsidR="002F00F7" w:rsidRDefault="002F00F7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690FDDEE" w14:textId="153ADE8B" w:rsidR="002F00F7" w:rsidRDefault="009B3E25" w:rsidP="000D01F0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Báječná léta pod psa</w:t>
      </w:r>
    </w:p>
    <w:p w14:paraId="0EEFBB7B" w14:textId="7EDDC786" w:rsidR="000D01F0" w:rsidRDefault="000D01F0" w:rsidP="000D01F0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Účastníci zájezdu</w:t>
      </w:r>
    </w:p>
    <w:p w14:paraId="2E3BC2A3" w14:textId="7C3D84F6" w:rsidR="000D01F0" w:rsidRDefault="000D01F0" w:rsidP="000D01F0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Román pro ženy</w:t>
      </w:r>
    </w:p>
    <w:p w14:paraId="57137119" w14:textId="0D5A8F2E" w:rsidR="000D01F0" w:rsidRPr="000D01F0" w:rsidRDefault="000D01F0" w:rsidP="000D01F0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Román pro muže</w:t>
      </w:r>
    </w:p>
    <w:p w14:paraId="3E5F4073" w14:textId="77777777" w:rsidR="007B0C1D" w:rsidRPr="002C7CBD" w:rsidRDefault="007B0C1D" w:rsidP="00B73A22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3FBCDE82" w14:textId="77777777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Rozbor knihy: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4BB0E842" w14:textId="77777777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CCB0D4F" w14:textId="446CA450" w:rsidR="002E0020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literární druh</w:t>
      </w:r>
      <w:r w:rsidRPr="002E0020">
        <w:rPr>
          <w:rStyle w:val="normaltextrun"/>
          <w:rFonts w:ascii="Calibri" w:hAnsi="Calibri" w:cs="Calibri"/>
        </w:rPr>
        <w:t xml:space="preserve">: </w:t>
      </w:r>
      <w:r w:rsidR="00B73A22" w:rsidRPr="00312EAC">
        <w:rPr>
          <w:rFonts w:ascii="Calibri" w:hAnsi="Calibri" w:cs="Calibri"/>
        </w:rPr>
        <w:t>epika, próza</w:t>
      </w:r>
    </w:p>
    <w:p w14:paraId="2EEFD878" w14:textId="77777777" w:rsidR="006A386D" w:rsidRPr="002E0020" w:rsidRDefault="006A386D" w:rsidP="006A386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</w:rPr>
      </w:pPr>
    </w:p>
    <w:p w14:paraId="74CA67AA" w14:textId="3601D50F" w:rsidR="002E0020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žánr</w:t>
      </w:r>
      <w:r w:rsidRPr="002E0020">
        <w:rPr>
          <w:rStyle w:val="normaltextrun"/>
          <w:rFonts w:ascii="Calibri" w:hAnsi="Calibri" w:cs="Calibri"/>
        </w:rPr>
        <w:t xml:space="preserve">: </w:t>
      </w:r>
      <w:r w:rsidR="00B73A22" w:rsidRPr="00312EAC">
        <w:rPr>
          <w:rFonts w:ascii="Calibri" w:hAnsi="Calibri" w:cs="Calibri"/>
        </w:rPr>
        <w:t>román</w:t>
      </w:r>
      <w:r w:rsidR="00496053">
        <w:rPr>
          <w:rFonts w:ascii="Calibri" w:hAnsi="Calibri" w:cs="Calibri"/>
        </w:rPr>
        <w:t xml:space="preserve"> s autobiografickými prvky</w:t>
      </w:r>
      <w:r w:rsidR="009B3E25">
        <w:rPr>
          <w:rFonts w:ascii="Calibri" w:hAnsi="Calibri" w:cs="Calibri"/>
        </w:rPr>
        <w:t xml:space="preserve"> (práce učitele na ZŠ)</w:t>
      </w:r>
    </w:p>
    <w:p w14:paraId="1DEE0A8B" w14:textId="77777777" w:rsidR="006A386D" w:rsidRPr="002E0020" w:rsidRDefault="006A386D" w:rsidP="006A386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13F7C80A" w14:textId="25ED7D14" w:rsidR="002E0020" w:rsidRPr="009B3E25" w:rsidRDefault="002E0020" w:rsidP="009B3E25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2E0020">
        <w:rPr>
          <w:rStyle w:val="normaltextrun"/>
          <w:rFonts w:ascii="Calibri" w:hAnsi="Calibri" w:cs="Calibri"/>
          <w:b/>
          <w:bCs/>
        </w:rPr>
        <w:t>téma</w:t>
      </w:r>
      <w:r w:rsidRPr="002E0020">
        <w:rPr>
          <w:rStyle w:val="normaltextrun"/>
          <w:rFonts w:ascii="Calibri" w:hAnsi="Calibri" w:cs="Calibri"/>
        </w:rPr>
        <w:t xml:space="preserve"> –</w:t>
      </w:r>
      <w:r w:rsidR="0088298F">
        <w:rPr>
          <w:rStyle w:val="normaltextrun"/>
          <w:rFonts w:ascii="Calibri" w:hAnsi="Calibri" w:cs="Calibri"/>
        </w:rPr>
        <w:t xml:space="preserve"> způsob života mladých lidí, </w:t>
      </w:r>
      <w:r w:rsidR="00AE2876">
        <w:rPr>
          <w:rStyle w:val="normaltextrun"/>
          <w:rFonts w:ascii="Calibri" w:hAnsi="Calibri" w:cs="Calibri"/>
        </w:rPr>
        <w:t>postavení</w:t>
      </w:r>
      <w:r w:rsidR="0088298F">
        <w:rPr>
          <w:rStyle w:val="normaltextrun"/>
          <w:rFonts w:ascii="Calibri" w:hAnsi="Calibri" w:cs="Calibri"/>
        </w:rPr>
        <w:t xml:space="preserve"> bohatých </w:t>
      </w:r>
      <w:r w:rsidR="00AE2876">
        <w:rPr>
          <w:rStyle w:val="normaltextrun"/>
          <w:rFonts w:ascii="Calibri" w:hAnsi="Calibri" w:cs="Calibri"/>
        </w:rPr>
        <w:t>lidí</w:t>
      </w:r>
      <w:r w:rsidR="0088298F">
        <w:rPr>
          <w:rStyle w:val="normaltextrun"/>
          <w:rFonts w:ascii="Calibri" w:hAnsi="Calibri" w:cs="Calibri"/>
        </w:rPr>
        <w:t xml:space="preserve"> </w:t>
      </w:r>
      <w:r w:rsidR="00AE2876">
        <w:rPr>
          <w:rStyle w:val="normaltextrun"/>
          <w:rFonts w:ascii="Calibri" w:hAnsi="Calibri" w:cs="Calibri"/>
        </w:rPr>
        <w:t xml:space="preserve">ve společnosti; nešťastná láska; situace ve školství </w:t>
      </w:r>
    </w:p>
    <w:p w14:paraId="789913C8" w14:textId="77777777" w:rsidR="009B3E25" w:rsidRPr="006A386D" w:rsidRDefault="009B3E25" w:rsidP="009B3E25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7786D39F" w14:textId="117EDCAF" w:rsidR="00B73A22" w:rsidRPr="00B73A22" w:rsidRDefault="006A386D" w:rsidP="00B73A2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B73A22">
        <w:rPr>
          <w:rStyle w:val="normaltextrun"/>
          <w:rFonts w:ascii="Calibri" w:hAnsi="Calibri" w:cs="Calibri"/>
          <w:b/>
          <w:bCs/>
        </w:rPr>
        <w:t xml:space="preserve">časoprostor </w:t>
      </w:r>
      <w:r w:rsidR="0017763E">
        <w:rPr>
          <w:rStyle w:val="normaltextrun"/>
          <w:rFonts w:ascii="Calibri" w:hAnsi="Calibri" w:cs="Calibri"/>
        </w:rPr>
        <w:t>–</w:t>
      </w:r>
      <w:r w:rsidRPr="00B73A22">
        <w:rPr>
          <w:rStyle w:val="normaltextrun"/>
          <w:rFonts w:ascii="Calibri" w:hAnsi="Calibri" w:cs="Calibri"/>
        </w:rPr>
        <w:t xml:space="preserve"> </w:t>
      </w:r>
      <w:r w:rsidR="0023571C">
        <w:rPr>
          <w:rStyle w:val="normaltextrun"/>
          <w:rFonts w:ascii="Calibri" w:hAnsi="Calibri" w:cs="Calibri"/>
        </w:rPr>
        <w:t>město Zbraslav, rok 199</w:t>
      </w:r>
      <w:r w:rsidR="00AE2876">
        <w:rPr>
          <w:rStyle w:val="normaltextrun"/>
          <w:rFonts w:ascii="Calibri" w:hAnsi="Calibri" w:cs="Calibri"/>
        </w:rPr>
        <w:t>2</w:t>
      </w:r>
      <w:r w:rsidR="0023571C">
        <w:rPr>
          <w:rStyle w:val="normaltextrun"/>
          <w:rFonts w:ascii="Calibri" w:hAnsi="Calibri" w:cs="Calibri"/>
        </w:rPr>
        <w:t xml:space="preserve"> – spousta faktů spjatých s dobou</w:t>
      </w:r>
    </w:p>
    <w:p w14:paraId="3CD51AEE" w14:textId="77777777" w:rsidR="00B73A22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18DC6008" w14:textId="42EAF747" w:rsidR="002E0020" w:rsidRPr="00936C74" w:rsidRDefault="002E0020" w:rsidP="007C184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0D01F0">
        <w:rPr>
          <w:rStyle w:val="normaltextrun"/>
          <w:rFonts w:ascii="Calibri" w:hAnsi="Calibri" w:cs="Calibri"/>
          <w:b/>
          <w:bCs/>
        </w:rPr>
        <w:t>stručný děj díla</w:t>
      </w:r>
      <w:r w:rsidRPr="000D01F0">
        <w:rPr>
          <w:rStyle w:val="normaltextrun"/>
          <w:rFonts w:ascii="Calibri" w:hAnsi="Calibri" w:cs="Calibri"/>
        </w:rPr>
        <w:t xml:space="preserve">: </w:t>
      </w:r>
    </w:p>
    <w:p w14:paraId="43C39C31" w14:textId="77777777" w:rsidR="00936C74" w:rsidRDefault="00936C74" w:rsidP="00936C74">
      <w:pPr>
        <w:pStyle w:val="Odstavecseseznamem"/>
        <w:rPr>
          <w:rStyle w:val="normaltextrun"/>
          <w:rFonts w:ascii="Segoe UI" w:hAnsi="Segoe UI" w:cs="Segoe UI"/>
        </w:rPr>
      </w:pPr>
    </w:p>
    <w:p w14:paraId="29A938E8" w14:textId="4F803205" w:rsidR="00AE2876" w:rsidRDefault="00AE2876" w:rsidP="00936C74">
      <w:pPr>
        <w:pStyle w:val="Odstavecseseznamem"/>
        <w:rPr>
          <w:rStyle w:val="normaltextrun"/>
          <w:rFonts w:ascii="Segoe UI" w:hAnsi="Segoe UI" w:cs="Segoe UI"/>
        </w:rPr>
      </w:pPr>
      <w:r w:rsidRPr="00AE2876">
        <w:rPr>
          <w:rFonts w:ascii="Segoe UI" w:hAnsi="Segoe UI" w:cs="Segoe UI"/>
        </w:rPr>
        <w:t>Tato kniha je – víceméně – autobiografickou výpovědí o tragédii mladé ženy. V polovině roku 1992 dostal mladý zbraslavský učitel nabídku od místního milionáře Krále, aby s jeho starší dcerou Beátou začal kurz tvůrčího psaní</w:t>
      </w:r>
      <w:r w:rsidR="00F92B09">
        <w:rPr>
          <w:rFonts w:ascii="Segoe UI" w:hAnsi="Segoe UI" w:cs="Segoe UI"/>
        </w:rPr>
        <w:t xml:space="preserve">, za něj dostal vysokou odměnu (8 000 Kč týdně). </w:t>
      </w:r>
      <w:r w:rsidRPr="00AE2876">
        <w:rPr>
          <w:rFonts w:ascii="Segoe UI" w:hAnsi="Segoe UI" w:cs="Segoe UI"/>
        </w:rPr>
        <w:t xml:space="preserve">Jenže situace je poněkud složitější, než se zdá. 20tiletá Beáta pohrdá jakoukoli snahou mladého učitele a odmítá jakoukoli komunikaci, takže o žádném kurzu nemůže být ani řeč. </w:t>
      </w:r>
      <w:r w:rsidR="00F92B09">
        <w:rPr>
          <w:rFonts w:ascii="Segoe UI" w:hAnsi="Segoe UI" w:cs="Segoe UI"/>
        </w:rPr>
        <w:t xml:space="preserve">Údajně se rozešla s klukem a učitel jí má spíše pomoct z deprese. </w:t>
      </w:r>
      <w:r w:rsidR="00685DF5">
        <w:rPr>
          <w:rFonts w:ascii="Segoe UI" w:hAnsi="Segoe UI" w:cs="Segoe UI"/>
        </w:rPr>
        <w:t>Po dovolené byla Beáta jako vyměněná – změnila si pokoj, dala vypravěči svou povídku (celá byla uvedena v knize) a po něm chtěla rukopis knihy Báječná léta pod psa. Mezi nimi vznikne</w:t>
      </w:r>
      <w:r w:rsidRPr="00AE2876">
        <w:rPr>
          <w:rFonts w:ascii="Segoe UI" w:hAnsi="Segoe UI" w:cs="Segoe UI"/>
        </w:rPr>
        <w:t xml:space="preserve"> milenecký vztah. </w:t>
      </w:r>
      <w:r w:rsidR="00A7286D">
        <w:rPr>
          <w:rFonts w:ascii="Segoe UI" w:hAnsi="Segoe UI" w:cs="Segoe UI"/>
        </w:rPr>
        <w:t>Král učitele odmítl od srpna platit. Beáta začala pracovat na stejné škole jako Oskar jako učitelka AJ</w:t>
      </w:r>
      <w:r w:rsidR="00C32279">
        <w:rPr>
          <w:rFonts w:ascii="Segoe UI" w:hAnsi="Segoe UI" w:cs="Segoe UI"/>
        </w:rPr>
        <w:t xml:space="preserve"> s typickým elánem začínajícího učitele. Zlomem byla oslava narozenin pana školníka</w:t>
      </w:r>
      <w:r w:rsidR="00AD7042">
        <w:rPr>
          <w:rFonts w:ascii="Segoe UI" w:hAnsi="Segoe UI" w:cs="Segoe UI"/>
        </w:rPr>
        <w:t xml:space="preserve"> (tady autor uvádí, že Beáta zemřela v</w:t>
      </w:r>
      <w:r w:rsidR="000E5504">
        <w:rPr>
          <w:rFonts w:ascii="Segoe UI" w:hAnsi="Segoe UI" w:cs="Segoe UI"/>
        </w:rPr>
        <w:t xml:space="preserve"> </w:t>
      </w:r>
      <w:r w:rsidR="00AD7042">
        <w:rPr>
          <w:rFonts w:ascii="Segoe UI" w:hAnsi="Segoe UI" w:cs="Segoe UI"/>
        </w:rPr>
        <w:t>autě)</w:t>
      </w:r>
      <w:r w:rsidR="00C32279">
        <w:rPr>
          <w:rFonts w:ascii="Segoe UI" w:hAnsi="Segoe UI" w:cs="Segoe UI"/>
        </w:rPr>
        <w:t>, Beáta se opila, druhý den jí nebylo dobře, v jedné třídě dala na procvičení pravopisných jevů sbírku z doby komunismu – byl z toho velký problém. Protože se pořád museli s</w:t>
      </w:r>
      <w:r w:rsidRPr="00AE2876">
        <w:rPr>
          <w:rFonts w:ascii="Segoe UI" w:hAnsi="Segoe UI" w:cs="Segoe UI"/>
        </w:rPr>
        <w:t xml:space="preserve">krývat, brzy </w:t>
      </w:r>
      <w:r w:rsidR="00C32279">
        <w:rPr>
          <w:rFonts w:ascii="Segoe UI" w:hAnsi="Segoe UI" w:cs="Segoe UI"/>
        </w:rPr>
        <w:t xml:space="preserve">se </w:t>
      </w:r>
      <w:r w:rsidRPr="00AE2876">
        <w:rPr>
          <w:rFonts w:ascii="Segoe UI" w:hAnsi="Segoe UI" w:cs="Segoe UI"/>
        </w:rPr>
        <w:t>roze</w:t>
      </w:r>
      <w:r w:rsidR="00C32279">
        <w:rPr>
          <w:rFonts w:ascii="Segoe UI" w:hAnsi="Segoe UI" w:cs="Segoe UI"/>
        </w:rPr>
        <w:t>šli</w:t>
      </w:r>
      <w:r w:rsidRPr="00AE2876">
        <w:rPr>
          <w:rFonts w:ascii="Segoe UI" w:hAnsi="Segoe UI" w:cs="Segoe UI"/>
        </w:rPr>
        <w:t xml:space="preserve">. </w:t>
      </w:r>
      <w:r w:rsidR="00AD7042">
        <w:rPr>
          <w:rFonts w:ascii="Segoe UI" w:hAnsi="Segoe UI" w:cs="Segoe UI"/>
        </w:rPr>
        <w:t xml:space="preserve">Oba odešli ze školy, vypravěč dostal místo redaktora a jejich cesty se rozešly. </w:t>
      </w:r>
      <w:r w:rsidRPr="00AE2876">
        <w:rPr>
          <w:rFonts w:ascii="Segoe UI" w:hAnsi="Segoe UI" w:cs="Segoe UI"/>
        </w:rPr>
        <w:t xml:space="preserve">Beáta </w:t>
      </w:r>
      <w:r w:rsidR="00C32279">
        <w:rPr>
          <w:rFonts w:ascii="Segoe UI" w:hAnsi="Segoe UI" w:cs="Segoe UI"/>
        </w:rPr>
        <w:t xml:space="preserve">měla vztah </w:t>
      </w:r>
      <w:r w:rsidR="00AD7042">
        <w:rPr>
          <w:rFonts w:ascii="Segoe UI" w:hAnsi="Segoe UI" w:cs="Segoe UI"/>
        </w:rPr>
        <w:t>s anglickým lektorem</w:t>
      </w:r>
      <w:r w:rsidRPr="00AE2876">
        <w:rPr>
          <w:rFonts w:ascii="Segoe UI" w:hAnsi="Segoe UI" w:cs="Segoe UI"/>
        </w:rPr>
        <w:t xml:space="preserve">, </w:t>
      </w:r>
      <w:r w:rsidR="00AD7042">
        <w:rPr>
          <w:rFonts w:ascii="Segoe UI" w:hAnsi="Segoe UI" w:cs="Segoe UI"/>
        </w:rPr>
        <w:t xml:space="preserve">stala se </w:t>
      </w:r>
      <w:r w:rsidRPr="00AE2876">
        <w:rPr>
          <w:rFonts w:ascii="Segoe UI" w:hAnsi="Segoe UI" w:cs="Segoe UI"/>
        </w:rPr>
        <w:t>ekologick</w:t>
      </w:r>
      <w:r w:rsidR="00AD7042">
        <w:rPr>
          <w:rFonts w:ascii="Segoe UI" w:hAnsi="Segoe UI" w:cs="Segoe UI"/>
        </w:rPr>
        <w:t>ou</w:t>
      </w:r>
      <w:r w:rsidRPr="00AE2876">
        <w:rPr>
          <w:rFonts w:ascii="Segoe UI" w:hAnsi="Segoe UI" w:cs="Segoe UI"/>
        </w:rPr>
        <w:t xml:space="preserve"> aktivistk</w:t>
      </w:r>
      <w:r w:rsidR="00AD7042">
        <w:rPr>
          <w:rFonts w:ascii="Segoe UI" w:hAnsi="Segoe UI" w:cs="Segoe UI"/>
        </w:rPr>
        <w:t>ou,</w:t>
      </w:r>
      <w:r w:rsidR="000E5504">
        <w:rPr>
          <w:rFonts w:ascii="Segoe UI" w:hAnsi="Segoe UI" w:cs="Segoe UI"/>
        </w:rPr>
        <w:t xml:space="preserve"> bojovala za práva zvířat, záchranu planety</w:t>
      </w:r>
      <w:r w:rsidR="00AD7042">
        <w:rPr>
          <w:rFonts w:ascii="Segoe UI" w:hAnsi="Segoe UI" w:cs="Segoe UI"/>
        </w:rPr>
        <w:t xml:space="preserve"> </w:t>
      </w:r>
      <w:r w:rsidRPr="00AE2876">
        <w:rPr>
          <w:rFonts w:ascii="Segoe UI" w:hAnsi="Segoe UI" w:cs="Segoe UI"/>
        </w:rPr>
        <w:t xml:space="preserve"> a nakonec se uchýlí k víře. Ani ta ji však nedokáže zachránit a Beáta – unavená a zklamaná </w:t>
      </w:r>
      <w:proofErr w:type="gramStart"/>
      <w:r w:rsidRPr="00AE2876">
        <w:rPr>
          <w:rFonts w:ascii="Segoe UI" w:hAnsi="Segoe UI" w:cs="Segoe UI"/>
        </w:rPr>
        <w:t>životem - zvolí</w:t>
      </w:r>
      <w:proofErr w:type="gramEnd"/>
      <w:r w:rsidRPr="00AE2876">
        <w:rPr>
          <w:rFonts w:ascii="Segoe UI" w:hAnsi="Segoe UI" w:cs="Segoe UI"/>
        </w:rPr>
        <w:t xml:space="preserve"> řešení sebevraždy…</w:t>
      </w:r>
    </w:p>
    <w:p w14:paraId="56384EE3" w14:textId="77777777" w:rsidR="00EC2282" w:rsidRPr="002E0020" w:rsidRDefault="00EC2282" w:rsidP="006A38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358A356A" w14:textId="4B1D41B3" w:rsidR="00B73A22" w:rsidRPr="003320DC" w:rsidRDefault="002E0020" w:rsidP="000D01F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2E0020">
        <w:rPr>
          <w:rStyle w:val="normaltextrun"/>
          <w:rFonts w:ascii="Calibri" w:hAnsi="Calibri" w:cs="Calibri"/>
          <w:b/>
          <w:bCs/>
        </w:rPr>
        <w:t>typologie postav</w:t>
      </w:r>
      <w:r w:rsidRPr="002E0020">
        <w:rPr>
          <w:rStyle w:val="normaltextrun"/>
          <w:rFonts w:ascii="Calibri" w:hAnsi="Calibri" w:cs="Calibri"/>
        </w:rPr>
        <w:t>:</w:t>
      </w:r>
    </w:p>
    <w:p w14:paraId="57A38A3B" w14:textId="77777777" w:rsidR="002E0020" w:rsidRDefault="002E0020" w:rsidP="002E0020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1304294F" w14:textId="015E30C9" w:rsidR="0023571C" w:rsidRDefault="0023571C" w:rsidP="0023571C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23571C">
        <w:rPr>
          <w:rStyle w:val="normaltextrun"/>
          <w:rFonts w:ascii="Calibri" w:hAnsi="Calibri" w:cs="Calibri"/>
        </w:rPr>
        <w:t>Oskar – hlavní postava, vypravěč, učitel češtiny na ZŠ</w:t>
      </w:r>
      <w:r>
        <w:rPr>
          <w:rStyle w:val="normaltextrun"/>
          <w:rFonts w:ascii="Calibri" w:hAnsi="Calibri" w:cs="Calibri"/>
        </w:rPr>
        <w:t>, ženatý, má jednu dceru, kterou hodně miluje, nechá se pohltit svou vedlejší prací, ta přeroste v milostný vztah</w:t>
      </w:r>
    </w:p>
    <w:p w14:paraId="3EBFB085" w14:textId="46807D20" w:rsidR="0023571C" w:rsidRDefault="0023571C" w:rsidP="0023571C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Beáta Králová </w:t>
      </w:r>
      <w:r w:rsidR="0088298F">
        <w:rPr>
          <w:rStyle w:val="normaltextrun"/>
          <w:rFonts w:ascii="Calibri" w:hAnsi="Calibri" w:cs="Calibri"/>
        </w:rPr>
        <w:t>–</w:t>
      </w:r>
      <w:r>
        <w:rPr>
          <w:rStyle w:val="normaltextrun"/>
          <w:rFonts w:ascii="Calibri" w:hAnsi="Calibri" w:cs="Calibri"/>
        </w:rPr>
        <w:t xml:space="preserve"> </w:t>
      </w:r>
      <w:r w:rsidR="0088298F">
        <w:rPr>
          <w:rStyle w:val="normaltextrun"/>
          <w:rFonts w:ascii="Calibri" w:hAnsi="Calibri" w:cs="Calibri"/>
        </w:rPr>
        <w:t>dvacetiletá dívka, která odešla z vysoké školy, trpí depresemi, dokáže se pro něco nečekaně nadchnout (přebývání v tmavém pokoji, okamžitá změna životního stylu, nové vybavení pokoje, nadšení pro učitelství, nadšení novým partnerem – rodilý mluvčí)</w:t>
      </w:r>
    </w:p>
    <w:p w14:paraId="0831FC60" w14:textId="60366D85" w:rsidR="0088298F" w:rsidRDefault="0088298F" w:rsidP="0023571C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Agáta Králová – mladší sestra Beáty, dětská, ale hraje si na dospělou, chodí do ZŠ, ve které Oskar učí</w:t>
      </w:r>
    </w:p>
    <w:p w14:paraId="64079D5A" w14:textId="77777777" w:rsidR="0088298F" w:rsidRPr="0023571C" w:rsidRDefault="0088298F" w:rsidP="0088298F">
      <w:pPr>
        <w:pStyle w:val="paragraph"/>
        <w:spacing w:before="0" w:beforeAutospacing="0" w:after="0" w:afterAutospacing="0"/>
        <w:ind w:left="1440"/>
        <w:textAlignment w:val="baseline"/>
        <w:rPr>
          <w:rStyle w:val="normaltextrun"/>
          <w:rFonts w:ascii="Calibri" w:hAnsi="Calibri" w:cs="Calibri"/>
        </w:rPr>
      </w:pPr>
    </w:p>
    <w:p w14:paraId="4264D8E1" w14:textId="1F3CBAFA" w:rsidR="003320DC" w:rsidRPr="003320DC" w:rsidRDefault="002E0020" w:rsidP="009E7741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B73A22">
        <w:rPr>
          <w:rStyle w:val="normaltextrun"/>
          <w:rFonts w:ascii="Calibri" w:hAnsi="Calibri" w:cs="Calibri"/>
          <w:b/>
          <w:bCs/>
        </w:rPr>
        <w:lastRenderedPageBreak/>
        <w:t>jazykové prostředky</w:t>
      </w:r>
      <w:r w:rsidRPr="00B73A22">
        <w:rPr>
          <w:rStyle w:val="eop"/>
          <w:rFonts w:ascii="Calibri" w:hAnsi="Calibri" w:cs="Calibri"/>
        </w:rPr>
        <w:t> </w:t>
      </w:r>
      <w:r w:rsidR="0088298F">
        <w:rPr>
          <w:rStyle w:val="eop"/>
          <w:rFonts w:ascii="Calibri" w:hAnsi="Calibri" w:cs="Calibri"/>
        </w:rPr>
        <w:t>–</w:t>
      </w:r>
      <w:r w:rsidRPr="00B73A22">
        <w:rPr>
          <w:rStyle w:val="eop"/>
          <w:rFonts w:ascii="Calibri" w:hAnsi="Calibri" w:cs="Calibri"/>
        </w:rPr>
        <w:t xml:space="preserve"> </w:t>
      </w:r>
      <w:r w:rsidR="0088298F">
        <w:rPr>
          <w:rStyle w:val="eop"/>
          <w:rFonts w:ascii="Calibri" w:hAnsi="Calibri" w:cs="Calibri"/>
        </w:rPr>
        <w:t>spisovný jazyk (učitel), hovorový (Beáta)</w:t>
      </w:r>
    </w:p>
    <w:p w14:paraId="070EC2C5" w14:textId="77777777" w:rsidR="00B73A22" w:rsidRPr="00B73A22" w:rsidRDefault="00B73A22" w:rsidP="000B657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365EF4AF" w14:textId="1927C4DB" w:rsidR="00B73A22" w:rsidRPr="009B3E25" w:rsidRDefault="002E0020" w:rsidP="009B3E25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2E0020">
        <w:rPr>
          <w:rStyle w:val="normaltextrun"/>
          <w:rFonts w:ascii="Calibri" w:hAnsi="Calibri" w:cs="Calibri"/>
          <w:b/>
          <w:bCs/>
        </w:rPr>
        <w:t>forma</w:t>
      </w:r>
      <w:r w:rsidRPr="002E0020">
        <w:rPr>
          <w:rStyle w:val="normaltextrun"/>
          <w:rFonts w:ascii="Calibri" w:hAnsi="Calibri" w:cs="Calibri"/>
        </w:rPr>
        <w:t xml:space="preserve"> </w:t>
      </w:r>
      <w:r w:rsidR="00DE17E3">
        <w:rPr>
          <w:rStyle w:val="normaltextrun"/>
          <w:rFonts w:ascii="Calibri" w:hAnsi="Calibri" w:cs="Calibri"/>
        </w:rPr>
        <w:t>–</w:t>
      </w:r>
      <w:r w:rsidR="009B3E25">
        <w:rPr>
          <w:rStyle w:val="normaltextrun"/>
          <w:rFonts w:ascii="Calibri" w:hAnsi="Calibri" w:cs="Calibri"/>
        </w:rPr>
        <w:t xml:space="preserve"> dílo jen rozděleno do 12 kapitol, které mají podkapitoly; v dílech se objevuje hodně citací spisovatelů a jiných kulturních osobností</w:t>
      </w:r>
      <w:r w:rsidR="00F92B09">
        <w:rPr>
          <w:rStyle w:val="normaltextrun"/>
          <w:rFonts w:ascii="Calibri" w:hAnsi="Calibri" w:cs="Calibri"/>
        </w:rPr>
        <w:t>; důležité informace jsou v textu psány kurzívou</w:t>
      </w:r>
    </w:p>
    <w:p w14:paraId="6B08DBA4" w14:textId="77777777" w:rsidR="009B3E25" w:rsidRPr="002E0020" w:rsidRDefault="009B3E25" w:rsidP="009B3E2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3F8D9168" w14:textId="3CDF0662" w:rsidR="002E5EBE" w:rsidRPr="00B73A22" w:rsidRDefault="002E0020" w:rsidP="00890B4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2"/>
          <w:szCs w:val="22"/>
        </w:rPr>
      </w:pPr>
      <w:r w:rsidRPr="00B73A22">
        <w:rPr>
          <w:rStyle w:val="normaltextrun"/>
          <w:rFonts w:ascii="Calibri" w:hAnsi="Calibri" w:cs="Calibri"/>
          <w:b/>
          <w:bCs/>
        </w:rPr>
        <w:t>způsob vypravování</w:t>
      </w:r>
      <w:r w:rsidRPr="00B73A22">
        <w:rPr>
          <w:rStyle w:val="eop"/>
          <w:rFonts w:ascii="Calibri" w:hAnsi="Calibri" w:cs="Calibri"/>
        </w:rPr>
        <w:t xml:space="preserve"> – </w:t>
      </w:r>
      <w:proofErr w:type="spellStart"/>
      <w:r w:rsidR="009B3E25">
        <w:rPr>
          <w:rStyle w:val="eop"/>
          <w:rFonts w:ascii="Calibri" w:hAnsi="Calibri" w:cs="Calibri"/>
        </w:rPr>
        <w:t>ich</w:t>
      </w:r>
      <w:proofErr w:type="spellEnd"/>
      <w:r w:rsidR="009B3E25">
        <w:rPr>
          <w:rStyle w:val="eop"/>
          <w:rFonts w:ascii="Calibri" w:hAnsi="Calibri" w:cs="Calibri"/>
        </w:rPr>
        <w:t>-forma – vypráví hlavní postava</w:t>
      </w:r>
      <w:r w:rsidR="0088298F">
        <w:rPr>
          <w:rStyle w:val="eop"/>
          <w:rFonts w:ascii="Calibri" w:hAnsi="Calibri" w:cs="Calibri"/>
        </w:rPr>
        <w:t>, celou knihu má čtenář pocit, že román je autobiografický, ale na konci autor přiznává, že je smyšlený; děj je vypravován CHRONOLOGICKY</w:t>
      </w:r>
    </w:p>
    <w:p w14:paraId="2087EF4F" w14:textId="77777777" w:rsidR="00B73A22" w:rsidRDefault="00B73A22" w:rsidP="00B73A22">
      <w:pPr>
        <w:pStyle w:val="Odstavecseseznamem"/>
        <w:rPr>
          <w:rStyle w:val="normaltextrun"/>
          <w:rFonts w:ascii="Calibri" w:hAnsi="Calibri" w:cs="Calibri"/>
          <w:b/>
          <w:bCs/>
        </w:rPr>
      </w:pPr>
    </w:p>
    <w:p w14:paraId="5EEF61CD" w14:textId="77777777" w:rsidR="00B73A22" w:rsidRPr="00B73A22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9B17CE3" w14:textId="77777777" w:rsidR="00EC2282" w:rsidRDefault="00EC2282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4A4237A" w14:textId="77777777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3C658C">
        <w:rPr>
          <w:rStyle w:val="eop"/>
          <w:rFonts w:ascii="Calibri" w:hAnsi="Calibri" w:cs="Calibri"/>
          <w:b/>
          <w:bCs/>
          <w:sz w:val="28"/>
          <w:szCs w:val="28"/>
        </w:rPr>
        <w:t>Další údaje o knize:</w:t>
      </w:r>
      <w:r w:rsidRPr="003C658C">
        <w:rPr>
          <w:rStyle w:val="eop"/>
          <w:rFonts w:ascii="Calibri" w:hAnsi="Calibri" w:cs="Calibri"/>
          <w:sz w:val="22"/>
          <w:szCs w:val="22"/>
        </w:rPr>
        <w:t xml:space="preserve"> </w:t>
      </w:r>
    </w:p>
    <w:p w14:paraId="50F1B7F1" w14:textId="79ED127E" w:rsidR="00A24A9A" w:rsidRDefault="00A24A9A" w:rsidP="00460FA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2351E3E2" w14:textId="6E21FD87" w:rsidR="0087268C" w:rsidRDefault="00A24A9A" w:rsidP="000D01F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AC6921">
        <w:rPr>
          <w:rFonts w:ascii="Calibri" w:hAnsi="Calibri" w:cs="Calibri"/>
        </w:rPr>
        <w:t>zfilmováno</w:t>
      </w:r>
      <w:r>
        <w:rPr>
          <w:rFonts w:ascii="Calibri" w:hAnsi="Calibri" w:cs="Calibri"/>
        </w:rPr>
        <w:t xml:space="preserve"> – film </w:t>
      </w:r>
      <w:r w:rsidR="000D01F0">
        <w:rPr>
          <w:rFonts w:ascii="Calibri" w:hAnsi="Calibri" w:cs="Calibri"/>
        </w:rPr>
        <w:t xml:space="preserve">je podle knihy </w:t>
      </w:r>
    </w:p>
    <w:p w14:paraId="46BE2C89" w14:textId="4B6F6569" w:rsidR="00AE2876" w:rsidRPr="00F92B09" w:rsidRDefault="00AE2876" w:rsidP="000D01F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- dobové prvky </w:t>
      </w:r>
      <w:r w:rsidR="00685DF5">
        <w:rPr>
          <w:rFonts w:ascii="Calibri" w:hAnsi="Calibri" w:cs="Calibri"/>
        </w:rPr>
        <w:t xml:space="preserve">90. let </w:t>
      </w:r>
      <w:r>
        <w:rPr>
          <w:rFonts w:ascii="Calibri" w:hAnsi="Calibri" w:cs="Calibri"/>
        </w:rPr>
        <w:t>– v </w:t>
      </w:r>
      <w:r>
        <w:rPr>
          <w:rFonts w:ascii="Calibri" w:hAnsi="Calibri" w:cs="Calibri"/>
          <w:b/>
          <w:bCs/>
        </w:rPr>
        <w:t xml:space="preserve">poštovní schránce </w:t>
      </w:r>
      <w:r>
        <w:rPr>
          <w:rFonts w:ascii="Calibri" w:hAnsi="Calibri" w:cs="Calibri"/>
        </w:rPr>
        <w:t>byly Lidové noviny</w:t>
      </w:r>
      <w:r w:rsidR="00F92B09">
        <w:rPr>
          <w:rFonts w:ascii="Calibri" w:hAnsi="Calibri" w:cs="Calibri"/>
        </w:rPr>
        <w:t xml:space="preserve">, ve kterých se objevuje nabídka práce, průměrný učitelský plat byl 3 500 Kč, děti na koncertě používali </w:t>
      </w:r>
      <w:r w:rsidR="00F92B09" w:rsidRPr="00F92B09">
        <w:rPr>
          <w:rFonts w:ascii="Calibri" w:hAnsi="Calibri" w:cs="Calibri"/>
          <w:b/>
          <w:bCs/>
        </w:rPr>
        <w:t>walkmana</w:t>
      </w:r>
      <w:r w:rsidR="00F92B09">
        <w:rPr>
          <w:rFonts w:ascii="Calibri" w:hAnsi="Calibri" w:cs="Calibri"/>
          <w:b/>
          <w:bCs/>
        </w:rPr>
        <w:t xml:space="preserve"> </w:t>
      </w:r>
      <w:r w:rsidR="00F92B09">
        <w:rPr>
          <w:rFonts w:ascii="Calibri" w:hAnsi="Calibri" w:cs="Calibri"/>
        </w:rPr>
        <w:t>(návštěva koncertu – připomíná povídk</w:t>
      </w:r>
      <w:r w:rsidR="00685DF5">
        <w:rPr>
          <w:rFonts w:ascii="Calibri" w:hAnsi="Calibri" w:cs="Calibri"/>
        </w:rPr>
        <w:t>u Šimek – Grossmann), nelegální zbohatnutí, tito obchodníci vlastnili veřejné domy (připomíná knihu Vekslák – dnešním mladým lidem to moc neřekne)</w:t>
      </w:r>
      <w:r w:rsidR="00C32279">
        <w:rPr>
          <w:rFonts w:ascii="Calibri" w:hAnsi="Calibri" w:cs="Calibri"/>
        </w:rPr>
        <w:t>, kuponová privatizace</w:t>
      </w:r>
      <w:r w:rsidR="00AD7042">
        <w:rPr>
          <w:rFonts w:ascii="Calibri" w:hAnsi="Calibri" w:cs="Calibri"/>
        </w:rPr>
        <w:t>, v románu je uvedena celá povídka z Playboye</w:t>
      </w:r>
    </w:p>
    <w:p w14:paraId="46650D96" w14:textId="77777777" w:rsidR="0087268C" w:rsidRDefault="0087268C" w:rsidP="00460FA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9349D98" w14:textId="77777777" w:rsidR="0087268C" w:rsidRDefault="0087268C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772D8820" w14:textId="28CC2AEA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12520C46" w14:textId="600F4436" w:rsidR="00460FAB" w:rsidRDefault="00460FAB" w:rsidP="002E002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14:paraId="3B970D14" w14:textId="77777777" w:rsidR="00460FAB" w:rsidRDefault="00460FAB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6AEF0AC3" w14:textId="5676FE51" w:rsidR="00312EAC" w:rsidRPr="00B73A22" w:rsidRDefault="00312EAC" w:rsidP="00B73A22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</w:p>
    <w:p w14:paraId="62499EC3" w14:textId="08E94CAC" w:rsidR="00312EAC" w:rsidRPr="00312EAC" w:rsidRDefault="00312EAC" w:rsidP="00312EAC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</w:p>
    <w:p w14:paraId="09F2EC7B" w14:textId="77777777" w:rsidR="00312EAC" w:rsidRPr="00312EAC" w:rsidRDefault="00312EAC" w:rsidP="00312EAC">
      <w:pPr>
        <w:pStyle w:val="paragraph"/>
        <w:spacing w:after="0" w:afterAutospacing="0"/>
        <w:ind w:left="108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> </w:t>
      </w:r>
    </w:p>
    <w:p w14:paraId="2E5F5A55" w14:textId="77777777" w:rsidR="00312EAC" w:rsidRPr="00312EAC" w:rsidRDefault="00312EAC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</w:rPr>
      </w:pPr>
    </w:p>
    <w:sectPr w:rsidR="00312EAC" w:rsidRPr="00312E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C783A"/>
    <w:multiLevelType w:val="hybridMultilevel"/>
    <w:tmpl w:val="162A8D78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66847"/>
    <w:multiLevelType w:val="multilevel"/>
    <w:tmpl w:val="4CD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352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93312"/>
    <w:multiLevelType w:val="hybridMultilevel"/>
    <w:tmpl w:val="F298722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DD20A2"/>
    <w:multiLevelType w:val="multilevel"/>
    <w:tmpl w:val="5A9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84B6C"/>
    <w:multiLevelType w:val="multilevel"/>
    <w:tmpl w:val="6D5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42CC6"/>
    <w:multiLevelType w:val="hybridMultilevel"/>
    <w:tmpl w:val="D85846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61354"/>
    <w:multiLevelType w:val="hybridMultilevel"/>
    <w:tmpl w:val="762E5B30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6657D8"/>
    <w:multiLevelType w:val="hybridMultilevel"/>
    <w:tmpl w:val="9872DD2C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840172"/>
    <w:multiLevelType w:val="hybridMultilevel"/>
    <w:tmpl w:val="2DFA3D7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D565DE"/>
    <w:multiLevelType w:val="hybridMultilevel"/>
    <w:tmpl w:val="6DEEC0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D93225"/>
    <w:multiLevelType w:val="multilevel"/>
    <w:tmpl w:val="D3B8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E676B"/>
    <w:multiLevelType w:val="hybridMultilevel"/>
    <w:tmpl w:val="906E44DE"/>
    <w:lvl w:ilvl="0" w:tplc="ABE4C9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FA7B4F"/>
    <w:multiLevelType w:val="multilevel"/>
    <w:tmpl w:val="C184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5A715B"/>
    <w:multiLevelType w:val="multilevel"/>
    <w:tmpl w:val="097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1D7F67"/>
    <w:multiLevelType w:val="hybridMultilevel"/>
    <w:tmpl w:val="E97CF2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6F2D56"/>
    <w:multiLevelType w:val="hybridMultilevel"/>
    <w:tmpl w:val="D5BE7D6E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564A75"/>
    <w:multiLevelType w:val="multilevel"/>
    <w:tmpl w:val="4006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1B6DFA"/>
    <w:multiLevelType w:val="multilevel"/>
    <w:tmpl w:val="9C1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297960">
    <w:abstractNumId w:val="3"/>
  </w:num>
  <w:num w:numId="2" w16cid:durableId="1054625183">
    <w:abstractNumId w:val="13"/>
  </w:num>
  <w:num w:numId="3" w16cid:durableId="1855534507">
    <w:abstractNumId w:val="17"/>
  </w:num>
  <w:num w:numId="4" w16cid:durableId="1662851192">
    <w:abstractNumId w:val="25"/>
  </w:num>
  <w:num w:numId="5" w16cid:durableId="146895425">
    <w:abstractNumId w:val="21"/>
  </w:num>
  <w:num w:numId="6" w16cid:durableId="1573850243">
    <w:abstractNumId w:val="26"/>
  </w:num>
  <w:num w:numId="7" w16cid:durableId="1273629397">
    <w:abstractNumId w:val="9"/>
  </w:num>
  <w:num w:numId="8" w16cid:durableId="1040596927">
    <w:abstractNumId w:val="20"/>
  </w:num>
  <w:num w:numId="9" w16cid:durableId="435095756">
    <w:abstractNumId w:val="35"/>
  </w:num>
  <w:num w:numId="10" w16cid:durableId="1351683347">
    <w:abstractNumId w:val="22"/>
  </w:num>
  <w:num w:numId="11" w16cid:durableId="769393525">
    <w:abstractNumId w:val="16"/>
  </w:num>
  <w:num w:numId="12" w16cid:durableId="1741102526">
    <w:abstractNumId w:val="18"/>
  </w:num>
  <w:num w:numId="13" w16cid:durableId="553353040">
    <w:abstractNumId w:val="0"/>
  </w:num>
  <w:num w:numId="14" w16cid:durableId="2042434871">
    <w:abstractNumId w:val="36"/>
  </w:num>
  <w:num w:numId="15" w16cid:durableId="1227106846">
    <w:abstractNumId w:val="37"/>
  </w:num>
  <w:num w:numId="16" w16cid:durableId="1914000487">
    <w:abstractNumId w:val="11"/>
  </w:num>
  <w:num w:numId="17" w16cid:durableId="1477717352">
    <w:abstractNumId w:val="2"/>
  </w:num>
  <w:num w:numId="18" w16cid:durableId="2025087042">
    <w:abstractNumId w:val="12"/>
  </w:num>
  <w:num w:numId="19" w16cid:durableId="2064404671">
    <w:abstractNumId w:val="15"/>
  </w:num>
  <w:num w:numId="20" w16cid:durableId="675963139">
    <w:abstractNumId w:val="30"/>
  </w:num>
  <w:num w:numId="21" w16cid:durableId="13851879">
    <w:abstractNumId w:val="38"/>
  </w:num>
  <w:num w:numId="22" w16cid:durableId="688726148">
    <w:abstractNumId w:val="29"/>
  </w:num>
  <w:num w:numId="23" w16cid:durableId="1083647722">
    <w:abstractNumId w:val="23"/>
  </w:num>
  <w:num w:numId="24" w16cid:durableId="727845548">
    <w:abstractNumId w:val="6"/>
  </w:num>
  <w:num w:numId="25" w16cid:durableId="770784702">
    <w:abstractNumId w:val="4"/>
  </w:num>
  <w:num w:numId="26" w16cid:durableId="1968513505">
    <w:abstractNumId w:val="32"/>
  </w:num>
  <w:num w:numId="27" w16cid:durableId="1325432184">
    <w:abstractNumId w:val="14"/>
  </w:num>
  <w:num w:numId="28" w16cid:durableId="724523932">
    <w:abstractNumId w:val="10"/>
  </w:num>
  <w:num w:numId="29" w16cid:durableId="1321041548">
    <w:abstractNumId w:val="8"/>
  </w:num>
  <w:num w:numId="30" w16cid:durableId="1337920761">
    <w:abstractNumId w:val="31"/>
  </w:num>
  <w:num w:numId="31" w16cid:durableId="1014959548">
    <w:abstractNumId w:val="5"/>
  </w:num>
  <w:num w:numId="32" w16cid:durableId="159546180">
    <w:abstractNumId w:val="19"/>
  </w:num>
  <w:num w:numId="33" w16cid:durableId="404650202">
    <w:abstractNumId w:val="27"/>
  </w:num>
  <w:num w:numId="34" w16cid:durableId="686102276">
    <w:abstractNumId w:val="34"/>
  </w:num>
  <w:num w:numId="35" w16cid:durableId="1353414585">
    <w:abstractNumId w:val="24"/>
  </w:num>
  <w:num w:numId="36" w16cid:durableId="216552851">
    <w:abstractNumId w:val="28"/>
  </w:num>
  <w:num w:numId="37" w16cid:durableId="1784307503">
    <w:abstractNumId w:val="7"/>
  </w:num>
  <w:num w:numId="38" w16cid:durableId="1669166499">
    <w:abstractNumId w:val="33"/>
  </w:num>
  <w:num w:numId="39" w16cid:durableId="668755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7F66"/>
    <w:rsid w:val="00064CEF"/>
    <w:rsid w:val="0006690C"/>
    <w:rsid w:val="000974FB"/>
    <w:rsid w:val="000B6578"/>
    <w:rsid w:val="000D01F0"/>
    <w:rsid w:val="000E5504"/>
    <w:rsid w:val="001129A2"/>
    <w:rsid w:val="00112CA4"/>
    <w:rsid w:val="00154548"/>
    <w:rsid w:val="0017763E"/>
    <w:rsid w:val="001D17BB"/>
    <w:rsid w:val="001F185B"/>
    <w:rsid w:val="001F56E0"/>
    <w:rsid w:val="00217EFB"/>
    <w:rsid w:val="0023571C"/>
    <w:rsid w:val="002802D6"/>
    <w:rsid w:val="002B4247"/>
    <w:rsid w:val="002B74ED"/>
    <w:rsid w:val="002C211F"/>
    <w:rsid w:val="002C7CBD"/>
    <w:rsid w:val="002E0020"/>
    <w:rsid w:val="002E5EBE"/>
    <w:rsid w:val="002F00F7"/>
    <w:rsid w:val="002F37E8"/>
    <w:rsid w:val="0030334D"/>
    <w:rsid w:val="00311F41"/>
    <w:rsid w:val="00312EAC"/>
    <w:rsid w:val="003320DC"/>
    <w:rsid w:val="00333729"/>
    <w:rsid w:val="00367048"/>
    <w:rsid w:val="003C658C"/>
    <w:rsid w:val="003E48E0"/>
    <w:rsid w:val="00460FAB"/>
    <w:rsid w:val="00496053"/>
    <w:rsid w:val="00525EFB"/>
    <w:rsid w:val="005B7B0A"/>
    <w:rsid w:val="005C2970"/>
    <w:rsid w:val="005E1815"/>
    <w:rsid w:val="006069CE"/>
    <w:rsid w:val="00635EDD"/>
    <w:rsid w:val="00685DF5"/>
    <w:rsid w:val="00692E0F"/>
    <w:rsid w:val="006A386D"/>
    <w:rsid w:val="007241D7"/>
    <w:rsid w:val="00736D91"/>
    <w:rsid w:val="007B0C1D"/>
    <w:rsid w:val="007E58A3"/>
    <w:rsid w:val="007F553D"/>
    <w:rsid w:val="00844B13"/>
    <w:rsid w:val="00861F02"/>
    <w:rsid w:val="0087268C"/>
    <w:rsid w:val="0088298F"/>
    <w:rsid w:val="008A0BB2"/>
    <w:rsid w:val="00911FC1"/>
    <w:rsid w:val="009330DC"/>
    <w:rsid w:val="00936C74"/>
    <w:rsid w:val="00992AAC"/>
    <w:rsid w:val="009A55E4"/>
    <w:rsid w:val="009B3E25"/>
    <w:rsid w:val="009C5E73"/>
    <w:rsid w:val="00A24A9A"/>
    <w:rsid w:val="00A652A4"/>
    <w:rsid w:val="00A7286D"/>
    <w:rsid w:val="00A7780B"/>
    <w:rsid w:val="00AB20D3"/>
    <w:rsid w:val="00AC6921"/>
    <w:rsid w:val="00AD7042"/>
    <w:rsid w:val="00AE2876"/>
    <w:rsid w:val="00AE6E5F"/>
    <w:rsid w:val="00B1023A"/>
    <w:rsid w:val="00B30228"/>
    <w:rsid w:val="00B73A22"/>
    <w:rsid w:val="00B85359"/>
    <w:rsid w:val="00C32279"/>
    <w:rsid w:val="00C41D78"/>
    <w:rsid w:val="00C56C0A"/>
    <w:rsid w:val="00CA0306"/>
    <w:rsid w:val="00D8462C"/>
    <w:rsid w:val="00D95B38"/>
    <w:rsid w:val="00DB5230"/>
    <w:rsid w:val="00DE09E3"/>
    <w:rsid w:val="00DE17E3"/>
    <w:rsid w:val="00DE5F28"/>
    <w:rsid w:val="00E2217C"/>
    <w:rsid w:val="00E433A8"/>
    <w:rsid w:val="00E63274"/>
    <w:rsid w:val="00E773EF"/>
    <w:rsid w:val="00E83039"/>
    <w:rsid w:val="00E87FA8"/>
    <w:rsid w:val="00EA4C2E"/>
    <w:rsid w:val="00EC2282"/>
    <w:rsid w:val="00F84147"/>
    <w:rsid w:val="00F92B09"/>
    <w:rsid w:val="00FB46E7"/>
    <w:rsid w:val="00FB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2E0020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E87FA8"/>
    <w:rPr>
      <w:color w:val="0000FF"/>
      <w:u w:val="single"/>
    </w:rPr>
  </w:style>
  <w:style w:type="character" w:customStyle="1" w:styleId="cite-bracket">
    <w:name w:val="cite-bracket"/>
    <w:basedOn w:val="Standardnpsmoodstavce"/>
    <w:rsid w:val="00E87FA8"/>
  </w:style>
  <w:style w:type="character" w:styleId="Nevyeenzmnka">
    <w:name w:val="Unresolved Mention"/>
    <w:basedOn w:val="Standardnpsmoodstavce"/>
    <w:uiPriority w:val="99"/>
    <w:semiHidden/>
    <w:unhideWhenUsed/>
    <w:rsid w:val="009330DC"/>
    <w:rPr>
      <w:color w:val="605E5C"/>
      <w:shd w:val="clear" w:color="auto" w:fill="E1DFDD"/>
    </w:rPr>
  </w:style>
  <w:style w:type="character" w:styleId="Siln">
    <w:name w:val="Strong"/>
    <w:basedOn w:val="Standardnpsmoodstavce"/>
    <w:uiPriority w:val="22"/>
    <w:qFormat/>
    <w:rsid w:val="000974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1157</TotalTime>
  <Pages>3</Pages>
  <Words>662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Štěpán Prokop</cp:lastModifiedBy>
  <cp:revision>18</cp:revision>
  <dcterms:created xsi:type="dcterms:W3CDTF">2025-09-10T05:26:00Z</dcterms:created>
  <dcterms:modified xsi:type="dcterms:W3CDTF">2026-04-05T21:26:00Z</dcterms:modified>
</cp:coreProperties>
</file>