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13B50818" w:rsidR="002E5EBE" w:rsidRDefault="000011A0" w:rsidP="002E5EBE">
      <w:pPr>
        <w:jc w:val="center"/>
      </w:pPr>
      <w:proofErr w:type="gramStart"/>
      <w:r>
        <w:rPr>
          <w:b/>
          <w:bCs/>
          <w:sz w:val="40"/>
          <w:szCs w:val="40"/>
        </w:rPr>
        <w:t>MOLIÉRE:  LAKOMEC</w:t>
      </w:r>
      <w:proofErr w:type="gramEnd"/>
    </w:p>
    <w:p w14:paraId="1FD3DD44" w14:textId="77777777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2E3477" w14:textId="372FCB0D" w:rsidR="002E5EBE" w:rsidRPr="00C41D78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3F8D9168" w14:textId="35101AE6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5E4B468" w14:textId="057705D0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Světová literatura </w:t>
      </w:r>
      <w:r w:rsidR="00821519">
        <w:rPr>
          <w:rStyle w:val="normaltextrun"/>
          <w:rFonts w:ascii="Calibri" w:hAnsi="Calibri" w:cs="Calibri"/>
          <w:b/>
          <w:bCs/>
          <w:sz w:val="28"/>
          <w:szCs w:val="28"/>
        </w:rPr>
        <w:t>na přelomu 17. a 18</w:t>
      </w:r>
      <w:r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>. století</w:t>
      </w:r>
    </w:p>
    <w:p w14:paraId="611F8299" w14:textId="27666D08" w:rsidR="00821519" w:rsidRPr="00BE6D91" w:rsidRDefault="00821519" w:rsidP="00821519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821519">
        <w:rPr>
          <w:rFonts w:ascii="Arial" w:hAnsi="Arial" w:cs="Arial"/>
        </w:rPr>
        <w:t>pokrok vědy, osvícenství a přesunu hlavního zájmu k člověku samotnému</w:t>
      </w:r>
      <w:r>
        <w:rPr>
          <w:rFonts w:ascii="Arial" w:hAnsi="Arial" w:cs="Arial"/>
        </w:rPr>
        <w:t>, ustupuje vliv církve a šlechty</w:t>
      </w:r>
    </w:p>
    <w:p w14:paraId="1C2C9F24" w14:textId="4D3C4D09" w:rsidR="00BE6D91" w:rsidRPr="00821519" w:rsidRDefault="00BE6D91" w:rsidP="00821519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Fonts w:ascii="Arial" w:hAnsi="Arial" w:cs="Arial"/>
        </w:rPr>
        <w:t>vláda má usilovat o blaho lidu, svobodu jedince a svobodu vyznání</w:t>
      </w:r>
    </w:p>
    <w:p w14:paraId="61BD5DED" w14:textId="3398D49B" w:rsidR="00821519" w:rsidRPr="009341A7" w:rsidRDefault="00821519" w:rsidP="00821519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 w:rsidRPr="00821519">
        <w:rPr>
          <w:rFonts w:ascii="Arial" w:hAnsi="Arial" w:cs="Arial"/>
        </w:rPr>
        <w:t xml:space="preserve">ve Francii </w:t>
      </w:r>
      <w:r>
        <w:rPr>
          <w:rFonts w:ascii="Arial" w:hAnsi="Arial" w:cs="Arial"/>
        </w:rPr>
        <w:t xml:space="preserve">vrcholí </w:t>
      </w:r>
      <w:r w:rsidRPr="00821519">
        <w:rPr>
          <w:rFonts w:ascii="Arial" w:hAnsi="Arial" w:cs="Arial"/>
        </w:rPr>
        <w:t>Velk</w:t>
      </w:r>
      <w:r>
        <w:rPr>
          <w:rFonts w:ascii="Arial" w:hAnsi="Arial" w:cs="Arial"/>
        </w:rPr>
        <w:t>á</w:t>
      </w:r>
      <w:r w:rsidRPr="00821519">
        <w:rPr>
          <w:rFonts w:ascii="Arial" w:hAnsi="Arial" w:cs="Arial"/>
        </w:rPr>
        <w:t xml:space="preserve"> francouzsk</w:t>
      </w:r>
      <w:r>
        <w:rPr>
          <w:rFonts w:ascii="Arial" w:hAnsi="Arial" w:cs="Arial"/>
        </w:rPr>
        <w:t>á</w:t>
      </w:r>
      <w:r w:rsidRPr="00821519">
        <w:rPr>
          <w:rFonts w:ascii="Arial" w:hAnsi="Arial" w:cs="Arial"/>
        </w:rPr>
        <w:t xml:space="preserve"> revolucí v roce 1789</w:t>
      </w:r>
    </w:p>
    <w:p w14:paraId="27D600F3" w14:textId="3809BA62" w:rsidR="00284B74" w:rsidRDefault="00284B74" w:rsidP="00284B74">
      <w:pPr>
        <w:pStyle w:val="paragraph"/>
        <w:spacing w:after="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9341A7">
        <w:rPr>
          <w:rFonts w:ascii="Calibri" w:hAnsi="Calibri" w:cs="Calibri"/>
          <w:b/>
          <w:bCs/>
          <w:sz w:val="28"/>
          <w:szCs w:val="28"/>
        </w:rPr>
        <w:t>Literární směry tohoto období:  </w:t>
      </w:r>
    </w:p>
    <w:p w14:paraId="06E43B60" w14:textId="77777777" w:rsidR="00BE6D91" w:rsidRDefault="00821519" w:rsidP="00284B74">
      <w:pPr>
        <w:pStyle w:val="paragraph"/>
        <w:spacing w:after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Klasicismus </w:t>
      </w:r>
    </w:p>
    <w:p w14:paraId="2CD10751" w14:textId="77777777" w:rsidR="00BE6D91" w:rsidRDefault="00821519" w:rsidP="00284B74">
      <w:pPr>
        <w:pStyle w:val="paragraph"/>
        <w:spacing w:after="0"/>
        <w:textAlignment w:val="baseline"/>
        <w:rPr>
          <w:rFonts w:ascii="Arial" w:hAnsi="Arial" w:cs="Arial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- </w:t>
      </w:r>
      <w:r w:rsidR="00BE6D91" w:rsidRPr="00821519">
        <w:rPr>
          <w:rFonts w:ascii="Arial" w:hAnsi="Arial" w:cs="Arial"/>
        </w:rPr>
        <w:t>vznikl ve Francii v 17. století</w:t>
      </w:r>
      <w:r w:rsidR="00BE6D91">
        <w:rPr>
          <w:rFonts w:ascii="Arial" w:hAnsi="Arial" w:cs="Arial"/>
        </w:rPr>
        <w:t xml:space="preserve"> </w:t>
      </w:r>
    </w:p>
    <w:p w14:paraId="60461066" w14:textId="77777777" w:rsidR="00BE6D91" w:rsidRDefault="00BE6D91" w:rsidP="00284B74">
      <w:pPr>
        <w:pStyle w:val="paragraph"/>
        <w:spacing w:after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- p</w:t>
      </w:r>
      <w:r w:rsidRPr="00821519">
        <w:rPr>
          <w:rFonts w:ascii="Arial" w:hAnsi="Arial" w:cs="Arial"/>
        </w:rPr>
        <w:t>řebírá normy z antiky a zaměřuje se na člověka</w:t>
      </w:r>
    </w:p>
    <w:p w14:paraId="324C2631" w14:textId="77777777" w:rsidR="00BE6D91" w:rsidRDefault="00BE6D91" w:rsidP="00284B74">
      <w:pPr>
        <w:pStyle w:val="paragraph"/>
        <w:spacing w:after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- umění se zaměřuje na společenské a mravní problémy</w:t>
      </w:r>
    </w:p>
    <w:p w14:paraId="4D07BB0A" w14:textId="77777777" w:rsidR="00BE6D91" w:rsidRDefault="00BE6D91" w:rsidP="00284B74">
      <w:pPr>
        <w:pStyle w:val="paragraph"/>
        <w:spacing w:after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Dělení žánrů:</w:t>
      </w:r>
    </w:p>
    <w:p w14:paraId="5503880B" w14:textId="77777777" w:rsidR="00BE6D91" w:rsidRDefault="00BE6D91" w:rsidP="00284B74">
      <w:pPr>
        <w:pStyle w:val="paragraph"/>
        <w:spacing w:after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a/ </w:t>
      </w:r>
      <w:r>
        <w:rPr>
          <w:rFonts w:ascii="Arial" w:hAnsi="Arial" w:cs="Arial"/>
          <w:b/>
          <w:bCs/>
        </w:rPr>
        <w:t xml:space="preserve">vysoké – </w:t>
      </w:r>
      <w:r>
        <w:rPr>
          <w:rFonts w:ascii="Arial" w:hAnsi="Arial" w:cs="Arial"/>
        </w:rPr>
        <w:t>pro vyšší vrstvy, děj se odehrává v honosném prostředí (paláce)</w:t>
      </w:r>
    </w:p>
    <w:p w14:paraId="2EB258A8" w14:textId="77777777" w:rsidR="00BE6D91" w:rsidRDefault="00BE6D91" w:rsidP="00BE6D91">
      <w:pPr>
        <w:pStyle w:val="paragraph"/>
        <w:numPr>
          <w:ilvl w:val="0"/>
          <w:numId w:val="34"/>
        </w:numPr>
        <w:spacing w:after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eposy, ódy, hymny, tragédie</w:t>
      </w:r>
    </w:p>
    <w:p w14:paraId="51416E2C" w14:textId="08D81474" w:rsidR="00821519" w:rsidRDefault="00BE6D91" w:rsidP="00BE6D91">
      <w:pPr>
        <w:pStyle w:val="paragraph"/>
        <w:numPr>
          <w:ilvl w:val="0"/>
          <w:numId w:val="34"/>
        </w:numPr>
        <w:spacing w:after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témata z antiky, vznešenější náměty </w:t>
      </w:r>
    </w:p>
    <w:p w14:paraId="32A17240" w14:textId="388B7918" w:rsidR="00BE6D91" w:rsidRDefault="00BE6D91" w:rsidP="00BE6D91">
      <w:pPr>
        <w:pStyle w:val="paragraph"/>
        <w:spacing w:after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b/ </w:t>
      </w:r>
      <w:r>
        <w:rPr>
          <w:rFonts w:ascii="Arial" w:hAnsi="Arial" w:cs="Arial"/>
          <w:b/>
          <w:bCs/>
        </w:rPr>
        <w:t xml:space="preserve">nízké </w:t>
      </w:r>
      <w:r w:rsidR="00206D39">
        <w:rPr>
          <w:rFonts w:ascii="Arial" w:hAnsi="Arial" w:cs="Arial"/>
          <w:b/>
          <w:bCs/>
        </w:rPr>
        <w:t>–</w:t>
      </w:r>
      <w:r>
        <w:rPr>
          <w:rFonts w:ascii="Arial" w:hAnsi="Arial" w:cs="Arial"/>
          <w:b/>
          <w:bCs/>
        </w:rPr>
        <w:t xml:space="preserve"> </w:t>
      </w:r>
      <w:r w:rsidR="00206D39">
        <w:rPr>
          <w:rFonts w:ascii="Arial" w:hAnsi="Arial" w:cs="Arial"/>
        </w:rPr>
        <w:t>určeno pro nižší vrstvy, měšťany a venkovany</w:t>
      </w:r>
    </w:p>
    <w:p w14:paraId="03BF6311" w14:textId="3230AD7C" w:rsidR="00206D39" w:rsidRPr="00BE6D91" w:rsidRDefault="00206D39" w:rsidP="00206D39">
      <w:pPr>
        <w:pStyle w:val="paragraph"/>
        <w:numPr>
          <w:ilvl w:val="0"/>
          <w:numId w:val="34"/>
        </w:numPr>
        <w:spacing w:after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komedie, bajka, satira</w:t>
      </w:r>
    </w:p>
    <w:p w14:paraId="1137F928" w14:textId="77777777" w:rsidR="00206D39" w:rsidRDefault="00BE6D91" w:rsidP="00284B74">
      <w:pPr>
        <w:pStyle w:val="paragraph"/>
        <w:spacing w:after="0"/>
        <w:textAlignment w:val="baseline"/>
        <w:rPr>
          <w:rFonts w:ascii="Arial" w:hAnsi="Arial" w:cs="Arial"/>
          <w:sz w:val="28"/>
          <w:szCs w:val="28"/>
        </w:rPr>
      </w:pPr>
      <w:r w:rsidRPr="00BE6D91">
        <w:rPr>
          <w:rFonts w:ascii="Arial" w:hAnsi="Arial" w:cs="Arial"/>
          <w:b/>
          <w:bCs/>
          <w:sz w:val="28"/>
          <w:szCs w:val="28"/>
        </w:rPr>
        <w:t>Osvícenství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42491E2" w14:textId="77777777" w:rsidR="00206D39" w:rsidRPr="00206D39" w:rsidRDefault="00206D39" w:rsidP="00206D39">
      <w:pPr>
        <w:pStyle w:val="paragraph"/>
        <w:numPr>
          <w:ilvl w:val="0"/>
          <w:numId w:val="34"/>
        </w:numPr>
        <w:spacing w:after="0"/>
        <w:textAlignment w:val="baseline"/>
        <w:rPr>
          <w:rFonts w:ascii="Calibri" w:hAnsi="Calibri" w:cs="Calibri"/>
          <w:sz w:val="28"/>
          <w:szCs w:val="28"/>
        </w:rPr>
      </w:pPr>
      <w:r w:rsidRPr="00206D39">
        <w:rPr>
          <w:rFonts w:ascii="Arial" w:hAnsi="Arial" w:cs="Arial"/>
        </w:rPr>
        <w:t>navazuje na klasicismus</w:t>
      </w:r>
      <w:r>
        <w:rPr>
          <w:rFonts w:ascii="Arial" w:hAnsi="Arial" w:cs="Arial"/>
        </w:rPr>
        <w:t xml:space="preserve"> v 18. století</w:t>
      </w:r>
    </w:p>
    <w:p w14:paraId="252DBCAB" w14:textId="77777777" w:rsidR="00206D39" w:rsidRPr="00206D39" w:rsidRDefault="00206D39" w:rsidP="00206D39">
      <w:pPr>
        <w:pStyle w:val="paragraph"/>
        <w:numPr>
          <w:ilvl w:val="0"/>
          <w:numId w:val="34"/>
        </w:numPr>
        <w:spacing w:after="0"/>
        <w:textAlignment w:val="baseline"/>
        <w:rPr>
          <w:rFonts w:ascii="Calibri" w:hAnsi="Calibri" w:cs="Calibri"/>
          <w:sz w:val="28"/>
          <w:szCs w:val="28"/>
        </w:rPr>
      </w:pPr>
      <w:r>
        <w:rPr>
          <w:rFonts w:ascii="Arial" w:hAnsi="Arial" w:cs="Arial"/>
        </w:rPr>
        <w:t>důraz na pravdu a rozum, boj proti pověrám a předsudkům, svobodné myšlení, rovnost mezi lidmi</w:t>
      </w:r>
    </w:p>
    <w:p w14:paraId="04CFA2E4" w14:textId="649437CE" w:rsidR="00BE6D91" w:rsidRPr="00206D39" w:rsidRDefault="00206D39" w:rsidP="00206D39">
      <w:pPr>
        <w:pStyle w:val="paragraph"/>
        <w:spacing w:after="0"/>
        <w:ind w:left="420"/>
        <w:textAlignment w:val="baseline"/>
        <w:rPr>
          <w:rFonts w:ascii="Calibri" w:hAnsi="Calibri" w:cs="Calibri"/>
          <w:sz w:val="28"/>
          <w:szCs w:val="28"/>
        </w:rPr>
      </w:pPr>
      <w:r>
        <w:rPr>
          <w:rFonts w:ascii="Arial" w:hAnsi="Arial" w:cs="Arial"/>
        </w:rPr>
        <w:t xml:space="preserve"> </w:t>
      </w:r>
      <w:r w:rsidR="00BE6D91" w:rsidRPr="00206D39">
        <w:rPr>
          <w:rFonts w:ascii="Calibri" w:hAnsi="Calibri" w:cs="Calibri"/>
          <w:sz w:val="28"/>
          <w:szCs w:val="28"/>
        </w:rPr>
        <w:t xml:space="preserve"> </w:t>
      </w:r>
    </w:p>
    <w:p w14:paraId="227D21C1" w14:textId="77777777" w:rsidR="00206D39" w:rsidRDefault="00206D39" w:rsidP="00284B74">
      <w:pPr>
        <w:pStyle w:val="paragraph"/>
        <w:spacing w:after="0"/>
        <w:textAlignment w:val="baseline"/>
        <w:rPr>
          <w:rFonts w:ascii="Calibri" w:hAnsi="Calibri" w:cs="Calibri"/>
          <w:sz w:val="28"/>
          <w:szCs w:val="28"/>
        </w:rPr>
      </w:pPr>
    </w:p>
    <w:p w14:paraId="3C99A60B" w14:textId="77777777" w:rsidR="00FC7BBA" w:rsidRPr="00BE6D91" w:rsidRDefault="00FC7BBA" w:rsidP="00284B74">
      <w:pPr>
        <w:pStyle w:val="paragraph"/>
        <w:spacing w:after="0"/>
        <w:textAlignment w:val="baseline"/>
        <w:rPr>
          <w:rFonts w:ascii="Calibri" w:hAnsi="Calibri" w:cs="Calibri"/>
          <w:sz w:val="28"/>
          <w:szCs w:val="28"/>
        </w:rPr>
      </w:pPr>
    </w:p>
    <w:p w14:paraId="2633A269" w14:textId="77777777" w:rsidR="00821519" w:rsidRPr="009341A7" w:rsidRDefault="00821519" w:rsidP="00284B74">
      <w:pPr>
        <w:pStyle w:val="paragraph"/>
        <w:spacing w:after="0"/>
        <w:textAlignment w:val="baseline"/>
        <w:rPr>
          <w:rFonts w:ascii="Calibri" w:hAnsi="Calibri" w:cs="Calibri"/>
          <w:sz w:val="28"/>
          <w:szCs w:val="28"/>
        </w:rPr>
      </w:pPr>
    </w:p>
    <w:p w14:paraId="689F5807" w14:textId="1D737058" w:rsidR="00DB5230" w:rsidRPr="006B1C90" w:rsidRDefault="00DB5230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>Další díla: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</w:p>
    <w:p w14:paraId="44BDA8A7" w14:textId="3AFBDBC5" w:rsidR="00DB5230" w:rsidRDefault="00DB5230" w:rsidP="00DB5230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3789CB8F" w14:textId="77777777" w:rsidR="00FC7BBA" w:rsidRPr="00821519" w:rsidRDefault="00FC7BBA" w:rsidP="00FC7BBA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>Tartuffe</w:t>
      </w:r>
    </w:p>
    <w:p w14:paraId="3C52EC44" w14:textId="77777777" w:rsidR="00FC7BBA" w:rsidRPr="00821519" w:rsidRDefault="00FC7BBA" w:rsidP="00FC7BBA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>Misantrop</w:t>
      </w:r>
    </w:p>
    <w:p w14:paraId="543EB2D6" w14:textId="77777777" w:rsidR="00FC7BBA" w:rsidRPr="00821519" w:rsidRDefault="00FC7BBA" w:rsidP="00FC7BBA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>Měšťák šlechticem</w:t>
      </w:r>
    </w:p>
    <w:p w14:paraId="045F962F" w14:textId="77777777" w:rsidR="00FC7BBA" w:rsidRPr="00821519" w:rsidRDefault="00FC7BBA" w:rsidP="00FC7BBA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>Zdravý nemocný</w:t>
      </w:r>
    </w:p>
    <w:p w14:paraId="3AB8C923" w14:textId="77777777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AA1337D" w14:textId="77777777" w:rsidR="00957949" w:rsidRDefault="00957949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83FC565" w14:textId="3114BE47" w:rsidR="00A47E7C" w:rsidRDefault="00FB5DE7" w:rsidP="00A47E7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Další autoři této </w:t>
      </w:r>
      <w:r w:rsidR="008F5EDD">
        <w:rPr>
          <w:rStyle w:val="normaltextrun"/>
          <w:rFonts w:ascii="Calibri" w:hAnsi="Calibri" w:cs="Calibri"/>
          <w:b/>
          <w:bCs/>
          <w:sz w:val="32"/>
          <w:szCs w:val="32"/>
        </w:rPr>
        <w:t>doby</w:t>
      </w: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</w:p>
    <w:p w14:paraId="33C8DD6A" w14:textId="77777777" w:rsidR="008F5EDD" w:rsidRDefault="008F5EDD" w:rsidP="008F5EDD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14:paraId="24943A9E" w14:textId="7CF30258" w:rsidR="008F5EDD" w:rsidRPr="008F5EDD" w:rsidRDefault="008F5EDD" w:rsidP="008F5EDD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Itálie</w:t>
      </w:r>
    </w:p>
    <w:p w14:paraId="0B90E434" w14:textId="77777777" w:rsidR="008F5EDD" w:rsidRPr="008F5EDD" w:rsidRDefault="008F5EDD" w:rsidP="008F5EDD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14:paraId="27BF7F5C" w14:textId="7A58259B" w:rsidR="008F5EDD" w:rsidRDefault="008F5EDD" w:rsidP="008F5EDD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>Carlo Goldoni – Sluha dvou pánů</w:t>
      </w:r>
    </w:p>
    <w:p w14:paraId="295BB64B" w14:textId="77777777" w:rsidR="008F5EDD" w:rsidRDefault="008F5EDD" w:rsidP="008F5EDD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14:paraId="55290C52" w14:textId="58A2DE1D" w:rsidR="008F5EDD" w:rsidRDefault="008F5EDD" w:rsidP="008F5EDD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Francie</w:t>
      </w:r>
    </w:p>
    <w:p w14:paraId="77F260F8" w14:textId="77777777" w:rsidR="008F5EDD" w:rsidRPr="00821519" w:rsidRDefault="008F5EDD" w:rsidP="008F5EDD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  <w:b/>
          <w:bCs/>
        </w:rPr>
      </w:pPr>
    </w:p>
    <w:p w14:paraId="7885C18A" w14:textId="77777777" w:rsidR="008F5EDD" w:rsidRDefault="008F5EDD" w:rsidP="008F5EDD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 xml:space="preserve">Jean de la </w:t>
      </w:r>
      <w:proofErr w:type="spellStart"/>
      <w:r w:rsidRPr="00821519">
        <w:rPr>
          <w:rFonts w:ascii="Arial" w:hAnsi="Arial" w:cs="Arial"/>
        </w:rPr>
        <w:t>Fontaine</w:t>
      </w:r>
      <w:proofErr w:type="spellEnd"/>
      <w:r w:rsidRPr="00821519">
        <w:rPr>
          <w:rFonts w:ascii="Arial" w:hAnsi="Arial" w:cs="Arial"/>
        </w:rPr>
        <w:t xml:space="preserve"> – bajky</w:t>
      </w:r>
    </w:p>
    <w:p w14:paraId="7E5B2181" w14:textId="77777777" w:rsidR="008F5EDD" w:rsidRPr="00821519" w:rsidRDefault="008F5EDD" w:rsidP="008F5ED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3E5EB229" w14:textId="4E5D4119" w:rsidR="008F5EDD" w:rsidRPr="00821519" w:rsidRDefault="008F5EDD" w:rsidP="008F5EDD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 xml:space="preserve">Pierre Corneille – </w:t>
      </w:r>
      <w:proofErr w:type="spellStart"/>
      <w:proofErr w:type="gramStart"/>
      <w:r w:rsidRPr="00821519">
        <w:rPr>
          <w:rFonts w:ascii="Arial" w:hAnsi="Arial" w:cs="Arial"/>
        </w:rPr>
        <w:t>Cid</w:t>
      </w:r>
      <w:proofErr w:type="spellEnd"/>
      <w:r>
        <w:rPr>
          <w:rFonts w:ascii="Arial" w:hAnsi="Arial" w:cs="Arial"/>
        </w:rPr>
        <w:t xml:space="preserve"> - tragédie</w:t>
      </w:r>
      <w:proofErr w:type="gramEnd"/>
    </w:p>
    <w:p w14:paraId="1591C0E2" w14:textId="05410C12" w:rsidR="00460FAB" w:rsidRPr="00957949" w:rsidRDefault="002E5EBE" w:rsidP="00957949">
      <w:pPr>
        <w:pStyle w:val="paragraph"/>
        <w:spacing w:before="0" w:beforeAutospacing="0" w:after="0" w:afterAutospacing="0"/>
        <w:ind w:left="141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1E0EFA7" w14:textId="13A16656" w:rsidR="009A55E4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Autor:</w:t>
      </w:r>
    </w:p>
    <w:p w14:paraId="7247A05A" w14:textId="77777777" w:rsidR="008F5EDD" w:rsidRDefault="008F5EDD" w:rsidP="008F5EDD">
      <w:pPr>
        <w:pStyle w:val="paragraph"/>
        <w:numPr>
          <w:ilvl w:val="0"/>
          <w:numId w:val="34"/>
        </w:numPr>
        <w:spacing w:after="0" w:afterAutospacing="0"/>
        <w:textAlignment w:val="baseline"/>
        <w:rPr>
          <w:rFonts w:ascii="Arial" w:hAnsi="Arial" w:cs="Arial"/>
        </w:rPr>
      </w:pPr>
      <w:proofErr w:type="spellStart"/>
      <w:proofErr w:type="gramStart"/>
      <w:r w:rsidRPr="00821519">
        <w:rPr>
          <w:rFonts w:ascii="Arial" w:hAnsi="Arial" w:cs="Arial"/>
        </w:rPr>
        <w:t>Moliére</w:t>
      </w:r>
      <w:proofErr w:type="spellEnd"/>
      <w:r>
        <w:rPr>
          <w:rFonts w:ascii="Arial" w:hAnsi="Arial" w:cs="Arial"/>
        </w:rPr>
        <w:t xml:space="preserve"> - pseudonym</w:t>
      </w:r>
      <w:proofErr w:type="gramEnd"/>
      <w:r w:rsidRPr="00821519">
        <w:rPr>
          <w:rFonts w:ascii="Arial" w:hAnsi="Arial" w:cs="Arial"/>
        </w:rPr>
        <w:t>, vlast. Jménem Jean-</w:t>
      </w:r>
      <w:proofErr w:type="spellStart"/>
      <w:r w:rsidRPr="00821519">
        <w:rPr>
          <w:rFonts w:ascii="Arial" w:hAnsi="Arial" w:cs="Arial"/>
        </w:rPr>
        <w:t>Baptiste</w:t>
      </w:r>
      <w:proofErr w:type="spellEnd"/>
      <w:r w:rsidRPr="00821519">
        <w:rPr>
          <w:rFonts w:ascii="Arial" w:hAnsi="Arial" w:cs="Arial"/>
        </w:rPr>
        <w:t xml:space="preserve"> </w:t>
      </w:r>
      <w:proofErr w:type="spellStart"/>
      <w:r w:rsidRPr="00821519">
        <w:rPr>
          <w:rFonts w:ascii="Arial" w:hAnsi="Arial" w:cs="Arial"/>
        </w:rPr>
        <w:t>Poquelin</w:t>
      </w:r>
      <w:proofErr w:type="spellEnd"/>
    </w:p>
    <w:p w14:paraId="708D9C41" w14:textId="77777777" w:rsidR="008F5EDD" w:rsidRDefault="008F5EDD" w:rsidP="008F5EDD">
      <w:pPr>
        <w:pStyle w:val="paragraph"/>
        <w:numPr>
          <w:ilvl w:val="0"/>
          <w:numId w:val="34"/>
        </w:numPr>
        <w:spacing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>působil nejdříve jako herec a ředitel divadelní společnosti</w:t>
      </w:r>
    </w:p>
    <w:p w14:paraId="5E11DFDC" w14:textId="77777777" w:rsidR="008F5EDD" w:rsidRDefault="008F5EDD" w:rsidP="008F5EDD">
      <w:pPr>
        <w:pStyle w:val="paragraph"/>
        <w:numPr>
          <w:ilvl w:val="0"/>
          <w:numId w:val="34"/>
        </w:numPr>
        <w:spacing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>dramatik a představitel vrcholného francouzského klasicismu</w:t>
      </w:r>
    </w:p>
    <w:p w14:paraId="03E78848" w14:textId="115938CE" w:rsidR="008F5EDD" w:rsidRPr="00821519" w:rsidRDefault="008F5EDD" w:rsidP="008F5EDD">
      <w:pPr>
        <w:pStyle w:val="paragraph"/>
        <w:numPr>
          <w:ilvl w:val="0"/>
          <w:numId w:val="34"/>
        </w:numPr>
        <w:spacing w:after="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Pr="00821519">
        <w:rPr>
          <w:rFonts w:ascii="Arial" w:hAnsi="Arial" w:cs="Arial"/>
        </w:rPr>
        <w:t>e svém díle zesměšňoval povýšenectví církve a šlechty, rovněž poukazoval na pokrytectví</w:t>
      </w:r>
    </w:p>
    <w:p w14:paraId="6463DDC3" w14:textId="77777777" w:rsidR="008F5EDD" w:rsidRDefault="008F5EDD" w:rsidP="008F5EDD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</w:p>
    <w:p w14:paraId="7C9F2CBE" w14:textId="77777777" w:rsidR="00460FAB" w:rsidRDefault="00460FAB" w:rsidP="00460FA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FA9A159" w14:textId="77777777" w:rsidR="00286453" w:rsidRPr="009A55E4" w:rsidRDefault="00286453" w:rsidP="00460FA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9DDFED3" w14:textId="4EE11D0D" w:rsidR="00C41D7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Rozbor 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>dramatu</w:t>
      </w: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7CD517D1" w14:textId="77777777" w:rsidR="00C41D78" w:rsidRDefault="00C41D78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2E43CC3" w14:textId="2D429E15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Literární druh: </w:t>
      </w:r>
      <w:proofErr w:type="gramStart"/>
      <w:r w:rsidRPr="00957949">
        <w:rPr>
          <w:rFonts w:ascii="Calibri" w:hAnsi="Calibri" w:cs="Calibri"/>
        </w:rPr>
        <w:t>drama</w:t>
      </w:r>
      <w:r w:rsidR="00286453">
        <w:rPr>
          <w:rFonts w:ascii="Calibri" w:hAnsi="Calibri" w:cs="Calibri"/>
        </w:rPr>
        <w:t xml:space="preserve"> - komedie</w:t>
      </w:r>
      <w:proofErr w:type="gramEnd"/>
    </w:p>
    <w:p w14:paraId="6DAE118F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2A5C136F" w14:textId="2CCD0004" w:rsidR="00286453" w:rsidRDefault="006B1C90" w:rsidP="0028645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Žánr: </w:t>
      </w:r>
      <w:r w:rsidR="002F3028">
        <w:rPr>
          <w:rFonts w:ascii="Calibri" w:hAnsi="Calibri" w:cs="Calibri"/>
        </w:rPr>
        <w:t>satirická komedie – končí šťastně, humorný nadhled nad lidskými slabostmi – touha po penězích, přehlížení lásky</w:t>
      </w:r>
    </w:p>
    <w:p w14:paraId="2962590D" w14:textId="77777777" w:rsidR="00286453" w:rsidRDefault="00286453" w:rsidP="00286453">
      <w:pPr>
        <w:pStyle w:val="Odstavecseseznamem"/>
        <w:rPr>
          <w:rFonts w:cstheme="minorHAnsi"/>
          <w:b/>
          <w:bCs/>
        </w:rPr>
      </w:pPr>
    </w:p>
    <w:p w14:paraId="4C903108" w14:textId="7B48D6F6" w:rsidR="006B1C90" w:rsidRPr="00286453" w:rsidRDefault="006B1C90" w:rsidP="0028645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6453">
        <w:rPr>
          <w:rFonts w:asciiTheme="minorHAnsi" w:hAnsiTheme="minorHAnsi" w:cstheme="minorHAnsi"/>
          <w:b/>
          <w:bCs/>
        </w:rPr>
        <w:t>Téma: </w:t>
      </w:r>
      <w:r w:rsidR="00286453" w:rsidRPr="00821519">
        <w:rPr>
          <w:rFonts w:asciiTheme="minorHAnsi" w:hAnsiTheme="minorHAnsi" w:cstheme="minorHAnsi"/>
        </w:rPr>
        <w:t>snaha poukázat na lidskou hamižnost, která může předčít i lásku k vlastním dětem</w:t>
      </w:r>
    </w:p>
    <w:p w14:paraId="21AE83DA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4897132" w14:textId="025FA061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57949">
        <w:rPr>
          <w:rFonts w:asciiTheme="minorHAnsi" w:hAnsiTheme="minorHAnsi" w:cstheme="minorHAnsi"/>
          <w:b/>
          <w:bCs/>
        </w:rPr>
        <w:t>Motiv: </w:t>
      </w:r>
      <w:r w:rsidRPr="00957949">
        <w:rPr>
          <w:rFonts w:asciiTheme="minorHAnsi" w:hAnsiTheme="minorHAnsi" w:cstheme="minorHAnsi"/>
        </w:rPr>
        <w:t xml:space="preserve">láska, vdavky, </w:t>
      </w:r>
      <w:r w:rsidR="00286453">
        <w:rPr>
          <w:rFonts w:asciiTheme="minorHAnsi" w:hAnsiTheme="minorHAnsi" w:cstheme="minorHAnsi"/>
        </w:rPr>
        <w:t>role peněz v životě lidí</w:t>
      </w:r>
      <w:r w:rsidR="005E06B7">
        <w:rPr>
          <w:rFonts w:asciiTheme="minorHAnsi" w:hAnsiTheme="minorHAnsi" w:cstheme="minorHAnsi"/>
        </w:rPr>
        <w:t>, chamtivost, sobeckost</w:t>
      </w:r>
    </w:p>
    <w:p w14:paraId="2EBDA95F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4478CC2" w14:textId="4F43A5EF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57949">
        <w:rPr>
          <w:rFonts w:asciiTheme="minorHAnsi" w:hAnsiTheme="minorHAnsi" w:cstheme="minorHAnsi"/>
          <w:b/>
          <w:bCs/>
        </w:rPr>
        <w:t>Časoprostor: </w:t>
      </w:r>
      <w:r w:rsidR="00286453" w:rsidRPr="00286453">
        <w:rPr>
          <w:rFonts w:asciiTheme="minorHAnsi" w:hAnsiTheme="minorHAnsi" w:cstheme="minorHAnsi"/>
        </w:rPr>
        <w:t xml:space="preserve">Paříž, </w:t>
      </w:r>
      <w:r w:rsidRPr="00286453">
        <w:rPr>
          <w:rFonts w:asciiTheme="minorHAnsi" w:hAnsiTheme="minorHAnsi" w:cstheme="minorHAnsi"/>
        </w:rPr>
        <w:t>1</w:t>
      </w:r>
      <w:r w:rsidR="00286453" w:rsidRPr="00286453">
        <w:rPr>
          <w:rFonts w:asciiTheme="minorHAnsi" w:hAnsiTheme="minorHAnsi" w:cstheme="minorHAnsi"/>
        </w:rPr>
        <w:t>7</w:t>
      </w:r>
      <w:r w:rsidRPr="00286453">
        <w:rPr>
          <w:rFonts w:asciiTheme="minorHAnsi" w:hAnsiTheme="minorHAnsi" w:cstheme="minorHAnsi"/>
        </w:rPr>
        <w:t xml:space="preserve">. </w:t>
      </w:r>
      <w:r w:rsidR="00E21992" w:rsidRPr="00286453">
        <w:rPr>
          <w:rFonts w:asciiTheme="minorHAnsi" w:hAnsiTheme="minorHAnsi" w:cstheme="minorHAnsi"/>
        </w:rPr>
        <w:t>století</w:t>
      </w:r>
    </w:p>
    <w:p w14:paraId="44EF91A9" w14:textId="77777777" w:rsidR="00177601" w:rsidRDefault="00177601" w:rsidP="0017760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1AFD429A" w14:textId="77777777" w:rsidR="00286453" w:rsidRDefault="00286453" w:rsidP="0017760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5E991459" w14:textId="77777777" w:rsidR="00286453" w:rsidRPr="00957949" w:rsidRDefault="00286453" w:rsidP="0017760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250CEC6D" w14:textId="378B0D4B" w:rsidR="00286453" w:rsidRDefault="00177601" w:rsidP="0028645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lastRenderedPageBreak/>
        <w:t>S</w:t>
      </w:r>
      <w:r w:rsidR="002E5EBE" w:rsidRPr="00957949">
        <w:rPr>
          <w:rStyle w:val="normaltextrun"/>
          <w:rFonts w:ascii="Calibri" w:hAnsi="Calibri" w:cs="Calibri"/>
          <w:b/>
          <w:bCs/>
        </w:rPr>
        <w:t>tručný děj díla</w:t>
      </w:r>
      <w:r w:rsidR="00B1023A" w:rsidRPr="00957949">
        <w:rPr>
          <w:rStyle w:val="normaltextrun"/>
          <w:rFonts w:ascii="Calibri" w:hAnsi="Calibri" w:cs="Calibri"/>
        </w:rPr>
        <w:t xml:space="preserve">: </w:t>
      </w:r>
    </w:p>
    <w:p w14:paraId="7BD026E1" w14:textId="161C52D0" w:rsidR="00286453" w:rsidRDefault="00AD7789" w:rsidP="0028645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normaltextrun"/>
          <w:rFonts w:ascii="Calibri" w:hAnsi="Calibri" w:cs="Calibri"/>
        </w:rPr>
        <w:t>h</w:t>
      </w:r>
      <w:r w:rsidR="00286453" w:rsidRPr="00286453">
        <w:rPr>
          <w:rStyle w:val="normaltextrun"/>
          <w:rFonts w:ascii="Calibri" w:hAnsi="Calibri" w:cs="Calibri"/>
        </w:rPr>
        <w:t>lavní postava</w:t>
      </w:r>
      <w:r w:rsidR="00286453">
        <w:rPr>
          <w:rStyle w:val="normaltextrun"/>
          <w:rFonts w:ascii="Calibri" w:hAnsi="Calibri" w:cs="Calibri"/>
          <w:b/>
          <w:bCs/>
        </w:rPr>
        <w:t xml:space="preserve"> </w:t>
      </w:r>
      <w:r w:rsidR="00286453">
        <w:rPr>
          <w:rFonts w:ascii="Segoe UI" w:hAnsi="Segoe UI" w:cs="Segoe UI"/>
        </w:rPr>
        <w:t xml:space="preserve">– HARPAGON – zajímá se pouze o peníze. Má 2 děti – syna </w:t>
      </w:r>
      <w:proofErr w:type="spellStart"/>
      <w:r w:rsidR="00286453">
        <w:rPr>
          <w:rFonts w:ascii="Segoe UI" w:hAnsi="Segoe UI" w:cs="Segoe UI"/>
        </w:rPr>
        <w:t>Kleanta</w:t>
      </w:r>
      <w:proofErr w:type="spellEnd"/>
      <w:r w:rsidR="00286453">
        <w:rPr>
          <w:rFonts w:ascii="Segoe UI" w:hAnsi="Segoe UI" w:cs="Segoe UI"/>
        </w:rPr>
        <w:t xml:space="preserve">, který je zamilovaný do Marianny a dceru Elišku, která je zamilovaná do </w:t>
      </w:r>
      <w:r w:rsidR="002F3028">
        <w:rPr>
          <w:rFonts w:ascii="Segoe UI" w:hAnsi="Segoe UI" w:cs="Segoe UI"/>
        </w:rPr>
        <w:t xml:space="preserve">chudého </w:t>
      </w:r>
      <w:proofErr w:type="spellStart"/>
      <w:r w:rsidR="00286453">
        <w:rPr>
          <w:rFonts w:ascii="Segoe UI" w:hAnsi="Segoe UI" w:cs="Segoe UI"/>
        </w:rPr>
        <w:t>Valéra</w:t>
      </w:r>
      <w:proofErr w:type="spellEnd"/>
      <w:r w:rsidR="002F3028">
        <w:rPr>
          <w:rFonts w:ascii="Segoe UI" w:hAnsi="Segoe UI" w:cs="Segoe UI"/>
        </w:rPr>
        <w:t>, který pracuje jako sluha jejího otce</w:t>
      </w:r>
    </w:p>
    <w:p w14:paraId="7DC8D1D9" w14:textId="2370DD79" w:rsidR="00AD7789" w:rsidRPr="00821519" w:rsidRDefault="00AD7789" w:rsidP="0028645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navrhuje dceři, aby si vzala starého a bohatého Anselma, ta se chce </w:t>
      </w:r>
      <w:proofErr w:type="spellStart"/>
      <w:r>
        <w:rPr>
          <w:rFonts w:ascii="Segoe UI" w:hAnsi="Segoe UI" w:cs="Segoe UI"/>
        </w:rPr>
        <w:t>raděj</w:t>
      </w:r>
      <w:proofErr w:type="spellEnd"/>
      <w:r>
        <w:rPr>
          <w:rFonts w:ascii="Segoe UI" w:hAnsi="Segoe UI" w:cs="Segoe UI"/>
        </w:rPr>
        <w:t xml:space="preserve"> zabít</w:t>
      </w:r>
    </w:p>
    <w:p w14:paraId="2C539A57" w14:textId="42B94D60" w:rsidR="00AD7789" w:rsidRDefault="00AD7789" w:rsidP="0028645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286453" w:rsidRPr="00821519">
        <w:rPr>
          <w:rFonts w:ascii="Arial" w:hAnsi="Arial" w:cs="Arial"/>
        </w:rPr>
        <w:t xml:space="preserve">yn </w:t>
      </w:r>
      <w:r>
        <w:rPr>
          <w:rFonts w:ascii="Arial" w:hAnsi="Arial" w:cs="Arial"/>
        </w:rPr>
        <w:t>s</w:t>
      </w:r>
      <w:r w:rsidR="00286453" w:rsidRPr="00821519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 xml:space="preserve">má </w:t>
      </w:r>
      <w:r w:rsidR="00286453" w:rsidRPr="00821519">
        <w:rPr>
          <w:rFonts w:ascii="Arial" w:hAnsi="Arial" w:cs="Arial"/>
        </w:rPr>
        <w:t>ožen</w:t>
      </w:r>
      <w:r>
        <w:rPr>
          <w:rFonts w:ascii="Arial" w:hAnsi="Arial" w:cs="Arial"/>
        </w:rPr>
        <w:t>it</w:t>
      </w:r>
      <w:r w:rsidR="00286453" w:rsidRPr="00821519">
        <w:rPr>
          <w:rFonts w:ascii="Arial" w:hAnsi="Arial" w:cs="Arial"/>
        </w:rPr>
        <w:t xml:space="preserve"> s postarší vdovou</w:t>
      </w:r>
    </w:p>
    <w:p w14:paraId="7BD6C5D2" w14:textId="52FBE6BE" w:rsidR="00286453" w:rsidRPr="00821519" w:rsidRDefault="00AD7789" w:rsidP="0028645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286453" w:rsidRPr="00821519">
        <w:rPr>
          <w:rFonts w:ascii="Arial" w:hAnsi="Arial" w:cs="Arial"/>
        </w:rPr>
        <w:t xml:space="preserve">ám Harpagon si </w:t>
      </w:r>
      <w:r>
        <w:rPr>
          <w:rFonts w:ascii="Arial" w:hAnsi="Arial" w:cs="Arial"/>
        </w:rPr>
        <w:t xml:space="preserve">chce vzít </w:t>
      </w:r>
      <w:r w:rsidR="00286453" w:rsidRPr="00821519">
        <w:rPr>
          <w:rFonts w:ascii="Arial" w:hAnsi="Arial" w:cs="Arial"/>
        </w:rPr>
        <w:t>Marianu</w:t>
      </w:r>
    </w:p>
    <w:p w14:paraId="56DB257B" w14:textId="77777777" w:rsidR="00AD7789" w:rsidRDefault="00286453" w:rsidP="0028645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>Harpagon pozve všechny na večeři, aby se mohli seznámit</w:t>
      </w:r>
    </w:p>
    <w:p w14:paraId="0B355A58" w14:textId="77777777" w:rsidR="00AD7789" w:rsidRDefault="00286453" w:rsidP="0028645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Arial" w:hAnsi="Arial" w:cs="Arial"/>
        </w:rPr>
      </w:pPr>
      <w:proofErr w:type="spellStart"/>
      <w:r w:rsidRPr="00821519">
        <w:rPr>
          <w:rFonts w:ascii="Arial" w:hAnsi="Arial" w:cs="Arial"/>
        </w:rPr>
        <w:t>Kleant</w:t>
      </w:r>
      <w:proofErr w:type="spellEnd"/>
      <w:r w:rsidRPr="00821519">
        <w:rPr>
          <w:rFonts w:ascii="Arial" w:hAnsi="Arial" w:cs="Arial"/>
        </w:rPr>
        <w:t xml:space="preserve"> se mezitím rozhodne, že si půjčí peníze, aby si mohl vzít Marinu. Velmi se rozzlobí, když zjistí, že peníze mu má půjčit jeho otec. </w:t>
      </w:r>
    </w:p>
    <w:p w14:paraId="796FFA47" w14:textId="76829905" w:rsidR="00286453" w:rsidRPr="00821519" w:rsidRDefault="00286453" w:rsidP="0028645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 xml:space="preserve">Čipera, </w:t>
      </w:r>
      <w:proofErr w:type="spellStart"/>
      <w:r w:rsidRPr="00821519">
        <w:rPr>
          <w:rFonts w:ascii="Arial" w:hAnsi="Arial" w:cs="Arial"/>
        </w:rPr>
        <w:t>Kleantův</w:t>
      </w:r>
      <w:proofErr w:type="spellEnd"/>
      <w:r w:rsidRPr="00821519">
        <w:rPr>
          <w:rFonts w:ascii="Arial" w:hAnsi="Arial" w:cs="Arial"/>
        </w:rPr>
        <w:t xml:space="preserve"> sluha, ukradne peníze Harpagonovi, který si je zakopal. Harpagon začne obviňovat všechny kolem. Čipera prohlásí, že mu je vrátí pouze pod podmínkou, že se </w:t>
      </w:r>
      <w:proofErr w:type="spellStart"/>
      <w:r w:rsidRPr="00821519">
        <w:rPr>
          <w:rFonts w:ascii="Arial" w:hAnsi="Arial" w:cs="Arial"/>
        </w:rPr>
        <w:t>Kleant</w:t>
      </w:r>
      <w:proofErr w:type="spellEnd"/>
      <w:r w:rsidRPr="00821519">
        <w:rPr>
          <w:rFonts w:ascii="Arial" w:hAnsi="Arial" w:cs="Arial"/>
        </w:rPr>
        <w:t xml:space="preserve"> ožení s Marianou.</w:t>
      </w:r>
    </w:p>
    <w:p w14:paraId="57E172B3" w14:textId="77777777" w:rsidR="00286453" w:rsidRPr="00821519" w:rsidRDefault="00286453" w:rsidP="0028645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>Vyjde najevo, že Mariana a Valér jsou sourozenci a Anselm je jejich otec. Všichni si mysleli, že zahynuli na moři. Anselm nabídne Harpagonovi, že zaplatí obě svatby. Harpagon je spokojený, že nemusí dát na svatby ani korunu a také, že má zpět své peníze.</w:t>
      </w:r>
    </w:p>
    <w:p w14:paraId="51A3C1D2" w14:textId="77777777" w:rsidR="00957949" w:rsidRDefault="00957949" w:rsidP="005B3301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1FC11CC8" w14:textId="77777777" w:rsidR="00AD7789" w:rsidRPr="00957949" w:rsidRDefault="00AD7789" w:rsidP="005B33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2BF8D9E8" w14:textId="5F90F9A1" w:rsidR="00B1023A" w:rsidRPr="00AD7789" w:rsidRDefault="00957949" w:rsidP="00B1023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Calibri" w:hAnsi="Calibri" w:cs="Calibri"/>
          <w:b/>
          <w:bCs/>
        </w:rPr>
        <w:t>T</w:t>
      </w:r>
      <w:r w:rsidR="002E5EBE" w:rsidRPr="00957949">
        <w:rPr>
          <w:rStyle w:val="normaltextrun"/>
          <w:rFonts w:ascii="Calibri" w:hAnsi="Calibri" w:cs="Calibri"/>
          <w:b/>
          <w:bCs/>
        </w:rPr>
        <w:t>ypologie postav</w:t>
      </w:r>
      <w:r w:rsidR="00B1023A" w:rsidRPr="00957949">
        <w:rPr>
          <w:rStyle w:val="normaltextrun"/>
          <w:rFonts w:ascii="Calibri" w:hAnsi="Calibri" w:cs="Calibri"/>
        </w:rPr>
        <w:t>:</w:t>
      </w:r>
    </w:p>
    <w:p w14:paraId="209FB9BE" w14:textId="19A8FCA2" w:rsidR="00AD7789" w:rsidRPr="00821519" w:rsidRDefault="00AD7789" w:rsidP="00AD7789">
      <w:pPr>
        <w:pStyle w:val="paragraph"/>
        <w:spacing w:before="0" w:beforeAutospacing="0" w:after="0" w:afterAutospacing="0"/>
        <w:ind w:left="360"/>
        <w:textAlignment w:val="baseline"/>
        <w:rPr>
          <w:rFonts w:ascii="Arial" w:hAnsi="Arial" w:cs="Arial"/>
        </w:rPr>
      </w:pPr>
    </w:p>
    <w:p w14:paraId="2AA56313" w14:textId="62B1E34C" w:rsidR="00AD7789" w:rsidRPr="00821519" w:rsidRDefault="00AD7789" w:rsidP="00AD7789">
      <w:pPr>
        <w:pStyle w:val="paragraph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>Harpagon – vdovec, lakomec</w:t>
      </w:r>
      <w:r>
        <w:rPr>
          <w:rFonts w:ascii="Arial" w:hAnsi="Arial" w:cs="Arial"/>
        </w:rPr>
        <w:t xml:space="preserve">, </w:t>
      </w:r>
      <w:r w:rsidR="001C7423">
        <w:rPr>
          <w:rFonts w:ascii="Arial" w:hAnsi="Arial" w:cs="Arial"/>
        </w:rPr>
        <w:t xml:space="preserve">bezcitný boháč, </w:t>
      </w:r>
      <w:r>
        <w:rPr>
          <w:rFonts w:ascii="Arial" w:hAnsi="Arial" w:cs="Arial"/>
        </w:rPr>
        <w:t>má rád jenom peníze</w:t>
      </w:r>
      <w:r w:rsidR="005E06B7">
        <w:rPr>
          <w:rFonts w:ascii="Arial" w:hAnsi="Arial" w:cs="Arial"/>
        </w:rPr>
        <w:t xml:space="preserve">, zapomíná na své děti i ostatní zaměstnance; nadsázka této negativní vlastnosti </w:t>
      </w:r>
      <w:r w:rsidR="001C7423">
        <w:rPr>
          <w:rFonts w:ascii="Arial" w:hAnsi="Arial" w:cs="Arial"/>
        </w:rPr>
        <w:t>–</w:t>
      </w:r>
      <w:r w:rsidR="005E06B7">
        <w:rPr>
          <w:rFonts w:ascii="Arial" w:hAnsi="Arial" w:cs="Arial"/>
        </w:rPr>
        <w:t xml:space="preserve"> HYPERBOLA</w:t>
      </w:r>
      <w:r w:rsidR="001C7423">
        <w:rPr>
          <w:rFonts w:ascii="Arial" w:hAnsi="Arial" w:cs="Arial"/>
        </w:rPr>
        <w:t>, z latinského HARPAGO – kořistník, loupit</w:t>
      </w:r>
    </w:p>
    <w:p w14:paraId="25D69A75" w14:textId="77777777" w:rsidR="00AD7789" w:rsidRPr="00821519" w:rsidRDefault="00AD7789" w:rsidP="00AD7789">
      <w:pPr>
        <w:pStyle w:val="paragraph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>Eliška – dcera Harpagona</w:t>
      </w:r>
    </w:p>
    <w:p w14:paraId="34F04A14" w14:textId="67EA6F1B" w:rsidR="00AD7789" w:rsidRPr="00821519" w:rsidRDefault="00AD7789" w:rsidP="00AD7789">
      <w:pPr>
        <w:pStyle w:val="paragraph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proofErr w:type="spellStart"/>
      <w:r w:rsidRPr="00821519">
        <w:rPr>
          <w:rFonts w:ascii="Arial" w:hAnsi="Arial" w:cs="Arial"/>
        </w:rPr>
        <w:t>Kleantes</w:t>
      </w:r>
      <w:proofErr w:type="spellEnd"/>
      <w:r w:rsidRPr="00821519">
        <w:rPr>
          <w:rFonts w:ascii="Arial" w:hAnsi="Arial" w:cs="Arial"/>
        </w:rPr>
        <w:t xml:space="preserve"> – syn Harpagona</w:t>
      </w:r>
      <w:r w:rsidR="001C7423">
        <w:rPr>
          <w:rFonts w:ascii="Arial" w:hAnsi="Arial" w:cs="Arial"/>
        </w:rPr>
        <w:t>, podnikavý, nehodlá se vzdát své lásky</w:t>
      </w:r>
    </w:p>
    <w:p w14:paraId="0156B75D" w14:textId="242C9772" w:rsidR="00AD7789" w:rsidRPr="00821519" w:rsidRDefault="00AD7789" w:rsidP="00AD7789">
      <w:pPr>
        <w:pStyle w:val="paragraph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 xml:space="preserve">Čipera – sluha </w:t>
      </w:r>
      <w:proofErr w:type="spellStart"/>
      <w:r w:rsidRPr="00821519">
        <w:rPr>
          <w:rFonts w:ascii="Arial" w:hAnsi="Arial" w:cs="Arial"/>
        </w:rPr>
        <w:t>Kleantese</w:t>
      </w:r>
      <w:proofErr w:type="spellEnd"/>
      <w:r w:rsidR="001C7423">
        <w:rPr>
          <w:rFonts w:ascii="Arial" w:hAnsi="Arial" w:cs="Arial"/>
        </w:rPr>
        <w:t>, schopen udělat pro něj vše</w:t>
      </w:r>
    </w:p>
    <w:p w14:paraId="76C512F2" w14:textId="5C26AD03" w:rsidR="00AD7789" w:rsidRPr="00821519" w:rsidRDefault="00AD7789" w:rsidP="00AD7789">
      <w:pPr>
        <w:pStyle w:val="paragraph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 xml:space="preserve">Mariana – chudá dívka, zamilovaná do </w:t>
      </w:r>
      <w:proofErr w:type="spellStart"/>
      <w:r w:rsidRPr="00821519">
        <w:rPr>
          <w:rFonts w:ascii="Arial" w:hAnsi="Arial" w:cs="Arial"/>
        </w:rPr>
        <w:t>Kleantese</w:t>
      </w:r>
      <w:proofErr w:type="spellEnd"/>
      <w:r w:rsidR="001C7423">
        <w:rPr>
          <w:rFonts w:ascii="Arial" w:hAnsi="Arial" w:cs="Arial"/>
        </w:rPr>
        <w:t>, krásná, stará se o svou nemocnou maminku</w:t>
      </w:r>
    </w:p>
    <w:p w14:paraId="0174B58C" w14:textId="77777777" w:rsidR="00AD7789" w:rsidRPr="00821519" w:rsidRDefault="00AD7789" w:rsidP="00AD7789">
      <w:pPr>
        <w:pStyle w:val="paragraph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t>Valér – zamilovaný do Elišky</w:t>
      </w:r>
    </w:p>
    <w:p w14:paraId="574C2E79" w14:textId="77777777" w:rsidR="00AD7789" w:rsidRPr="00957949" w:rsidRDefault="00AD7789" w:rsidP="00AD778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1239C013" w14:textId="77777777" w:rsidR="00635EDD" w:rsidRPr="00957949" w:rsidRDefault="00635EDD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4AD006BF" w14:textId="19062E04" w:rsidR="002E5EBE" w:rsidRPr="00957949" w:rsidRDefault="002E5EBE" w:rsidP="00B1023A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 w:rsidRPr="00957949">
        <w:rPr>
          <w:rStyle w:val="eop"/>
          <w:rFonts w:ascii="Calibri" w:hAnsi="Calibri" w:cs="Calibri"/>
        </w:rPr>
        <w:t> </w:t>
      </w:r>
    </w:p>
    <w:p w14:paraId="299F9B17" w14:textId="3E6CEAD6" w:rsidR="002E5EBE" w:rsidRPr="00957949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jazykové prostředky</w:t>
      </w:r>
      <w:r w:rsidRPr="00957949">
        <w:rPr>
          <w:rStyle w:val="eop"/>
          <w:rFonts w:ascii="Calibri" w:hAnsi="Calibri" w:cs="Calibri"/>
        </w:rPr>
        <w:t> </w:t>
      </w:r>
      <w:r w:rsidR="009A55E4" w:rsidRPr="00957949">
        <w:rPr>
          <w:rStyle w:val="eop"/>
          <w:rFonts w:ascii="Calibri" w:hAnsi="Calibri" w:cs="Calibri"/>
        </w:rPr>
        <w:t>–</w:t>
      </w:r>
      <w:r w:rsidR="009A55E4" w:rsidRPr="00957949">
        <w:rPr>
          <w:rFonts w:ascii="Segoe UI" w:hAnsi="Segoe UI" w:cs="Segoe UI"/>
        </w:rPr>
        <w:t xml:space="preserve"> </w:t>
      </w:r>
      <w:r w:rsidR="00807988" w:rsidRPr="00807988">
        <w:rPr>
          <w:rFonts w:ascii="Calibri" w:hAnsi="Calibri" w:cs="Calibri"/>
        </w:rPr>
        <w:t>spisovný jazyk, archaismy,</w:t>
      </w:r>
      <w:r w:rsidR="00807988" w:rsidRPr="00957949">
        <w:rPr>
          <w:rFonts w:ascii="Calibri" w:hAnsi="Calibri" w:cs="Calibri"/>
        </w:rPr>
        <w:t xml:space="preserve"> </w:t>
      </w:r>
      <w:r w:rsidR="00807988" w:rsidRPr="00807988">
        <w:rPr>
          <w:rFonts w:ascii="Calibri" w:hAnsi="Calibri" w:cs="Calibri"/>
        </w:rPr>
        <w:t>poetismy</w:t>
      </w:r>
      <w:r w:rsidR="005E06B7">
        <w:rPr>
          <w:rFonts w:ascii="Calibri" w:hAnsi="Calibri" w:cs="Calibri"/>
        </w:rPr>
        <w:t>, přirozená mluva, interpretace emocí</w:t>
      </w:r>
    </w:p>
    <w:p w14:paraId="4F382BA0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32551605" w14:textId="0D7A3C3F" w:rsidR="00177601" w:rsidRPr="00957949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forma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r w:rsidR="00807988" w:rsidRPr="00957949">
        <w:rPr>
          <w:rStyle w:val="normaltextrun"/>
          <w:rFonts w:ascii="Calibri" w:hAnsi="Calibri" w:cs="Calibri"/>
        </w:rPr>
        <w:t>–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r w:rsidR="00807988" w:rsidRPr="00957949">
        <w:rPr>
          <w:rStyle w:val="normaltextrun"/>
          <w:rFonts w:ascii="Calibri" w:hAnsi="Calibri" w:cs="Calibri"/>
        </w:rPr>
        <w:t>monology i dialogy</w:t>
      </w:r>
      <w:r w:rsidR="001C7423">
        <w:rPr>
          <w:rStyle w:val="normaltextrun"/>
          <w:rFonts w:ascii="Calibri" w:hAnsi="Calibri" w:cs="Calibri"/>
        </w:rPr>
        <w:t>, psáno v PRÓZE – na tu dobu neobvyklé</w:t>
      </w:r>
    </w:p>
    <w:p w14:paraId="6B0D82B1" w14:textId="38EE8AF1" w:rsidR="002E5EBE" w:rsidRPr="00957949" w:rsidRDefault="002E5EBE" w:rsidP="0017760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eop"/>
          <w:rFonts w:ascii="Calibri" w:hAnsi="Calibri" w:cs="Calibri"/>
        </w:rPr>
        <w:t> </w:t>
      </w:r>
    </w:p>
    <w:p w14:paraId="0CC0BD7F" w14:textId="7305C22F" w:rsidR="009A55E4" w:rsidRPr="00957949" w:rsidRDefault="002E5EBE" w:rsidP="000617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normaltextrun"/>
          <w:rFonts w:ascii="Calibri" w:hAnsi="Calibri" w:cs="Calibri"/>
          <w:b/>
          <w:bCs/>
        </w:rPr>
        <w:t>způsob vypravování</w:t>
      </w:r>
      <w:r w:rsidRPr="00957949">
        <w:rPr>
          <w:rStyle w:val="eop"/>
          <w:rFonts w:ascii="Calibri" w:hAnsi="Calibri" w:cs="Calibri"/>
        </w:rPr>
        <w:t> </w:t>
      </w:r>
      <w:r w:rsidR="009A55E4" w:rsidRPr="00957949">
        <w:rPr>
          <w:rStyle w:val="eop"/>
          <w:rFonts w:ascii="Calibri" w:hAnsi="Calibri" w:cs="Calibri"/>
        </w:rPr>
        <w:t xml:space="preserve">– </w:t>
      </w:r>
      <w:r w:rsidR="003C658C" w:rsidRPr="00957949">
        <w:rPr>
          <w:rStyle w:val="eop"/>
          <w:rFonts w:ascii="Calibri" w:hAnsi="Calibri" w:cs="Calibri"/>
        </w:rPr>
        <w:t>j</w:t>
      </w:r>
      <w:r w:rsidR="009A55E4" w:rsidRPr="00957949">
        <w:rPr>
          <w:rStyle w:val="eop"/>
          <w:rFonts w:ascii="Calibri" w:hAnsi="Calibri" w:cs="Calibri"/>
        </w:rPr>
        <w:t>ednotlivé příběhy jdou za sebou</w:t>
      </w:r>
      <w:r w:rsidR="003C658C" w:rsidRPr="00957949">
        <w:rPr>
          <w:rStyle w:val="eop"/>
          <w:rFonts w:ascii="Calibri" w:hAnsi="Calibri" w:cs="Calibri"/>
        </w:rPr>
        <w:t>, probíhají CHRONOLOGICKY</w:t>
      </w:r>
      <w:r w:rsidR="00807988" w:rsidRPr="00957949">
        <w:rPr>
          <w:rStyle w:val="eop"/>
          <w:rFonts w:ascii="Calibri" w:hAnsi="Calibri" w:cs="Calibri"/>
        </w:rPr>
        <w:t>,</w:t>
      </w:r>
      <w:r w:rsidR="00AD7789">
        <w:rPr>
          <w:rStyle w:val="eop"/>
          <w:rFonts w:ascii="Calibri" w:hAnsi="Calibri" w:cs="Calibri"/>
        </w:rPr>
        <w:t xml:space="preserve"> </w:t>
      </w:r>
      <w:r w:rsidR="00807988" w:rsidRPr="00957949">
        <w:rPr>
          <w:rStyle w:val="eop"/>
          <w:rFonts w:ascii="Calibri" w:hAnsi="Calibri" w:cs="Calibri"/>
        </w:rPr>
        <w:t>5 dějství</w:t>
      </w:r>
      <w:r w:rsidR="001C7423">
        <w:rPr>
          <w:rStyle w:val="eop"/>
          <w:rFonts w:ascii="Calibri" w:hAnsi="Calibri" w:cs="Calibri"/>
        </w:rPr>
        <w:t>, odehrává se v jeden čas na jednom místě</w:t>
      </w:r>
    </w:p>
    <w:p w14:paraId="4B54F81F" w14:textId="77777777" w:rsidR="00807988" w:rsidRPr="00957949" w:rsidRDefault="00807988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56AEC16D" w14:textId="77777777" w:rsidR="00177601" w:rsidRPr="00957949" w:rsidRDefault="00177601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70C16C9A" w14:textId="007CB4F7" w:rsidR="00460FAB" w:rsidRPr="00957949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eop"/>
          <w:rFonts w:ascii="Calibri" w:hAnsi="Calibri" w:cs="Calibri"/>
          <w:b/>
          <w:bCs/>
        </w:rPr>
        <w:t>Další informace:</w:t>
      </w:r>
    </w:p>
    <w:p w14:paraId="58A81B65" w14:textId="77777777" w:rsidR="007373E7" w:rsidRPr="00957949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039B690A" w14:textId="03B4AABD" w:rsidR="00460FAB" w:rsidRPr="00957949" w:rsidRDefault="001C7423" w:rsidP="001C742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</w:rPr>
      </w:pPr>
      <w:r>
        <w:rPr>
          <w:rStyle w:val="eop"/>
          <w:rFonts w:ascii="Calibri" w:hAnsi="Calibri" w:cs="Calibri"/>
        </w:rPr>
        <w:t>představení Městského divadla v Brně, v hlavní roli Bolek Polívka</w:t>
      </w:r>
    </w:p>
    <w:p w14:paraId="00622229" w14:textId="7DFBDFD5" w:rsidR="00821519" w:rsidRPr="00821519" w:rsidRDefault="00821519" w:rsidP="00821519">
      <w:pPr>
        <w:pStyle w:val="paragraph"/>
        <w:spacing w:after="0" w:afterAutospacing="0"/>
        <w:ind w:left="360"/>
        <w:textAlignment w:val="baseline"/>
        <w:rPr>
          <w:rFonts w:ascii="Arial" w:hAnsi="Arial" w:cs="Arial"/>
        </w:rPr>
      </w:pPr>
      <w:r w:rsidRPr="00821519">
        <w:rPr>
          <w:rFonts w:ascii="Arial" w:hAnsi="Arial" w:cs="Arial"/>
        </w:rPr>
        <w:br/>
      </w:r>
    </w:p>
    <w:p w14:paraId="3B970D14" w14:textId="77777777" w:rsidR="00460FAB" w:rsidRP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sectPr w:rsidR="00460FAB" w:rsidRPr="00460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B3C1A"/>
    <w:multiLevelType w:val="multilevel"/>
    <w:tmpl w:val="E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684278"/>
    <w:multiLevelType w:val="multilevel"/>
    <w:tmpl w:val="77D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16D3F"/>
    <w:multiLevelType w:val="hybridMultilevel"/>
    <w:tmpl w:val="D162354C"/>
    <w:lvl w:ilvl="0" w:tplc="0405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22183C75"/>
    <w:multiLevelType w:val="multilevel"/>
    <w:tmpl w:val="5A2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6F6FF4"/>
    <w:multiLevelType w:val="multilevel"/>
    <w:tmpl w:val="4C50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46DA2"/>
    <w:multiLevelType w:val="multilevel"/>
    <w:tmpl w:val="47D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D65042"/>
    <w:multiLevelType w:val="hybridMultilevel"/>
    <w:tmpl w:val="48486868"/>
    <w:lvl w:ilvl="0" w:tplc="969E9F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52" w:hanging="360"/>
      </w:pPr>
    </w:lvl>
    <w:lvl w:ilvl="2" w:tplc="0405001B" w:tentative="1">
      <w:start w:val="1"/>
      <w:numFmt w:val="lowerRoman"/>
      <w:lvlText w:val="%3."/>
      <w:lvlJc w:val="right"/>
      <w:pPr>
        <w:ind w:left="1872" w:hanging="180"/>
      </w:pPr>
    </w:lvl>
    <w:lvl w:ilvl="3" w:tplc="0405000F" w:tentative="1">
      <w:start w:val="1"/>
      <w:numFmt w:val="decimal"/>
      <w:lvlText w:val="%4."/>
      <w:lvlJc w:val="left"/>
      <w:pPr>
        <w:ind w:left="2592" w:hanging="360"/>
      </w:pPr>
    </w:lvl>
    <w:lvl w:ilvl="4" w:tplc="04050019" w:tentative="1">
      <w:start w:val="1"/>
      <w:numFmt w:val="lowerLetter"/>
      <w:lvlText w:val="%5."/>
      <w:lvlJc w:val="left"/>
      <w:pPr>
        <w:ind w:left="3312" w:hanging="360"/>
      </w:pPr>
    </w:lvl>
    <w:lvl w:ilvl="5" w:tplc="0405001B" w:tentative="1">
      <w:start w:val="1"/>
      <w:numFmt w:val="lowerRoman"/>
      <w:lvlText w:val="%6."/>
      <w:lvlJc w:val="right"/>
      <w:pPr>
        <w:ind w:left="4032" w:hanging="180"/>
      </w:pPr>
    </w:lvl>
    <w:lvl w:ilvl="6" w:tplc="0405000F" w:tentative="1">
      <w:start w:val="1"/>
      <w:numFmt w:val="decimal"/>
      <w:lvlText w:val="%7."/>
      <w:lvlJc w:val="left"/>
      <w:pPr>
        <w:ind w:left="4752" w:hanging="360"/>
      </w:pPr>
    </w:lvl>
    <w:lvl w:ilvl="7" w:tplc="04050019" w:tentative="1">
      <w:start w:val="1"/>
      <w:numFmt w:val="lowerLetter"/>
      <w:lvlText w:val="%8."/>
      <w:lvlJc w:val="left"/>
      <w:pPr>
        <w:ind w:left="5472" w:hanging="360"/>
      </w:pPr>
    </w:lvl>
    <w:lvl w:ilvl="8" w:tplc="0405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3" w15:restartNumberingAfterBreak="0">
    <w:nsid w:val="579114F1"/>
    <w:multiLevelType w:val="multilevel"/>
    <w:tmpl w:val="0D1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E225A8"/>
    <w:multiLevelType w:val="hybridMultilevel"/>
    <w:tmpl w:val="BEAC832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6A7E3FCB"/>
    <w:multiLevelType w:val="multilevel"/>
    <w:tmpl w:val="01F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30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122A40"/>
    <w:multiLevelType w:val="multilevel"/>
    <w:tmpl w:val="1BB0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0293E"/>
    <w:multiLevelType w:val="hybridMultilevel"/>
    <w:tmpl w:val="E906207A"/>
    <w:lvl w:ilvl="0" w:tplc="4E5452AC">
      <w:numFmt w:val="bullet"/>
      <w:lvlText w:val="-"/>
      <w:lvlJc w:val="left"/>
      <w:pPr>
        <w:ind w:left="4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527793452">
    <w:abstractNumId w:val="4"/>
  </w:num>
  <w:num w:numId="2" w16cid:durableId="292290686">
    <w:abstractNumId w:val="11"/>
  </w:num>
  <w:num w:numId="3" w16cid:durableId="1972977810">
    <w:abstractNumId w:val="15"/>
  </w:num>
  <w:num w:numId="4" w16cid:durableId="1506895254">
    <w:abstractNumId w:val="20"/>
  </w:num>
  <w:num w:numId="5" w16cid:durableId="2121951865">
    <w:abstractNumId w:val="18"/>
  </w:num>
  <w:num w:numId="6" w16cid:durableId="1843931400">
    <w:abstractNumId w:val="21"/>
  </w:num>
  <w:num w:numId="7" w16cid:durableId="1766727188">
    <w:abstractNumId w:val="8"/>
  </w:num>
  <w:num w:numId="8" w16cid:durableId="1788504462">
    <w:abstractNumId w:val="17"/>
  </w:num>
  <w:num w:numId="9" w16cid:durableId="1582106322">
    <w:abstractNumId w:val="28"/>
  </w:num>
  <w:num w:numId="10" w16cid:durableId="1120151628">
    <w:abstractNumId w:val="19"/>
  </w:num>
  <w:num w:numId="11" w16cid:durableId="337077818">
    <w:abstractNumId w:val="14"/>
  </w:num>
  <w:num w:numId="12" w16cid:durableId="207037901">
    <w:abstractNumId w:val="16"/>
  </w:num>
  <w:num w:numId="13" w16cid:durableId="1120956062">
    <w:abstractNumId w:val="0"/>
  </w:num>
  <w:num w:numId="14" w16cid:durableId="1207567717">
    <w:abstractNumId w:val="29"/>
  </w:num>
  <w:num w:numId="15" w16cid:durableId="670378107">
    <w:abstractNumId w:val="30"/>
  </w:num>
  <w:num w:numId="16" w16cid:durableId="202794865">
    <w:abstractNumId w:val="9"/>
  </w:num>
  <w:num w:numId="17" w16cid:durableId="2017074278">
    <w:abstractNumId w:val="1"/>
  </w:num>
  <w:num w:numId="18" w16cid:durableId="1122501538">
    <w:abstractNumId w:val="10"/>
  </w:num>
  <w:num w:numId="19" w16cid:durableId="811094050">
    <w:abstractNumId w:val="12"/>
  </w:num>
  <w:num w:numId="20" w16cid:durableId="1164510670">
    <w:abstractNumId w:val="25"/>
  </w:num>
  <w:num w:numId="21" w16cid:durableId="995955723">
    <w:abstractNumId w:val="31"/>
  </w:num>
  <w:num w:numId="22" w16cid:durableId="845829963">
    <w:abstractNumId w:val="24"/>
  </w:num>
  <w:num w:numId="23" w16cid:durableId="387533602">
    <w:abstractNumId w:val="23"/>
  </w:num>
  <w:num w:numId="24" w16cid:durableId="1632319107">
    <w:abstractNumId w:val="26"/>
  </w:num>
  <w:num w:numId="25" w16cid:durableId="666057245">
    <w:abstractNumId w:val="13"/>
  </w:num>
  <w:num w:numId="26" w16cid:durableId="29765183">
    <w:abstractNumId w:val="6"/>
  </w:num>
  <w:num w:numId="27" w16cid:durableId="899751877">
    <w:abstractNumId w:val="2"/>
  </w:num>
  <w:num w:numId="28" w16cid:durableId="1356419913">
    <w:abstractNumId w:val="22"/>
  </w:num>
  <w:num w:numId="29" w16cid:durableId="663051805">
    <w:abstractNumId w:val="5"/>
  </w:num>
  <w:num w:numId="30" w16cid:durableId="1136336617">
    <w:abstractNumId w:val="27"/>
  </w:num>
  <w:num w:numId="31" w16cid:durableId="983775179">
    <w:abstractNumId w:val="32"/>
  </w:num>
  <w:num w:numId="32" w16cid:durableId="129134359">
    <w:abstractNumId w:val="3"/>
  </w:num>
  <w:num w:numId="33" w16cid:durableId="1400208551">
    <w:abstractNumId w:val="7"/>
  </w:num>
  <w:num w:numId="34" w16cid:durableId="89335317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011A0"/>
    <w:rsid w:val="00057F66"/>
    <w:rsid w:val="0006690C"/>
    <w:rsid w:val="00177601"/>
    <w:rsid w:val="001C7423"/>
    <w:rsid w:val="00206D39"/>
    <w:rsid w:val="002802D6"/>
    <w:rsid w:val="00284B74"/>
    <w:rsid w:val="00286453"/>
    <w:rsid w:val="002E5EBE"/>
    <w:rsid w:val="002F3028"/>
    <w:rsid w:val="003C658C"/>
    <w:rsid w:val="00446C8E"/>
    <w:rsid w:val="00454F33"/>
    <w:rsid w:val="00460FAB"/>
    <w:rsid w:val="004A5918"/>
    <w:rsid w:val="005105CE"/>
    <w:rsid w:val="005B3301"/>
    <w:rsid w:val="005E06B7"/>
    <w:rsid w:val="006069CE"/>
    <w:rsid w:val="00635EDD"/>
    <w:rsid w:val="00692E0F"/>
    <w:rsid w:val="00694942"/>
    <w:rsid w:val="00697A2E"/>
    <w:rsid w:val="006B1C90"/>
    <w:rsid w:val="006D2E6E"/>
    <w:rsid w:val="007373E7"/>
    <w:rsid w:val="007C021F"/>
    <w:rsid w:val="00807988"/>
    <w:rsid w:val="00821519"/>
    <w:rsid w:val="00861F02"/>
    <w:rsid w:val="008F1215"/>
    <w:rsid w:val="008F5EDD"/>
    <w:rsid w:val="009341A7"/>
    <w:rsid w:val="0094379B"/>
    <w:rsid w:val="00957949"/>
    <w:rsid w:val="009A55E4"/>
    <w:rsid w:val="009D56F9"/>
    <w:rsid w:val="00A40D8D"/>
    <w:rsid w:val="00A47E7C"/>
    <w:rsid w:val="00AD7789"/>
    <w:rsid w:val="00B1023A"/>
    <w:rsid w:val="00BE6D91"/>
    <w:rsid w:val="00C35EDA"/>
    <w:rsid w:val="00C41D78"/>
    <w:rsid w:val="00CA0306"/>
    <w:rsid w:val="00DB5230"/>
    <w:rsid w:val="00E21992"/>
    <w:rsid w:val="00FB5DE7"/>
    <w:rsid w:val="00FC58DF"/>
    <w:rsid w:val="00FC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7C021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6D2E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2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4</Pages>
  <Words>525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13</cp:revision>
  <dcterms:created xsi:type="dcterms:W3CDTF">2025-09-10T05:26:00Z</dcterms:created>
  <dcterms:modified xsi:type="dcterms:W3CDTF">2025-10-18T16:06:00Z</dcterms:modified>
</cp:coreProperties>
</file>