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DADA3" w14:textId="60DCD8E9" w:rsidR="003C4F17" w:rsidRPr="005A559C" w:rsidRDefault="003C4F17" w:rsidP="003C4F17">
      <w:pPr>
        <w:pStyle w:val="p1"/>
        <w:rPr>
          <w:b/>
          <w:bCs/>
        </w:rPr>
      </w:pPr>
      <w:r w:rsidRPr="005A559C">
        <w:rPr>
          <w:rStyle w:val="s1"/>
          <w:b/>
          <w:bCs/>
        </w:rPr>
        <w:t>Pace Yourself: Strategies for Early Career Professionals</w:t>
      </w:r>
    </w:p>
    <w:p w14:paraId="1795DDA4" w14:textId="137A48ED" w:rsidR="003C4F17" w:rsidRDefault="003C4F17" w:rsidP="003C4F17">
      <w:pPr>
        <w:pStyle w:val="p3"/>
      </w:pPr>
      <w:r>
        <w:rPr>
          <w:rStyle w:val="s2"/>
        </w:rPr>
        <w:t>So, you’ve launched your career. Congratulations! You’re out of the starting blocks, running full speed ahead—full of ambition, caffeine, and possibly imposter syndrome. Whether you’re in a fast-growing startup or a massive multinational, you’re probably trying to prove yourself, impress the boss, and climb the ladder as quickly as possible. That’s great… but have you considered pacing yourself?</w:t>
      </w:r>
    </w:p>
    <w:p w14:paraId="0FD40E46" w14:textId="554C5D40" w:rsidR="003C4F17" w:rsidRDefault="003C4F17" w:rsidP="003C4F17">
      <w:pPr>
        <w:pStyle w:val="p3"/>
      </w:pPr>
      <w:r>
        <w:rPr>
          <w:rStyle w:val="s2"/>
        </w:rPr>
        <w:t xml:space="preserve">Here’s the thing: your career isn’t a sprint. It’s a marathon. And even the best runners know that going too fast too soon leads to burnout, bad decisions, and an overwhelming sense of, </w:t>
      </w:r>
      <w:r>
        <w:rPr>
          <w:rStyle w:val="s3"/>
        </w:rPr>
        <w:t>what am I doing with my life?</w:t>
      </w:r>
    </w:p>
    <w:p w14:paraId="51C4C1A0" w14:textId="6DA24015" w:rsidR="003C4F17" w:rsidRPr="006120FC" w:rsidRDefault="003C4F17" w:rsidP="003C4F17">
      <w:pPr>
        <w:pStyle w:val="p3"/>
        <w:rPr>
          <w:b/>
          <w:bCs/>
        </w:rPr>
      </w:pPr>
      <w:r w:rsidRPr="006120FC">
        <w:rPr>
          <w:rStyle w:val="s2"/>
          <w:b/>
          <w:bCs/>
        </w:rPr>
        <w:t>Let’s talk strategy.</w:t>
      </w:r>
    </w:p>
    <w:p w14:paraId="642D81C8" w14:textId="04814BAF" w:rsidR="003C4F17" w:rsidRDefault="003C4F17" w:rsidP="003C4F17">
      <w:pPr>
        <w:pStyle w:val="p4"/>
      </w:pPr>
      <w:r>
        <w:rPr>
          <w:rStyle w:val="s4"/>
        </w:rPr>
        <w:t>1. Stop Comparing Yourself to Others (Seriously, Stop It)</w:t>
      </w:r>
    </w:p>
    <w:p w14:paraId="53B4AE1A" w14:textId="61B5DC1B" w:rsidR="003C4F17" w:rsidRDefault="003C4F17" w:rsidP="003C4F17">
      <w:pPr>
        <w:pStyle w:val="p3"/>
      </w:pPr>
      <w:r>
        <w:rPr>
          <w:rStyle w:val="s2"/>
        </w:rPr>
        <w:t xml:space="preserve">Your colleague just got promoted? That guy from </w:t>
      </w:r>
      <w:r w:rsidR="00555221">
        <w:rPr>
          <w:rStyle w:val="s2"/>
        </w:rPr>
        <w:t xml:space="preserve">the </w:t>
      </w:r>
      <w:r>
        <w:rPr>
          <w:rStyle w:val="s2"/>
        </w:rPr>
        <w:t>university already launched his second startup? LinkedIn is full of people “humbled” to announce their latest career milestone Ignore it. Career paths are not race tracks; they are winding, unpredictable trails.</w:t>
      </w:r>
    </w:p>
    <w:p w14:paraId="5C35BF0D" w14:textId="5B05A9D4" w:rsidR="003C4F17" w:rsidRDefault="003C4F17" w:rsidP="00915A1D">
      <w:pPr>
        <w:pStyle w:val="p3"/>
      </w:pPr>
      <w:r>
        <w:rPr>
          <w:rStyle w:val="s2"/>
        </w:rPr>
        <w:t xml:space="preserve">Instead of measuring yourself against others, focus on </w:t>
      </w:r>
      <w:r>
        <w:rPr>
          <w:rStyle w:val="s3"/>
        </w:rPr>
        <w:t>your</w:t>
      </w:r>
      <w:r>
        <w:rPr>
          <w:rStyle w:val="s2"/>
        </w:rPr>
        <w:t xml:space="preserve"> goals. What do you want to learn? What kind of work excites you? What skills will help you grow? Career success is not about speed—it’s about direction.</w:t>
      </w:r>
    </w:p>
    <w:p w14:paraId="3A2B1484" w14:textId="035113F8" w:rsidR="003C4F17" w:rsidRPr="000473EF" w:rsidRDefault="003C4F17" w:rsidP="00915A1D">
      <w:pPr>
        <w:pStyle w:val="p5"/>
        <w:rPr>
          <w:b/>
          <w:bCs/>
        </w:rPr>
      </w:pPr>
      <w:r w:rsidRPr="000473EF">
        <w:rPr>
          <w:rStyle w:val="s5"/>
          <w:b/>
          <w:bCs/>
        </w:rPr>
        <w:t>Action Step:</w:t>
      </w:r>
    </w:p>
    <w:p w14:paraId="31C20298" w14:textId="5877BE6D" w:rsidR="003C4F17" w:rsidRDefault="003C4F17" w:rsidP="00915A1D">
      <w:pPr>
        <w:pStyle w:val="p3"/>
      </w:pPr>
      <w:r>
        <w:rPr>
          <w:rStyle w:val="s2"/>
        </w:rPr>
        <w:t xml:space="preserve">Take 10 minutes to define what success looks like for </w:t>
      </w:r>
      <w:r>
        <w:rPr>
          <w:rStyle w:val="s3"/>
        </w:rPr>
        <w:t>you</w:t>
      </w:r>
      <w:r>
        <w:rPr>
          <w:rStyle w:val="s2"/>
        </w:rPr>
        <w:t xml:space="preserve"> in the next year. Is it learning a new skill? Leading a project? Expanding your network? Write it down and revisit it every few months.</w:t>
      </w:r>
    </w:p>
    <w:p w14:paraId="0A3E70F0" w14:textId="04D13152" w:rsidR="003C4F17" w:rsidRDefault="003C4F17" w:rsidP="00915A1D">
      <w:pPr>
        <w:pStyle w:val="p4"/>
      </w:pPr>
      <w:r>
        <w:rPr>
          <w:rStyle w:val="s4"/>
        </w:rPr>
        <w:t>2. Don’t Confuse ‘Busy’ with ‘Productive’</w:t>
      </w:r>
    </w:p>
    <w:p w14:paraId="68810088" w14:textId="685DD979" w:rsidR="003C4F17" w:rsidRDefault="003C4F17" w:rsidP="00915A1D">
      <w:pPr>
        <w:pStyle w:val="p3"/>
      </w:pPr>
      <w:r>
        <w:rPr>
          <w:rStyle w:val="s2"/>
        </w:rPr>
        <w:t>You will meet people who pride themselves on working 14-hour days, answering emails at 2 AM, and surviving on energy drinks. These people are not your role models.</w:t>
      </w:r>
    </w:p>
    <w:p w14:paraId="32754C0E" w14:textId="736CEA1E" w:rsidR="003C4F17" w:rsidRDefault="003C4F17" w:rsidP="00915A1D">
      <w:pPr>
        <w:pStyle w:val="p3"/>
      </w:pPr>
      <w:r>
        <w:rPr>
          <w:rStyle w:val="s2"/>
        </w:rPr>
        <w:t>Being busy does not mean being productive. High performers know how to focus on what truly matters. They prioritize, delegate, and set boundaries. They also sleep.</w:t>
      </w:r>
    </w:p>
    <w:p w14:paraId="11CD76A3" w14:textId="345E8812" w:rsidR="003C4F17" w:rsidRPr="000473EF" w:rsidRDefault="003C4F17" w:rsidP="00915A1D">
      <w:pPr>
        <w:pStyle w:val="p5"/>
        <w:rPr>
          <w:b/>
          <w:bCs/>
        </w:rPr>
      </w:pPr>
      <w:r w:rsidRPr="000473EF">
        <w:rPr>
          <w:rStyle w:val="s5"/>
          <w:b/>
          <w:bCs/>
        </w:rPr>
        <w:t>Action Step:</w:t>
      </w:r>
    </w:p>
    <w:p w14:paraId="2EE4DD33" w14:textId="2996E817" w:rsidR="003C4F17" w:rsidRDefault="003C4F17" w:rsidP="00915A1D">
      <w:pPr>
        <w:pStyle w:val="p3"/>
      </w:pPr>
      <w:r>
        <w:rPr>
          <w:rStyle w:val="s2"/>
        </w:rPr>
        <w:t xml:space="preserve">Try the </w:t>
      </w:r>
      <w:r>
        <w:rPr>
          <w:rStyle w:val="s3"/>
        </w:rPr>
        <w:t>two-minute rule</w:t>
      </w:r>
      <w:r>
        <w:rPr>
          <w:rStyle w:val="s2"/>
        </w:rPr>
        <w:t>: If a task takes less than two minutes, do it immediately. If not, schedule it. This helps you avoid the “always busy, never finished” trap.</w:t>
      </w:r>
    </w:p>
    <w:p w14:paraId="24555E47" w14:textId="1D52941F" w:rsidR="003C4F17" w:rsidRDefault="003C4F17" w:rsidP="00915A1D">
      <w:pPr>
        <w:pStyle w:val="p4"/>
      </w:pPr>
      <w:r>
        <w:rPr>
          <w:rStyle w:val="s4"/>
        </w:rPr>
        <w:t>3. Learn to Say No (Without Feeling Guilty)</w:t>
      </w:r>
    </w:p>
    <w:p w14:paraId="19614C4F" w14:textId="10AE66CA" w:rsidR="003C4F17" w:rsidRDefault="003C4F17" w:rsidP="003B6A76">
      <w:pPr>
        <w:pStyle w:val="p3"/>
      </w:pPr>
      <w:r>
        <w:rPr>
          <w:rStyle w:val="s2"/>
        </w:rPr>
        <w:t>Early in your career, you might feel pressured to say yes to everything—extra projects, meetings that could have been emails, even tasks way outside your job description. While being open to opportunities is great, saying yes to everything is a fast track to burnout.</w:t>
      </w:r>
    </w:p>
    <w:p w14:paraId="2A2C7E73" w14:textId="164A3632" w:rsidR="00082139" w:rsidRDefault="003C4F17" w:rsidP="00B41C23">
      <w:pPr>
        <w:pStyle w:val="p3"/>
        <w:rPr>
          <w:rStyle w:val="s5"/>
        </w:rPr>
      </w:pPr>
      <w:r>
        <w:rPr>
          <w:rStyle w:val="s2"/>
        </w:rPr>
        <w:t>Your time and energy are valuable. Protect them.</w:t>
      </w:r>
    </w:p>
    <w:p w14:paraId="0B7193F5" w14:textId="24E617D1" w:rsidR="003C4F17" w:rsidRPr="006D4D7F" w:rsidRDefault="003C4F17" w:rsidP="003B6A76">
      <w:pPr>
        <w:pStyle w:val="p5"/>
        <w:rPr>
          <w:b/>
          <w:bCs/>
        </w:rPr>
      </w:pPr>
      <w:r w:rsidRPr="006D4D7F">
        <w:rPr>
          <w:rStyle w:val="s5"/>
          <w:b/>
          <w:bCs/>
        </w:rPr>
        <w:t>Action Step:</w:t>
      </w:r>
    </w:p>
    <w:p w14:paraId="1F45DA79" w14:textId="77777777" w:rsidR="003C4F17" w:rsidRDefault="003C4F17">
      <w:pPr>
        <w:pStyle w:val="p3"/>
      </w:pPr>
      <w:r>
        <w:rPr>
          <w:rStyle w:val="s2"/>
        </w:rPr>
        <w:t>Next time you’re about to say yes to something, ask yourself:</w:t>
      </w:r>
    </w:p>
    <w:p w14:paraId="55DB1DD6" w14:textId="77777777" w:rsidR="003C4F17" w:rsidRDefault="003C4F17">
      <w:pPr>
        <w:pStyle w:val="p6"/>
      </w:pPr>
      <w:r>
        <w:rPr>
          <w:rStyle w:val="s2"/>
        </w:rPr>
        <w:t>•</w:t>
      </w:r>
      <w:r>
        <w:rPr>
          <w:rStyle w:val="apple-tab-span"/>
        </w:rPr>
        <w:t xml:space="preserve"> </w:t>
      </w:r>
      <w:r>
        <w:rPr>
          <w:rStyle w:val="s2"/>
        </w:rPr>
        <w:t>Does this align with my goals?</w:t>
      </w:r>
    </w:p>
    <w:p w14:paraId="52147854" w14:textId="77777777" w:rsidR="003C4F17" w:rsidRDefault="003C4F17">
      <w:pPr>
        <w:pStyle w:val="p6"/>
      </w:pPr>
      <w:r>
        <w:rPr>
          <w:rStyle w:val="s2"/>
        </w:rPr>
        <w:t>•</w:t>
      </w:r>
      <w:r>
        <w:rPr>
          <w:rStyle w:val="apple-tab-span"/>
        </w:rPr>
        <w:t xml:space="preserve"> </w:t>
      </w:r>
      <w:r>
        <w:rPr>
          <w:rStyle w:val="s2"/>
        </w:rPr>
        <w:t>Will I learn something valuable?</w:t>
      </w:r>
    </w:p>
    <w:p w14:paraId="4FE1C565" w14:textId="55BEF07E" w:rsidR="003C4F17" w:rsidRDefault="003C4F17" w:rsidP="003B6A76">
      <w:pPr>
        <w:pStyle w:val="p6"/>
      </w:pPr>
      <w:r>
        <w:rPr>
          <w:rStyle w:val="s2"/>
        </w:rPr>
        <w:t>•</w:t>
      </w:r>
      <w:r>
        <w:rPr>
          <w:rStyle w:val="apple-tab-span"/>
        </w:rPr>
        <w:t xml:space="preserve"> </w:t>
      </w:r>
      <w:r>
        <w:rPr>
          <w:rStyle w:val="s2"/>
        </w:rPr>
        <w:t>Do I realistically have time for this?</w:t>
      </w:r>
    </w:p>
    <w:p w14:paraId="7E7C5FA9" w14:textId="191CF030" w:rsidR="003C4F17" w:rsidRDefault="003C4F17" w:rsidP="003B6A76">
      <w:pPr>
        <w:pStyle w:val="p3"/>
      </w:pPr>
      <w:r>
        <w:rPr>
          <w:rStyle w:val="s2"/>
        </w:rPr>
        <w:t>If the answer is no, politely decline.</w:t>
      </w:r>
    </w:p>
    <w:p w14:paraId="294E52CC" w14:textId="06370FD2" w:rsidR="003C4F17" w:rsidRDefault="003C4F17" w:rsidP="003B6A76">
      <w:pPr>
        <w:pStyle w:val="p4"/>
      </w:pPr>
      <w:r>
        <w:rPr>
          <w:rStyle w:val="s4"/>
        </w:rPr>
        <w:t>4. Build Relationships (Not Just Contacts)</w:t>
      </w:r>
    </w:p>
    <w:p w14:paraId="5AE45CD2" w14:textId="0966AF7A" w:rsidR="003C4F17" w:rsidRDefault="003C4F17" w:rsidP="003B6A76">
      <w:pPr>
        <w:pStyle w:val="p3"/>
      </w:pPr>
      <w:r>
        <w:rPr>
          <w:rStyle w:val="s2"/>
        </w:rPr>
        <w:t>Networking is more than collecting LinkedIn connections like Pokémon cards. Real career growth happens through genuine relationships.</w:t>
      </w:r>
    </w:p>
    <w:p w14:paraId="26E0718D" w14:textId="43669A09" w:rsidR="003C4F17" w:rsidRDefault="003C4F17" w:rsidP="003B6A76">
      <w:pPr>
        <w:pStyle w:val="p3"/>
      </w:pPr>
      <w:r>
        <w:rPr>
          <w:rStyle w:val="s2"/>
        </w:rPr>
        <w:t>Don’t just focus on senior leaders—your peers will be your greatest allies in the long run. The intern today might be a hiring manager in five years. Build relationships with people at all levels.</w:t>
      </w:r>
    </w:p>
    <w:p w14:paraId="07AB9DE1" w14:textId="52302662" w:rsidR="003C4F17" w:rsidRPr="00C043BD" w:rsidRDefault="003C4F17" w:rsidP="003B6A76">
      <w:pPr>
        <w:pStyle w:val="p5"/>
        <w:rPr>
          <w:b/>
          <w:bCs/>
        </w:rPr>
      </w:pPr>
      <w:r w:rsidRPr="00C043BD">
        <w:rPr>
          <w:rStyle w:val="s5"/>
          <w:b/>
          <w:bCs/>
        </w:rPr>
        <w:t>Action Step:</w:t>
      </w:r>
    </w:p>
    <w:p w14:paraId="3BD14443" w14:textId="1C3D52A6" w:rsidR="003C4F17" w:rsidRDefault="003C4F17" w:rsidP="003B6A76">
      <w:pPr>
        <w:pStyle w:val="p3"/>
      </w:pPr>
      <w:r>
        <w:rPr>
          <w:rStyle w:val="s2"/>
        </w:rPr>
        <w:t>Once a week, reach out to someone for a quick chat—whether it’s a colleague, mentor, or someone in your industry. A simple “Hey, I’d love to grab a coffee and hear about your work” can go a long way.</w:t>
      </w:r>
    </w:p>
    <w:p w14:paraId="0BECC0CF" w14:textId="779863FF" w:rsidR="003C4F17" w:rsidRDefault="003C4F17" w:rsidP="003B6A76">
      <w:pPr>
        <w:pStyle w:val="p4"/>
      </w:pPr>
      <w:r>
        <w:rPr>
          <w:rStyle w:val="s4"/>
        </w:rPr>
        <w:t>5. Ask Questions (Even the “Dumb” Ones)</w:t>
      </w:r>
    </w:p>
    <w:p w14:paraId="5C4F09CA" w14:textId="2C412898" w:rsidR="003C4F17" w:rsidRDefault="003C4F17" w:rsidP="003B6A76">
      <w:pPr>
        <w:pStyle w:val="p3"/>
      </w:pPr>
      <w:r>
        <w:rPr>
          <w:rStyle w:val="s2"/>
        </w:rPr>
        <w:t>Nobody expects you to know everything. The biggest mistake you can make early in your career is pretending you do. Ask questions. Seek feedback. The more you ask, the faster you learn.</w:t>
      </w:r>
    </w:p>
    <w:p w14:paraId="6B0410C4" w14:textId="5ABF2BE7" w:rsidR="003C4F17" w:rsidRDefault="003C4F17" w:rsidP="003B6A76">
      <w:pPr>
        <w:pStyle w:val="p3"/>
      </w:pPr>
      <w:r>
        <w:rPr>
          <w:rStyle w:val="s2"/>
        </w:rPr>
        <w:t>Smart professionals don’t just have answers—they know how to ask the right questions.</w:t>
      </w:r>
    </w:p>
    <w:p w14:paraId="35A4C81B" w14:textId="73043134" w:rsidR="003C4F17" w:rsidRPr="00C043BD" w:rsidRDefault="003C4F17" w:rsidP="003B6A76">
      <w:pPr>
        <w:pStyle w:val="p5"/>
        <w:rPr>
          <w:b/>
          <w:bCs/>
        </w:rPr>
      </w:pPr>
      <w:r w:rsidRPr="00C043BD">
        <w:rPr>
          <w:rStyle w:val="s5"/>
          <w:b/>
          <w:bCs/>
        </w:rPr>
        <w:t>Action Step:</w:t>
      </w:r>
    </w:p>
    <w:p w14:paraId="6FC8D10D" w14:textId="76303357" w:rsidR="003C4F17" w:rsidRDefault="003C4F17" w:rsidP="00696B77">
      <w:pPr>
        <w:pStyle w:val="p3"/>
      </w:pPr>
      <w:r>
        <w:rPr>
          <w:rStyle w:val="s2"/>
        </w:rPr>
        <w:t>Adopt a “learning mindset.” When given feedback, don’t get defensive—ask how you can improve. When facing a challenge, ask: “Who has done this before, and what can I learn from them?”</w:t>
      </w:r>
    </w:p>
    <w:p w14:paraId="1DB9F651" w14:textId="02E09480" w:rsidR="003C4F17" w:rsidRPr="00C043BD" w:rsidRDefault="003C4F17" w:rsidP="003B6A76">
      <w:pPr>
        <w:pStyle w:val="p4"/>
        <w:rPr>
          <w:b/>
          <w:bCs/>
        </w:rPr>
      </w:pPr>
      <w:r w:rsidRPr="00C043BD">
        <w:rPr>
          <w:rStyle w:val="s4"/>
          <w:b/>
          <w:bCs/>
        </w:rPr>
        <w:t>6. Invest in Yourself</w:t>
      </w:r>
    </w:p>
    <w:p w14:paraId="4E4BB715" w14:textId="57409FA9" w:rsidR="003C4F17" w:rsidRDefault="003C4F17" w:rsidP="003B6A76">
      <w:pPr>
        <w:pStyle w:val="p3"/>
      </w:pPr>
      <w:r>
        <w:rPr>
          <w:rStyle w:val="s2"/>
        </w:rPr>
        <w:t>Your degree got you in the door. Now it’s up to you to keep growing. The best investment you can make is in your skills, knowledge, and well-being.</w:t>
      </w:r>
    </w:p>
    <w:p w14:paraId="37B25DA4" w14:textId="2D2CB4D7" w:rsidR="003C4F17" w:rsidRDefault="003C4F17" w:rsidP="003B6A76">
      <w:pPr>
        <w:pStyle w:val="p3"/>
      </w:pPr>
      <w:r>
        <w:rPr>
          <w:rStyle w:val="s2"/>
        </w:rPr>
        <w:t>This doesn’t just mean professional skills—it means taking care of yourself outside of work, too. Exercise. Sleep. Read. Have a life. A well-rounded person makes a better employee and leader.</w:t>
      </w:r>
    </w:p>
    <w:p w14:paraId="51DF80D2" w14:textId="27226B28" w:rsidR="003C4F17" w:rsidRPr="00F54B10" w:rsidRDefault="003C4F17" w:rsidP="003B6A76">
      <w:pPr>
        <w:pStyle w:val="p5"/>
        <w:rPr>
          <w:b/>
          <w:bCs/>
        </w:rPr>
      </w:pPr>
      <w:r w:rsidRPr="00F54B10">
        <w:rPr>
          <w:rStyle w:val="s5"/>
          <w:b/>
          <w:bCs/>
        </w:rPr>
        <w:t>Action Step:</w:t>
      </w:r>
    </w:p>
    <w:p w14:paraId="5789D6B6" w14:textId="6E75A935" w:rsidR="003C4F17" w:rsidRDefault="003C4F17" w:rsidP="003B6A76">
      <w:pPr>
        <w:pStyle w:val="p3"/>
      </w:pPr>
      <w:r>
        <w:rPr>
          <w:rStyle w:val="s2"/>
        </w:rPr>
        <w:t>Commit to continuous learning. Read one career-related book per quarter. Take an online course. Attend a workshop. Your future self will thank you.</w:t>
      </w:r>
    </w:p>
    <w:p w14:paraId="1881300E" w14:textId="32E941A1" w:rsidR="003C4F17" w:rsidRPr="00F54B10" w:rsidRDefault="003C4F17" w:rsidP="003B6A76">
      <w:pPr>
        <w:pStyle w:val="p4"/>
        <w:rPr>
          <w:b/>
          <w:bCs/>
        </w:rPr>
      </w:pPr>
      <w:r w:rsidRPr="00F54B10">
        <w:rPr>
          <w:rStyle w:val="s4"/>
          <w:b/>
          <w:bCs/>
        </w:rPr>
        <w:t>Final Thought: Play the Long Game</w:t>
      </w:r>
    </w:p>
    <w:p w14:paraId="0FFF6E1C" w14:textId="6A261758" w:rsidR="003C4F17" w:rsidRDefault="003C4F17" w:rsidP="00FC002A">
      <w:pPr>
        <w:pStyle w:val="p3"/>
      </w:pPr>
      <w:r>
        <w:rPr>
          <w:rStyle w:val="s2"/>
        </w:rPr>
        <w:t>Your career will have ups and downs. Some years will be about rapid growth, others about stability. There will be moments of excitement, moments of doubt, and moments of “I should just quit and open a café on a beach.”</w:t>
      </w:r>
    </w:p>
    <w:p w14:paraId="26B1507F" w14:textId="525A6D5A" w:rsidR="003C4F17" w:rsidRDefault="003C4F17" w:rsidP="00FC002A">
      <w:pPr>
        <w:pStyle w:val="p3"/>
      </w:pPr>
      <w:r>
        <w:rPr>
          <w:rStyle w:val="s2"/>
        </w:rPr>
        <w:t>Pacing yourself means knowing when to push forward and when to slow down. It means focusing on progress, not perfection.</w:t>
      </w:r>
    </w:p>
    <w:p w14:paraId="29C29D83" w14:textId="7221EA83" w:rsidR="003C4F17" w:rsidRDefault="003C4F17" w:rsidP="00FC002A">
      <w:pPr>
        <w:pStyle w:val="p3"/>
      </w:pPr>
      <w:r>
        <w:rPr>
          <w:rStyle w:val="s2"/>
        </w:rPr>
        <w:t>So take a breath. Stay curious. And remember: the best careers aren’t built overnight—they’re built over time.</w:t>
      </w:r>
    </w:p>
    <w:p w14:paraId="2A2176F2" w14:textId="77777777" w:rsidR="003C4F17" w:rsidRDefault="003C4F17">
      <w:pPr>
        <w:pStyle w:val="p3"/>
      </w:pPr>
      <w:r>
        <w:rPr>
          <w:rStyle w:val="s2"/>
        </w:rPr>
        <w:t>Now go crush it. At your own pace.</w:t>
      </w:r>
    </w:p>
    <w:p w14:paraId="5AF1EEB0" w14:textId="77777777" w:rsidR="003C4F17" w:rsidRDefault="003C4F17"/>
    <w:sectPr w:rsidR="003C4F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F17"/>
    <w:rsid w:val="000473EF"/>
    <w:rsid w:val="00082139"/>
    <w:rsid w:val="002100A5"/>
    <w:rsid w:val="003B6A76"/>
    <w:rsid w:val="003C4F17"/>
    <w:rsid w:val="00555221"/>
    <w:rsid w:val="0057076D"/>
    <w:rsid w:val="005A559C"/>
    <w:rsid w:val="005C56C7"/>
    <w:rsid w:val="006120FC"/>
    <w:rsid w:val="00696B77"/>
    <w:rsid w:val="006D4D7F"/>
    <w:rsid w:val="00827850"/>
    <w:rsid w:val="00905345"/>
    <w:rsid w:val="00915A1D"/>
    <w:rsid w:val="00B41C23"/>
    <w:rsid w:val="00C043BD"/>
    <w:rsid w:val="00F54B10"/>
    <w:rsid w:val="00FC00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E55668C"/>
  <w15:chartTrackingRefBased/>
  <w15:docId w15:val="{A613C509-F169-3A49-9304-CA246F653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4F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4F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4F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4F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4F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4F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4F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4F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4F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4F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4F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4F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4F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4F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4F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4F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4F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4F17"/>
    <w:rPr>
      <w:rFonts w:eastAsiaTheme="majorEastAsia" w:cstheme="majorBidi"/>
      <w:color w:val="272727" w:themeColor="text1" w:themeTint="D8"/>
    </w:rPr>
  </w:style>
  <w:style w:type="paragraph" w:styleId="Title">
    <w:name w:val="Title"/>
    <w:basedOn w:val="Normal"/>
    <w:next w:val="Normal"/>
    <w:link w:val="TitleChar"/>
    <w:uiPriority w:val="10"/>
    <w:qFormat/>
    <w:rsid w:val="003C4F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4F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4F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4F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4F17"/>
    <w:pPr>
      <w:spacing w:before="160"/>
      <w:jc w:val="center"/>
    </w:pPr>
    <w:rPr>
      <w:i/>
      <w:iCs/>
      <w:color w:val="404040" w:themeColor="text1" w:themeTint="BF"/>
    </w:rPr>
  </w:style>
  <w:style w:type="character" w:customStyle="1" w:styleId="QuoteChar">
    <w:name w:val="Quote Char"/>
    <w:basedOn w:val="DefaultParagraphFont"/>
    <w:link w:val="Quote"/>
    <w:uiPriority w:val="29"/>
    <w:rsid w:val="003C4F17"/>
    <w:rPr>
      <w:i/>
      <w:iCs/>
      <w:color w:val="404040" w:themeColor="text1" w:themeTint="BF"/>
    </w:rPr>
  </w:style>
  <w:style w:type="paragraph" w:styleId="ListParagraph">
    <w:name w:val="List Paragraph"/>
    <w:basedOn w:val="Normal"/>
    <w:uiPriority w:val="34"/>
    <w:qFormat/>
    <w:rsid w:val="003C4F17"/>
    <w:pPr>
      <w:ind w:left="720"/>
      <w:contextualSpacing/>
    </w:pPr>
  </w:style>
  <w:style w:type="character" w:styleId="IntenseEmphasis">
    <w:name w:val="Intense Emphasis"/>
    <w:basedOn w:val="DefaultParagraphFont"/>
    <w:uiPriority w:val="21"/>
    <w:qFormat/>
    <w:rsid w:val="003C4F17"/>
    <w:rPr>
      <w:i/>
      <w:iCs/>
      <w:color w:val="0F4761" w:themeColor="accent1" w:themeShade="BF"/>
    </w:rPr>
  </w:style>
  <w:style w:type="paragraph" w:styleId="IntenseQuote">
    <w:name w:val="Intense Quote"/>
    <w:basedOn w:val="Normal"/>
    <w:next w:val="Normal"/>
    <w:link w:val="IntenseQuoteChar"/>
    <w:uiPriority w:val="30"/>
    <w:qFormat/>
    <w:rsid w:val="003C4F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4F17"/>
    <w:rPr>
      <w:i/>
      <w:iCs/>
      <w:color w:val="0F4761" w:themeColor="accent1" w:themeShade="BF"/>
    </w:rPr>
  </w:style>
  <w:style w:type="character" w:styleId="IntenseReference">
    <w:name w:val="Intense Reference"/>
    <w:basedOn w:val="DefaultParagraphFont"/>
    <w:uiPriority w:val="32"/>
    <w:qFormat/>
    <w:rsid w:val="003C4F17"/>
    <w:rPr>
      <w:b/>
      <w:bCs/>
      <w:smallCaps/>
      <w:color w:val="0F4761" w:themeColor="accent1" w:themeShade="BF"/>
      <w:spacing w:val="5"/>
    </w:rPr>
  </w:style>
  <w:style w:type="paragraph" w:customStyle="1" w:styleId="p1">
    <w:name w:val="p1"/>
    <w:basedOn w:val="Normal"/>
    <w:rsid w:val="003C4F17"/>
    <w:pPr>
      <w:spacing w:before="100" w:beforeAutospacing="1" w:after="100" w:afterAutospacing="1" w:line="240" w:lineRule="auto"/>
    </w:pPr>
    <w:rPr>
      <w:rFonts w:ascii="Times New Roman" w:hAnsi="Times New Roman" w:cs="Times New Roman"/>
      <w:kern w:val="0"/>
      <w14:ligatures w14:val="none"/>
    </w:rPr>
  </w:style>
  <w:style w:type="character" w:customStyle="1" w:styleId="s1">
    <w:name w:val="s1"/>
    <w:basedOn w:val="DefaultParagraphFont"/>
    <w:rsid w:val="003C4F17"/>
  </w:style>
  <w:style w:type="paragraph" w:customStyle="1" w:styleId="p2">
    <w:name w:val="p2"/>
    <w:basedOn w:val="Normal"/>
    <w:rsid w:val="003C4F17"/>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3C4F17"/>
  </w:style>
  <w:style w:type="paragraph" w:customStyle="1" w:styleId="p3">
    <w:name w:val="p3"/>
    <w:basedOn w:val="Normal"/>
    <w:rsid w:val="003C4F17"/>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3C4F17"/>
  </w:style>
  <w:style w:type="paragraph" w:customStyle="1" w:styleId="p4">
    <w:name w:val="p4"/>
    <w:basedOn w:val="Normal"/>
    <w:rsid w:val="003C4F17"/>
    <w:pPr>
      <w:spacing w:before="100" w:beforeAutospacing="1" w:after="100" w:afterAutospacing="1" w:line="240" w:lineRule="auto"/>
    </w:pPr>
    <w:rPr>
      <w:rFonts w:ascii="Times New Roman" w:hAnsi="Times New Roman" w:cs="Times New Roman"/>
      <w:kern w:val="0"/>
      <w14:ligatures w14:val="none"/>
    </w:rPr>
  </w:style>
  <w:style w:type="character" w:customStyle="1" w:styleId="s4">
    <w:name w:val="s4"/>
    <w:basedOn w:val="DefaultParagraphFont"/>
    <w:rsid w:val="003C4F17"/>
  </w:style>
  <w:style w:type="paragraph" w:customStyle="1" w:styleId="p5">
    <w:name w:val="p5"/>
    <w:basedOn w:val="Normal"/>
    <w:rsid w:val="003C4F17"/>
    <w:pPr>
      <w:spacing w:before="100" w:beforeAutospacing="1" w:after="100" w:afterAutospacing="1" w:line="240" w:lineRule="auto"/>
    </w:pPr>
    <w:rPr>
      <w:rFonts w:ascii="Times New Roman" w:hAnsi="Times New Roman" w:cs="Times New Roman"/>
      <w:kern w:val="0"/>
      <w14:ligatures w14:val="none"/>
    </w:rPr>
  </w:style>
  <w:style w:type="character" w:customStyle="1" w:styleId="s5">
    <w:name w:val="s5"/>
    <w:basedOn w:val="DefaultParagraphFont"/>
    <w:rsid w:val="003C4F17"/>
  </w:style>
  <w:style w:type="paragraph" w:customStyle="1" w:styleId="p6">
    <w:name w:val="p6"/>
    <w:basedOn w:val="Normal"/>
    <w:rsid w:val="003C4F17"/>
    <w:pPr>
      <w:spacing w:before="100" w:beforeAutospacing="1" w:after="100" w:afterAutospacing="1" w:line="240" w:lineRule="auto"/>
    </w:pPr>
    <w:rPr>
      <w:rFonts w:ascii="Times New Roman" w:hAnsi="Times New Roman" w:cs="Times New Roman"/>
      <w:kern w:val="0"/>
      <w14:ligatures w14:val="none"/>
    </w:rPr>
  </w:style>
  <w:style w:type="character" w:customStyle="1" w:styleId="apple-tab-span">
    <w:name w:val="apple-tab-span"/>
    <w:basedOn w:val="DefaultParagraphFont"/>
    <w:rsid w:val="003C4F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702</Words>
  <Characters>4004</Characters>
  <Application>Microsoft Office Word</Application>
  <DocSecurity>0</DocSecurity>
  <Lines>33</Lines>
  <Paragraphs>9</Paragraphs>
  <ScaleCrop>false</ScaleCrop>
  <Company/>
  <LinksUpToDate>false</LinksUpToDate>
  <CharactersWithSpaces>4697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Aidan Sinclair</dc:creator>
  <cp:keywords/>
  <dc:description/>
  <cp:lastModifiedBy>Aidan Sinclair</cp:lastModifiedBy>
  <cp:revision>11</cp:revision>
  <dcterms:created xsi:type="dcterms:W3CDTF">2025-02-17T01:23:00Z</dcterms:created>
  <dcterms:modified xsi:type="dcterms:W3CDTF">2025-02-17T01:35:00Z</dcterms:modified>
</cp:coreProperties>
</file>