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FEDE" w14:textId="0AC52F75" w:rsidR="00D125C8" w:rsidRPr="00B124EE" w:rsidRDefault="00D125C8" w:rsidP="00D125C8">
      <w:pPr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Bridges and Ladders: Strategies for Effective Cross-Cultural Communication</w:t>
      </w:r>
    </w:p>
    <w:p w14:paraId="0570639E" w14:textId="21053FB2" w:rsidR="00D125C8" w:rsidRPr="00D125C8" w:rsidRDefault="000359BD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Imagin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e this: You're on Zoom with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teammates from 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Tokyo, Berlin, and São Paulo. You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make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a joke about "working for the weekend," and while your American colleague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laugh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s, your Japanese coworker tilts her head in polite confusion. Why? Because in Japan, the workweek often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extend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s into the weekend, making the joke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somewhat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puzzling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. Welcome to the wonderfully complex </w:t>
      </w:r>
      <w: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realm</w:t>
      </w:r>
      <w:r w:rsidR="00D125C8"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of cross-cultural communication.</w:t>
      </w:r>
    </w:p>
    <w:p w14:paraId="771433E6" w14:textId="162B584F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In today’s workplaces, your ability to navigate cultural differences isn’t just a nice-to-have—it’s a superpower. Whether brainstorming with a team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across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five time zones or negotiating with a client whose cultural norms differ from your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, mastering cross-cultural communication can make or break professional relationships. So, how do you bridge the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gap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 and avoid slipping between the rungs o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f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the cultural ladder? By taking one step at a time.</w:t>
      </w:r>
    </w:p>
    <w:p w14:paraId="7D6700B4" w14:textId="351D53ED" w:rsidR="00D125C8" w:rsidRPr="00230DB4" w:rsidRDefault="00D125C8" w:rsidP="00D125C8">
      <w:pPr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</w:pPr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Recognize That "Normal" Is Relative</w:t>
      </w:r>
    </w:p>
    <w:p w14:paraId="6955A430" w14:textId="044075FA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We all carry invisible backpacks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fill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ed with cultural assumptions. What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is considered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"normal" in one culture can be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puzz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ling (or even offensive) in another. In his book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,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The Culture Map, Erin Meyer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describe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how cultures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differ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in communication style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, feedback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methods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, and decision-making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processes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. For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instanc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e, Americans value directness and speed, while many East Asian cultures prioritize harmony and implicit understanding.</w:t>
      </w:r>
    </w:p>
    <w:p w14:paraId="3AB13AA6" w14:textId="67BC1C78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0359BD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Action Step: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Start paying attention to how your colleagues communicate. Do they value blunt feedback or subtle hints? Do they prioritize consensus or quick decisions? Adjust your style to meet them halfway.</w:t>
      </w:r>
    </w:p>
    <w:p w14:paraId="424A90E9" w14:textId="369D0E65" w:rsidR="00D125C8" w:rsidRPr="00230DB4" w:rsidRDefault="00D125C8" w:rsidP="00D125C8">
      <w:pPr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</w:pPr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Decode the Unspoken Rules</w:t>
      </w:r>
    </w:p>
    <w:p w14:paraId="1A027B04" w14:textId="5AB5C1D6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Beyond language, every culture has unwritten social codes. Consider time, for instance. In Germany, a 10:00 AM meeting means 9:55 AM sharp. In parts of Latin America, that meeting might start closer to 10:30. Neither approach is inherently right or wrong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; 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they reflect different values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regarding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time and flexibility.</w:t>
      </w:r>
    </w:p>
    <w:p w14:paraId="71110879" w14:textId="0331CDD7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Case in point: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When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McDonald's entered the Indian market,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it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initially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faced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backlash for not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considering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local dietary customs.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However, i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t turned a cultural misunderstanding into a long-term success story b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y adapting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its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menu to include vegetarian options and removing beef products.</w:t>
      </w:r>
    </w:p>
    <w:p w14:paraId="203ADA12" w14:textId="77777777" w:rsidR="00230DB4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0359BD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Action Step: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When in doubt, ask! Phrases like "How do you usually prefer to handle this?" or "What works best in your culture?" show openness and curiosity.</w:t>
      </w:r>
    </w:p>
    <w:p w14:paraId="13716D29" w14:textId="10E44514" w:rsidR="00D125C8" w:rsidRPr="00230DB4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Embrace the Awkward Moments</w:t>
      </w:r>
    </w:p>
    <w:p w14:paraId="132628B1" w14:textId="63B146F9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Let’s face it: You will mess up.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We all do.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You might accidentally use a slang term no one understands or misread a colleague's silence. That’s okay—perfection isn’t the goal. The 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lastRenderedPageBreak/>
        <w:t xml:space="preserve">goal is to build trust through humility and adaptability. As management consultant </w:t>
      </w:r>
      <w:bookmarkStart w:id="0" w:name="_Hlk191294614"/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Fons Trompenaars argues in Riding the Waves of Culture</w:t>
      </w:r>
      <w:bookmarkEnd w:id="0"/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, successful cross-cultural communicators see misunderstandings as opportunities to deepen relationships.</w:t>
      </w:r>
    </w:p>
    <w:p w14:paraId="5AF882F4" w14:textId="0CCCBB29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0359BD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Action Step: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When you slip up, own it with grace. A simple "I didn’t realize that’s how things work here—thank you for explaining" goes a long way toward building rapport.</w:t>
      </w:r>
    </w:p>
    <w:p w14:paraId="3442FBBA" w14:textId="3817D813" w:rsidR="00D125C8" w:rsidRPr="00230DB4" w:rsidRDefault="00D125C8" w:rsidP="00D125C8">
      <w:pPr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</w:pPr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Find the Universal Anchors</w:t>
      </w:r>
    </w:p>
    <w:p w14:paraId="45E7AE72" w14:textId="051765CF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While cultures differ, humans share universal needs: respect, clarity, and a desire to be heard.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Y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ou can navigate even the most unfamiliar cultural waters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by focusing on these commonalities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. Plus, humor (when used carefully) can be a great icebreaker. Just steer clear of sarcasm—it doesn’t always translate.</w:t>
      </w:r>
    </w:p>
    <w:p w14:paraId="2607A936" w14:textId="2534C679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0359BD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Action Step: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When communicating across cultures, prioritize clarity and empathy. Confirm understanding by asking, "Does this align with how you see it?" and listen actively to their response.</w:t>
      </w:r>
    </w:p>
    <w:p w14:paraId="24D61FE1" w14:textId="6DA974B0" w:rsidR="00D125C8" w:rsidRPr="00230DB4" w:rsidRDefault="00D125C8" w:rsidP="00D125C8">
      <w:pPr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</w:pPr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 xml:space="preserve">Be a Bridge, </w:t>
      </w:r>
      <w:proofErr w:type="gramStart"/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Not</w:t>
      </w:r>
      <w:proofErr w:type="gramEnd"/>
      <w:r w:rsidRPr="00230DB4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 xml:space="preserve"> a Barrier</w:t>
      </w:r>
    </w:p>
    <w:p w14:paraId="066425A4" w14:textId="0D415065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Cross-cultural communication isn’t about diluting differences—it’s about embracing them. The best communicators act as bridges, helping others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traverse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cultural gaps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easily and respectfully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. Whether you’re the new hire or the team lead, you have the power to foster an inclusive environment where everyone feels seen and valued.</w:t>
      </w:r>
    </w:p>
    <w:p w14:paraId="0E04AF0C" w14:textId="531B8285" w:rsidR="00D125C8" w:rsidRPr="00D125C8" w:rsidRDefault="00D125C8" w:rsidP="00D125C8">
      <w:pPr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</w:pPr>
      <w:r w:rsidRPr="000359BD">
        <w:rPr>
          <w:rStyle w:val="Strong"/>
          <w:rFonts w:ascii="Georgia" w:eastAsiaTheme="majorEastAsia" w:hAnsi="Georgia" w:cs="Times New Roman"/>
          <w:color w:val="000000"/>
          <w:kern w:val="0"/>
          <w14:ligatures w14:val="none"/>
        </w:rPr>
        <w:t>Action Step: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Take one small step this week to deepen your cross-cultural awareness.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You could read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a chapter of The Culture Map,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search YouTube for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a cultural competency </w:t>
      </w:r>
      <w:r w:rsidR="00230DB4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video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, or ask a colleague about their background.</w:t>
      </w:r>
    </w:p>
    <w:p w14:paraId="3F22DD5F" w14:textId="255FC9CC" w:rsidR="006E329A" w:rsidRPr="00D125C8" w:rsidRDefault="00D125C8" w:rsidP="00D125C8">
      <w:pPr>
        <w:rPr>
          <w:rFonts w:ascii="Georgia" w:hAnsi="Georgia"/>
        </w:rPr>
      </w:pP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In a world where work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transcends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borders, cross-cultural communication is your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key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to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success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in global teams. So, the next time you're on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an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international Zoom call, remember: Bridges are stronger than barriers, and the best way to </w:t>
      </w:r>
      <w:r w:rsidR="000359BD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>ascend</w:t>
      </w:r>
      <w:r w:rsidRPr="00D125C8">
        <w:rPr>
          <w:rStyle w:val="Strong"/>
          <w:rFonts w:ascii="Georgia" w:eastAsiaTheme="majorEastAsia" w:hAnsi="Georgia" w:cs="Times New Roman"/>
          <w:b w:val="0"/>
          <w:bCs w:val="0"/>
          <w:color w:val="000000"/>
          <w:kern w:val="0"/>
          <w14:ligatures w14:val="none"/>
        </w:rPr>
        <w:t xml:space="preserve"> the cultural ladder is together.</w:t>
      </w:r>
    </w:p>
    <w:sectPr w:rsidR="006E329A" w:rsidRPr="00D125C8" w:rsidSect="00230DB4">
      <w:pgSz w:w="12240" w:h="15840"/>
      <w:pgMar w:top="1440" w:right="1440" w:bottom="78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17"/>
    <w:rsid w:val="00023A2B"/>
    <w:rsid w:val="000359BD"/>
    <w:rsid w:val="000473EF"/>
    <w:rsid w:val="00082139"/>
    <w:rsid w:val="002100A5"/>
    <w:rsid w:val="00230DB4"/>
    <w:rsid w:val="003B6A76"/>
    <w:rsid w:val="003C4F17"/>
    <w:rsid w:val="00555221"/>
    <w:rsid w:val="0057076D"/>
    <w:rsid w:val="005A559C"/>
    <w:rsid w:val="005C56C7"/>
    <w:rsid w:val="006120FC"/>
    <w:rsid w:val="00696B77"/>
    <w:rsid w:val="006D4D7F"/>
    <w:rsid w:val="006E329A"/>
    <w:rsid w:val="00827850"/>
    <w:rsid w:val="00905345"/>
    <w:rsid w:val="00915A1D"/>
    <w:rsid w:val="00B124EE"/>
    <w:rsid w:val="00B41C23"/>
    <w:rsid w:val="00C043BD"/>
    <w:rsid w:val="00D125C8"/>
    <w:rsid w:val="00F54B10"/>
    <w:rsid w:val="00FC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5668C"/>
  <w15:chartTrackingRefBased/>
  <w15:docId w15:val="{A613C509-F169-3A49-9304-CA246F6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4F17"/>
  </w:style>
  <w:style w:type="paragraph" w:customStyle="1" w:styleId="p2">
    <w:name w:val="p2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4F17"/>
  </w:style>
  <w:style w:type="paragraph" w:customStyle="1" w:styleId="p3">
    <w:name w:val="p3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C4F17"/>
  </w:style>
  <w:style w:type="paragraph" w:customStyle="1" w:styleId="p4">
    <w:name w:val="p4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C4F17"/>
  </w:style>
  <w:style w:type="paragraph" w:customStyle="1" w:styleId="p5">
    <w:name w:val="p5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C4F17"/>
  </w:style>
  <w:style w:type="paragraph" w:customStyle="1" w:styleId="p6">
    <w:name w:val="p6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3C4F17"/>
  </w:style>
  <w:style w:type="character" w:customStyle="1" w:styleId="apple-converted-space">
    <w:name w:val="apple-converted-space"/>
    <w:basedOn w:val="DefaultParagraphFont"/>
    <w:rsid w:val="006E329A"/>
  </w:style>
  <w:style w:type="paragraph" w:styleId="NormalWeb">
    <w:name w:val="Normal (Web)"/>
    <w:basedOn w:val="Normal"/>
    <w:uiPriority w:val="99"/>
    <w:semiHidden/>
    <w:unhideWhenUsed/>
    <w:rsid w:val="006E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29A"/>
    <w:rPr>
      <w:b/>
      <w:bCs/>
    </w:rPr>
  </w:style>
  <w:style w:type="character" w:styleId="Emphasis">
    <w:name w:val="Emphasis"/>
    <w:basedOn w:val="DefaultParagraphFont"/>
    <w:uiPriority w:val="20"/>
    <w:qFormat/>
    <w:rsid w:val="006E32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Sinclair</dc:creator>
  <cp:keywords/>
  <dc:description/>
  <cp:lastModifiedBy>Sarah Romero</cp:lastModifiedBy>
  <cp:revision>13</cp:revision>
  <dcterms:created xsi:type="dcterms:W3CDTF">2025-02-17T01:23:00Z</dcterms:created>
  <dcterms:modified xsi:type="dcterms:W3CDTF">2025-02-24T23:19:00Z</dcterms:modified>
</cp:coreProperties>
</file>