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71C6" w14:textId="77777777" w:rsidR="00301885" w:rsidRPr="00301885" w:rsidRDefault="00301885" w:rsidP="003018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01885">
        <w:rPr>
          <w:rFonts w:ascii="Times New Roman" w:hAnsi="Times New Roman" w:cs="Times New Roman"/>
          <w:b/>
          <w:bCs/>
        </w:rPr>
        <w:t>2-3 Milestone One: Project Proposal</w:t>
      </w:r>
    </w:p>
    <w:p w14:paraId="5D787DA2" w14:textId="29736FD3" w:rsidR="00301885" w:rsidRDefault="00301885" w:rsidP="0030188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95BCF4" wp14:editId="10E18A92">
            <wp:extent cx="5943600" cy="5943600"/>
            <wp:effectExtent l="0" t="0" r="0" b="0"/>
            <wp:docPr id="5915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0606" name="Picture 5915306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DFB2" w14:textId="77777777" w:rsidR="00E2100A" w:rsidRDefault="00301885" w:rsidP="0030188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2D image I decided to replicate into a 3D scene is this image of a modern indoor cat tree. The image consists of various different shapes, the cat tree itself consists of multiple shapes that can be replicated into a 3D image. </w:t>
      </w:r>
    </w:p>
    <w:p w14:paraId="359F2CE1" w14:textId="17FFF68E" w:rsidR="00301885" w:rsidRDefault="00301885" w:rsidP="00E2100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looking at this image, I decided to replicate the cat tree, the cat bowl, a cat, and the flooring. The different basic 3D shapes I would use a cylinder, box, sphere, plane, torus, and cone.</w:t>
      </w:r>
      <w:r w:rsidR="00E2100A">
        <w:rPr>
          <w:rFonts w:ascii="Times New Roman" w:hAnsi="Times New Roman" w:cs="Times New Roman"/>
        </w:rPr>
        <w:t xml:space="preserve"> The scratching posts </w:t>
      </w:r>
      <w:r w:rsidR="0086580C">
        <w:rPr>
          <w:rFonts w:ascii="Times New Roman" w:hAnsi="Times New Roman" w:cs="Times New Roman"/>
        </w:rPr>
        <w:t xml:space="preserve">will be replicated as cylinders since </w:t>
      </w:r>
      <w:r w:rsidR="00E2100A">
        <w:rPr>
          <w:rFonts w:ascii="Times New Roman" w:hAnsi="Times New Roman" w:cs="Times New Roman"/>
        </w:rPr>
        <w:t>they are ideal for modeling tall, rounded columns and can be scaled easily to match the image p</w:t>
      </w:r>
      <w:r w:rsidR="001704C3">
        <w:rPr>
          <w:rFonts w:ascii="Times New Roman" w:hAnsi="Times New Roman" w:cs="Times New Roman"/>
        </w:rPr>
        <w:t>roportion</w:t>
      </w:r>
      <w:r w:rsidR="00E2100A">
        <w:rPr>
          <w:rFonts w:ascii="Times New Roman" w:hAnsi="Times New Roman" w:cs="Times New Roman"/>
        </w:rPr>
        <w:t>s. The</w:t>
      </w:r>
      <w:r w:rsidR="0086580C">
        <w:rPr>
          <w:rFonts w:ascii="Times New Roman" w:hAnsi="Times New Roman" w:cs="Times New Roman"/>
        </w:rPr>
        <w:t xml:space="preserve"> flat platforms on the cat tree will be replicated as boxes since they provide clean edges and flat surfaces, making them perfect for modeling rectangular</w:t>
      </w:r>
      <w:r w:rsidR="001704C3">
        <w:rPr>
          <w:rFonts w:ascii="Times New Roman" w:hAnsi="Times New Roman" w:cs="Times New Roman"/>
        </w:rPr>
        <w:t xml:space="preserve"> platforms</w:t>
      </w:r>
      <w:r w:rsidR="0086580C">
        <w:rPr>
          <w:rFonts w:ascii="Times New Roman" w:hAnsi="Times New Roman" w:cs="Times New Roman"/>
        </w:rPr>
        <w:t>. The cubby enclosure will be replicated by a combination of a box and cylinder to represent its hollow interior.</w:t>
      </w:r>
      <w:r w:rsidR="00E2100A">
        <w:rPr>
          <w:rFonts w:ascii="Times New Roman" w:hAnsi="Times New Roman" w:cs="Times New Roman"/>
        </w:rPr>
        <w:t xml:space="preserve"> The hanging toy ball </w:t>
      </w:r>
      <w:r w:rsidR="0086580C">
        <w:rPr>
          <w:rFonts w:ascii="Times New Roman" w:hAnsi="Times New Roman" w:cs="Times New Roman"/>
        </w:rPr>
        <w:t xml:space="preserve">will be replicated by a </w:t>
      </w:r>
      <w:r w:rsidR="00B854F0">
        <w:rPr>
          <w:rFonts w:ascii="Times New Roman" w:hAnsi="Times New Roman" w:cs="Times New Roman"/>
        </w:rPr>
        <w:t xml:space="preserve">combination of a </w:t>
      </w:r>
      <w:r w:rsidR="0086580C">
        <w:rPr>
          <w:rFonts w:ascii="Times New Roman" w:hAnsi="Times New Roman" w:cs="Times New Roman"/>
        </w:rPr>
        <w:t xml:space="preserve">sphere and cylinder since the string </w:t>
      </w:r>
      <w:r w:rsidR="008526B3">
        <w:rPr>
          <w:rFonts w:ascii="Times New Roman" w:hAnsi="Times New Roman" w:cs="Times New Roman"/>
        </w:rPr>
        <w:t xml:space="preserve">is </w:t>
      </w:r>
      <w:r w:rsidR="0086580C">
        <w:rPr>
          <w:rFonts w:ascii="Times New Roman" w:hAnsi="Times New Roman" w:cs="Times New Roman"/>
        </w:rPr>
        <w:t xml:space="preserve">long and narrow and the sphere captures the smooth, curved shape of the toy and adds visual contrast to the angular platforms. The cat will be replicated by </w:t>
      </w:r>
      <w:r w:rsidR="00B854F0">
        <w:rPr>
          <w:rFonts w:ascii="Times New Roman" w:hAnsi="Times New Roman" w:cs="Times New Roman"/>
        </w:rPr>
        <w:t xml:space="preserve">combination of </w:t>
      </w:r>
      <w:r w:rsidR="0086580C">
        <w:rPr>
          <w:rFonts w:ascii="Times New Roman" w:hAnsi="Times New Roman" w:cs="Times New Roman"/>
        </w:rPr>
        <w:t xml:space="preserve">spheres and cones </w:t>
      </w:r>
      <w:r w:rsidR="00B854F0">
        <w:rPr>
          <w:rFonts w:ascii="Times New Roman" w:hAnsi="Times New Roman" w:cs="Times New Roman"/>
        </w:rPr>
        <w:t>by using a sphere to create the head, a stretched sphere to create the body, and the cones as the ears as it captures the essential silhouette of a cat while keeping the geometry simple and achievabl</w:t>
      </w:r>
      <w:r w:rsidR="001704C3">
        <w:rPr>
          <w:rFonts w:ascii="Times New Roman" w:hAnsi="Times New Roman" w:cs="Times New Roman"/>
        </w:rPr>
        <w:t>e</w:t>
      </w:r>
      <w:r w:rsidR="00B854F0">
        <w:rPr>
          <w:rFonts w:ascii="Times New Roman" w:hAnsi="Times New Roman" w:cs="Times New Roman"/>
        </w:rPr>
        <w:t xml:space="preserve"> within the project scope. The</w:t>
      </w:r>
      <w:r w:rsidR="00E2100A">
        <w:rPr>
          <w:rFonts w:ascii="Times New Roman" w:hAnsi="Times New Roman" w:cs="Times New Roman"/>
        </w:rPr>
        <w:t xml:space="preserve"> </w:t>
      </w:r>
      <w:r w:rsidR="00B854F0">
        <w:rPr>
          <w:rFonts w:ascii="Times New Roman" w:hAnsi="Times New Roman" w:cs="Times New Roman"/>
        </w:rPr>
        <w:t xml:space="preserve">cat bowl will be replicated by a combination of a torus and cylinder as the cylinder forms the main body of </w:t>
      </w:r>
      <w:r w:rsidR="00E5567B">
        <w:rPr>
          <w:rFonts w:ascii="Times New Roman" w:hAnsi="Times New Roman" w:cs="Times New Roman"/>
        </w:rPr>
        <w:t xml:space="preserve">the </w:t>
      </w:r>
      <w:r w:rsidR="00B854F0">
        <w:rPr>
          <w:rFonts w:ascii="Times New Roman" w:hAnsi="Times New Roman" w:cs="Times New Roman"/>
        </w:rPr>
        <w:t xml:space="preserve">bowl, which provides the flat base and vertical sides and the torus is placed around the top edge to create the rounded lip characteristics. </w:t>
      </w:r>
      <w:r w:rsidR="001704C3" w:rsidRPr="001704C3">
        <w:rPr>
          <w:rFonts w:ascii="Times New Roman" w:hAnsi="Times New Roman" w:cs="Times New Roman"/>
        </w:rPr>
        <w:t xml:space="preserve">The </w:t>
      </w:r>
      <w:r w:rsidR="001704C3">
        <w:rPr>
          <w:rFonts w:ascii="Times New Roman" w:hAnsi="Times New Roman" w:cs="Times New Roman"/>
        </w:rPr>
        <w:t>ground floor</w:t>
      </w:r>
      <w:r w:rsidR="001704C3" w:rsidRPr="001704C3">
        <w:rPr>
          <w:rFonts w:ascii="Times New Roman" w:hAnsi="Times New Roman" w:cs="Times New Roman"/>
        </w:rPr>
        <w:t xml:space="preserve"> will be represented by a plane to ground the scene and provide spatial context.</w:t>
      </w:r>
    </w:p>
    <w:p w14:paraId="3102FEA2" w14:textId="0F8D363D" w:rsidR="00B854F0" w:rsidRPr="00301885" w:rsidRDefault="00B854F0" w:rsidP="00E2100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Overall, these items offer a range of shapes and modeling challenges by combining simple geometric forms into more complex structures. </w:t>
      </w:r>
      <w:r w:rsidR="00BC6643" w:rsidRPr="00BC6643">
        <w:rPr>
          <w:rFonts w:ascii="Times New Roman" w:hAnsi="Times New Roman" w:cs="Times New Roman"/>
        </w:rPr>
        <w:t>The selected objects are visually interesting, structurally achievable, and provide a clear path for practicing shape creation, positioning, and composition in OpenGL.</w:t>
      </w:r>
      <w:r w:rsidR="00BC6643">
        <w:rPr>
          <w:rFonts w:ascii="Times New Roman" w:hAnsi="Times New Roman" w:cs="Times New Roman"/>
        </w:rPr>
        <w:t xml:space="preserve"> </w:t>
      </w:r>
      <w:r w:rsidR="001704C3" w:rsidRPr="001704C3">
        <w:rPr>
          <w:rFonts w:ascii="Times New Roman" w:hAnsi="Times New Roman" w:cs="Times New Roman"/>
        </w:rPr>
        <w:t>This scene is engaging because it combines organic and geometric forms, allowing me to practice both structural modeling and simple character modeling.</w:t>
      </w:r>
    </w:p>
    <w:sectPr w:rsidR="00B854F0" w:rsidRPr="0030188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6E0DD" w14:textId="77777777" w:rsidR="002A208D" w:rsidRDefault="002A208D" w:rsidP="00301885">
      <w:pPr>
        <w:spacing w:after="0" w:line="240" w:lineRule="auto"/>
      </w:pPr>
      <w:r>
        <w:separator/>
      </w:r>
    </w:p>
  </w:endnote>
  <w:endnote w:type="continuationSeparator" w:id="0">
    <w:p w14:paraId="75613D3D" w14:textId="77777777" w:rsidR="002A208D" w:rsidRDefault="002A208D" w:rsidP="00301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39DE9" w14:textId="77777777" w:rsidR="002A208D" w:rsidRDefault="002A208D" w:rsidP="00301885">
      <w:pPr>
        <w:spacing w:after="0" w:line="240" w:lineRule="auto"/>
      </w:pPr>
      <w:r>
        <w:separator/>
      </w:r>
    </w:p>
  </w:footnote>
  <w:footnote w:type="continuationSeparator" w:id="0">
    <w:p w14:paraId="50745D13" w14:textId="77777777" w:rsidR="002A208D" w:rsidRDefault="002A208D" w:rsidP="00301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1DBD" w14:textId="22D09E4B" w:rsidR="00301885" w:rsidRDefault="00301885" w:rsidP="0030188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Stephanie Soto</w:t>
    </w:r>
  </w:p>
  <w:p w14:paraId="3CF2889F" w14:textId="6252BB6D" w:rsidR="00301885" w:rsidRDefault="00301885" w:rsidP="0030188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330</w:t>
    </w:r>
  </w:p>
  <w:p w14:paraId="18B7DDB4" w14:textId="46F05E37" w:rsidR="00301885" w:rsidRPr="00301885" w:rsidRDefault="00301885" w:rsidP="0030188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01/18/2026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5"/>
    <w:rsid w:val="000F6D64"/>
    <w:rsid w:val="001704C3"/>
    <w:rsid w:val="002A208D"/>
    <w:rsid w:val="00301885"/>
    <w:rsid w:val="00480FCD"/>
    <w:rsid w:val="004E400A"/>
    <w:rsid w:val="005A53E6"/>
    <w:rsid w:val="006433AD"/>
    <w:rsid w:val="008526B3"/>
    <w:rsid w:val="0086580C"/>
    <w:rsid w:val="00B854F0"/>
    <w:rsid w:val="00BC6643"/>
    <w:rsid w:val="00C9235F"/>
    <w:rsid w:val="00E2100A"/>
    <w:rsid w:val="00E5567B"/>
    <w:rsid w:val="00F2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42B1"/>
  <w15:chartTrackingRefBased/>
  <w15:docId w15:val="{0F975597-CFC6-4687-AFAA-28171936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885"/>
  </w:style>
  <w:style w:type="paragraph" w:styleId="Footer">
    <w:name w:val="footer"/>
    <w:basedOn w:val="Normal"/>
    <w:link w:val="FooterChar"/>
    <w:uiPriority w:val="99"/>
    <w:unhideWhenUsed/>
    <w:rsid w:val="00301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Soto, Stephanie</dc:creator>
  <cp:keywords/>
  <dc:description/>
  <cp:lastModifiedBy>Soto, Stephanie</cp:lastModifiedBy>
  <cp:revision>4</cp:revision>
  <dcterms:created xsi:type="dcterms:W3CDTF">2026-01-18T00:46:00Z</dcterms:created>
  <dcterms:modified xsi:type="dcterms:W3CDTF">2026-01-18T16:43:00Z</dcterms:modified>
</cp:coreProperties>
</file>